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53D53" w14:textId="77777777" w:rsidR="00C90CA3" w:rsidRDefault="00C90CA3">
      <w:pPr>
        <w:spacing w:after="0"/>
        <w:rPr>
          <w:rFonts w:asciiTheme="minorEastAsia" w:eastAsiaTheme="minorEastAsia" w:hAnsiTheme="minorEastAsia"/>
          <w:b/>
          <w:color w:val="000000"/>
          <w:lang w:eastAsia="zh-CN"/>
        </w:rPr>
      </w:pPr>
    </w:p>
    <w:p w14:paraId="3A1E5B9D" w14:textId="77777777" w:rsidR="00C90CA3" w:rsidRDefault="008B6DA6">
      <w:pPr>
        <w:spacing w:after="0"/>
        <w:jc w:val="center"/>
        <w:rPr>
          <w:rFonts w:cs="Calibri"/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8C2601" wp14:editId="379ADEFD">
                <wp:simplePos x="0" y="0"/>
                <wp:positionH relativeFrom="column">
                  <wp:posOffset>-238760</wp:posOffset>
                </wp:positionH>
                <wp:positionV relativeFrom="paragraph">
                  <wp:posOffset>222250</wp:posOffset>
                </wp:positionV>
                <wp:extent cx="6235065" cy="530860"/>
                <wp:effectExtent l="0" t="0" r="0" b="9525"/>
                <wp:wrapNone/>
                <wp:docPr id="8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35065" cy="530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2F54B5" w14:textId="77777777" w:rsidR="00C90CA3" w:rsidRDefault="00E3353F" w:rsidP="00E3353F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</w:rPr>
                              <w:t>Grade: VIII</w:t>
                            </w:r>
                            <w:r>
                              <w:rPr>
                                <w:rFonts w:cs="Calibri"/>
                                <w:b/>
                              </w:rPr>
                              <w:tab/>
                              <w:t xml:space="preserve">                                                                                    Subject: MATHEMATICS</w:t>
                            </w:r>
                          </w:p>
                          <w:p w14:paraId="21D167F1" w14:textId="77777777" w:rsidR="00C90CA3" w:rsidRDefault="00E3353F" w:rsidP="00E3353F">
                            <w:pPr>
                              <w:spacing w:after="0"/>
                              <w:jc w:val="center"/>
                              <w:rPr>
                                <w:rFonts w:cs="Calibri"/>
                                <w:b/>
                              </w:rPr>
                            </w:pPr>
                            <w:r>
                              <w:rPr>
                                <w:rFonts w:cs="Calibri"/>
                                <w:b/>
                              </w:rPr>
                              <w:t>Unit 1: DIRECT AND INVERSE VARIATION</w:t>
                            </w:r>
                          </w:p>
                          <w:p w14:paraId="798D4743" w14:textId="77777777" w:rsidR="00C90CA3" w:rsidRDefault="00C90C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8C2601" id="Rounded Rectangle 2" o:spid="_x0000_s1026" style="position:absolute;left:0;text-align:left;margin-left:-18.8pt;margin-top:17.5pt;width:490.95pt;height:4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" strokeweight="2pt">
                <v:path arrowok="t"/>
                <v:textbox>
                  <w:txbxContent>
                    <w:p w14:paraId="3B2F54B5" w14:textId="77777777" w:rsidR="00C90CA3" w:rsidRDefault="00E3353F" w:rsidP="00E3353F">
                      <w:pPr>
                        <w:spacing w:after="0"/>
                        <w:jc w:val="center"/>
                        <w:rPr>
                          <w:rFonts w:cs="Calibri"/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rFonts w:cs="Calibri"/>
                          <w:b/>
                        </w:rPr>
                        <w:t>Grade: VIII</w:t>
                      </w:r>
                      <w:r>
                        <w:rPr>
                          <w:rFonts w:cs="Calibri"/>
                          <w:b/>
                        </w:rPr>
                        <w:tab/>
                        <w:t xml:space="preserve">                                                                                    Subject: MATHEMATICS</w:t>
                      </w:r>
                    </w:p>
                    <w:p w14:paraId="21D167F1" w14:textId="77777777" w:rsidR="00C90CA3" w:rsidRDefault="00E3353F" w:rsidP="00E3353F">
                      <w:pPr>
                        <w:spacing w:after="0"/>
                        <w:jc w:val="center"/>
                        <w:rPr>
                          <w:rFonts w:cs="Calibri"/>
                          <w:b/>
                        </w:rPr>
                      </w:pPr>
                      <w:r>
                        <w:rPr>
                          <w:rFonts w:cs="Calibri"/>
                          <w:b/>
                        </w:rPr>
                        <w:t>Unit 1: DIRECT AND INVERSE VARIATION</w:t>
                      </w:r>
                    </w:p>
                    <w:p w14:paraId="798D4743" w14:textId="77777777" w:rsidR="00C90CA3" w:rsidRDefault="00C90CA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023F9">
        <w:rPr>
          <w:rFonts w:cs="Calibri"/>
          <w:b/>
          <w:sz w:val="28"/>
          <w:szCs w:val="28"/>
        </w:rPr>
        <w:t xml:space="preserve">Virtual Learning Session – </w:t>
      </w:r>
      <w:r w:rsidR="00B023F9">
        <w:rPr>
          <w:b/>
          <w:sz w:val="28"/>
          <w:szCs w:val="28"/>
        </w:rPr>
        <w:t>Quiz</w:t>
      </w:r>
    </w:p>
    <w:p w14:paraId="39AD744C" w14:textId="77777777" w:rsidR="00C90CA3" w:rsidRDefault="00C90CA3">
      <w:pPr>
        <w:tabs>
          <w:tab w:val="left" w:pos="5910"/>
        </w:tabs>
        <w:jc w:val="center"/>
        <w:rPr>
          <w:b/>
          <w:sz w:val="26"/>
          <w:szCs w:val="26"/>
        </w:rPr>
      </w:pPr>
    </w:p>
    <w:p w14:paraId="4E534E6B" w14:textId="77777777" w:rsidR="00C90CA3" w:rsidRDefault="00C90CA3"/>
    <w:p w14:paraId="6CF42B4C" w14:textId="77777777" w:rsidR="00C90CA3" w:rsidRDefault="00C90CA3"/>
    <w:p w14:paraId="6E2DE6F0" w14:textId="77777777" w:rsidR="00C90CA3" w:rsidRDefault="00B023F9">
      <w:pPr>
        <w:rPr>
          <w:b/>
          <w:bCs/>
        </w:rPr>
      </w:pPr>
      <w:r>
        <w:rPr>
          <w:b/>
          <w:bCs/>
        </w:rPr>
        <w:t>Choose the correct option.</w:t>
      </w:r>
    </w:p>
    <w:p w14:paraId="7201676A" w14:textId="77777777" w:rsidR="00C90CA3" w:rsidRPr="00E3353F" w:rsidRDefault="00B023F9" w:rsidP="00E3353F">
      <w:pPr>
        <w:pStyle w:val="NoSpacing"/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b/>
          <w:shd w:val="clear" w:color="auto" w:fill="FFFFFF"/>
        </w:rPr>
        <w:t>1.</w:t>
      </w:r>
      <w:r w:rsidRPr="00E3353F">
        <w:rPr>
          <w:rFonts w:ascii="Times New Roman" w:hAnsi="Times New Roman"/>
          <w:shd w:val="clear" w:color="auto" w:fill="FFFFFF"/>
        </w:rPr>
        <w:t xml:space="preserve">   If ‘x’ and ‘y’ are in a direct proportion then which of the following is correct?</w:t>
      </w:r>
    </w:p>
    <w:p w14:paraId="3AE952CE" w14:textId="77777777" w:rsidR="00C90CA3" w:rsidRPr="00E3353F" w:rsidRDefault="00B023F9" w:rsidP="00E3353F">
      <w:pPr>
        <w:pStyle w:val="NoSpacing"/>
        <w:numPr>
          <w:ilvl w:val="0"/>
          <w:numId w:val="6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x – y = constant</w:t>
      </w:r>
    </w:p>
    <w:p w14:paraId="241A8812" w14:textId="77777777" w:rsidR="00C90CA3" w:rsidRPr="00E3353F" w:rsidRDefault="00B023F9" w:rsidP="00E3353F">
      <w:pPr>
        <w:pStyle w:val="NoSpacing"/>
        <w:numPr>
          <w:ilvl w:val="0"/>
          <w:numId w:val="6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x + y = constant</w:t>
      </w:r>
    </w:p>
    <w:p w14:paraId="28E2EF36" w14:textId="77777777" w:rsidR="00C90CA3" w:rsidRPr="00E3353F" w:rsidRDefault="00B023F9" w:rsidP="00E3353F">
      <w:pPr>
        <w:pStyle w:val="NoSpacing"/>
        <w:numPr>
          <w:ilvl w:val="0"/>
          <w:numId w:val="6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x × y = constant</w:t>
      </w:r>
    </w:p>
    <w:p w14:paraId="24FFA7D6" w14:textId="77777777" w:rsidR="00C90CA3" w:rsidRPr="00261919" w:rsidRDefault="008B6DA6" w:rsidP="00E3353F">
      <w:pPr>
        <w:pStyle w:val="NoSpacing"/>
        <w:numPr>
          <w:ilvl w:val="0"/>
          <w:numId w:val="6"/>
        </w:numPr>
        <w:rPr>
          <w:rFonts w:ascii="Times New Roman" w:hAnsi="Times New Roman"/>
          <w:highlight w:val="yellow"/>
          <w:shd w:val="clear" w:color="auto" w:fill="FFFFFF"/>
        </w:rPr>
      </w:pPr>
      <w:r w:rsidRPr="00261919">
        <w:rPr>
          <w:rFonts w:ascii="Times New Roman" w:hAnsi="Times New Roman"/>
          <w:noProof/>
          <w:position w:val="-28"/>
          <w:highlight w:val="yellow"/>
          <w:shd w:val="clear" w:color="auto" w:fill="FFFFFF"/>
        </w:rPr>
        <w:object w:dxaOrig="260" w:dyaOrig="660" w14:anchorId="4B6955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33.75pt" o:ole="">
            <v:imagedata r:id="rId11" o:title=""/>
          </v:shape>
          <o:OLEObject Type="Embed" ProgID="Equation.3" ShapeID="_x0000_i1025" DrawAspect="Content" ObjectID="_1664264755" r:id="rId12"/>
        </w:object>
      </w:r>
      <w:r w:rsidR="00B023F9" w:rsidRPr="00261919">
        <w:rPr>
          <w:rFonts w:ascii="Times New Roman" w:hAnsi="Times New Roman"/>
          <w:highlight w:val="yellow"/>
          <w:shd w:val="clear" w:color="auto" w:fill="FFFFFF"/>
        </w:rPr>
        <w:t>= constant</w:t>
      </w:r>
    </w:p>
    <w:p w14:paraId="7ED67F93" w14:textId="77777777" w:rsidR="00C90CA3" w:rsidRPr="00E3353F" w:rsidRDefault="00B023F9" w:rsidP="00E3353F">
      <w:pPr>
        <w:pStyle w:val="NoSpacing"/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b/>
          <w:shd w:val="clear" w:color="auto" w:fill="FFFFFF"/>
        </w:rPr>
        <w:t xml:space="preserve"> </w:t>
      </w:r>
      <w:r w:rsidR="00E3353F" w:rsidRPr="00E3353F">
        <w:rPr>
          <w:rFonts w:ascii="Times New Roman" w:hAnsi="Times New Roman"/>
          <w:b/>
          <w:shd w:val="clear" w:color="auto" w:fill="FFFFFF"/>
        </w:rPr>
        <w:t>2.</w:t>
      </w:r>
      <w:r w:rsidRPr="00E3353F">
        <w:rPr>
          <w:rFonts w:ascii="Times New Roman" w:hAnsi="Times New Roman"/>
          <w:shd w:val="clear" w:color="auto" w:fill="FFFFFF"/>
        </w:rPr>
        <w:t xml:space="preserve"> If ‘x’ and ‘y’ are in an inverse variation then which of the following is correct?</w:t>
      </w:r>
    </w:p>
    <w:p w14:paraId="05E92B82" w14:textId="77777777" w:rsidR="00C90CA3" w:rsidRPr="00E3353F" w:rsidRDefault="00B023F9" w:rsidP="00E3353F">
      <w:pPr>
        <w:pStyle w:val="NoSpacing"/>
        <w:numPr>
          <w:ilvl w:val="0"/>
          <w:numId w:val="4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x – y = constant</w:t>
      </w:r>
    </w:p>
    <w:p w14:paraId="5D36CC81" w14:textId="77777777" w:rsidR="00C90CA3" w:rsidRPr="00E3353F" w:rsidRDefault="00B023F9" w:rsidP="00E3353F">
      <w:pPr>
        <w:pStyle w:val="NoSpacing"/>
        <w:numPr>
          <w:ilvl w:val="0"/>
          <w:numId w:val="4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x + y = constant</w:t>
      </w:r>
    </w:p>
    <w:p w14:paraId="1A504622" w14:textId="77777777" w:rsidR="00C90CA3" w:rsidRPr="00261919" w:rsidRDefault="00B023F9" w:rsidP="00E3353F">
      <w:pPr>
        <w:pStyle w:val="NoSpacing"/>
        <w:numPr>
          <w:ilvl w:val="0"/>
          <w:numId w:val="4"/>
        </w:numPr>
        <w:rPr>
          <w:rFonts w:ascii="Times New Roman" w:hAnsi="Times New Roman"/>
          <w:highlight w:val="yellow"/>
          <w:shd w:val="clear" w:color="auto" w:fill="FFFFFF"/>
        </w:rPr>
      </w:pPr>
      <w:proofErr w:type="spellStart"/>
      <w:r w:rsidRPr="00261919">
        <w:rPr>
          <w:rFonts w:ascii="Times New Roman" w:hAnsi="Times New Roman"/>
          <w:highlight w:val="yellow"/>
          <w:shd w:val="clear" w:color="auto" w:fill="FFFFFF"/>
        </w:rPr>
        <w:t>xy</w:t>
      </w:r>
      <w:proofErr w:type="spellEnd"/>
      <w:r w:rsidRPr="00261919">
        <w:rPr>
          <w:rFonts w:ascii="Times New Roman" w:hAnsi="Times New Roman"/>
          <w:highlight w:val="yellow"/>
          <w:shd w:val="clear" w:color="auto" w:fill="FFFFFF"/>
        </w:rPr>
        <w:t xml:space="preserve"> = constant</w:t>
      </w:r>
    </w:p>
    <w:p w14:paraId="149F54F4" w14:textId="77777777" w:rsidR="00C90CA3" w:rsidRPr="00E3353F" w:rsidRDefault="008B6DA6" w:rsidP="00E3353F">
      <w:pPr>
        <w:pStyle w:val="NoSpacing"/>
        <w:numPr>
          <w:ilvl w:val="0"/>
          <w:numId w:val="4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noProof/>
          <w:position w:val="-28"/>
          <w:shd w:val="clear" w:color="auto" w:fill="FFFFFF"/>
        </w:rPr>
        <w:object w:dxaOrig="260" w:dyaOrig="660" w14:anchorId="23057F36">
          <v:shape id="_x0000_i1026" type="#_x0000_t75" style="width:12.75pt;height:33.75pt" o:ole="">
            <v:imagedata r:id="rId11" o:title=""/>
          </v:shape>
          <o:OLEObject Type="Embed" ProgID="Equation.3" ShapeID="_x0000_i1026" DrawAspect="Content" ObjectID="_1664264756" r:id="rId13"/>
        </w:object>
      </w:r>
      <w:r w:rsidR="00B023F9" w:rsidRPr="00E3353F">
        <w:rPr>
          <w:rFonts w:ascii="Times New Roman" w:hAnsi="Times New Roman"/>
          <w:shd w:val="clear" w:color="auto" w:fill="FFFFFF"/>
        </w:rPr>
        <w:t>= constant</w:t>
      </w:r>
    </w:p>
    <w:p w14:paraId="3F8ADCDF" w14:textId="77777777" w:rsidR="00C90CA3" w:rsidRPr="00E3353F" w:rsidRDefault="00B023F9" w:rsidP="00E3353F">
      <w:pPr>
        <w:pStyle w:val="NoSpacing"/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b/>
          <w:shd w:val="clear" w:color="auto" w:fill="FFFFFF"/>
        </w:rPr>
        <w:t>3.</w:t>
      </w:r>
      <w:r w:rsidRPr="00E3353F">
        <w:rPr>
          <w:rFonts w:ascii="Times New Roman" w:hAnsi="Times New Roman"/>
          <w:shd w:val="clear" w:color="auto" w:fill="FFFFFF"/>
        </w:rPr>
        <w:t xml:space="preserve">   If ‘A’ can finish a work in ‘n’ days then part of work finished in 1 day is:</w:t>
      </w:r>
    </w:p>
    <w:p w14:paraId="4D4834BF" w14:textId="77777777" w:rsidR="00C90CA3" w:rsidRPr="00E3353F" w:rsidRDefault="00B023F9" w:rsidP="00E3353F">
      <w:pPr>
        <w:pStyle w:val="NoSpacing"/>
        <w:numPr>
          <w:ilvl w:val="0"/>
          <w:numId w:val="9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1 – n</w:t>
      </w:r>
    </w:p>
    <w:p w14:paraId="661C6624" w14:textId="77777777" w:rsidR="00C90CA3" w:rsidRPr="00261919" w:rsidRDefault="008B6DA6" w:rsidP="00E3353F">
      <w:pPr>
        <w:pStyle w:val="NoSpacing"/>
        <w:numPr>
          <w:ilvl w:val="0"/>
          <w:numId w:val="9"/>
        </w:numPr>
        <w:rPr>
          <w:rFonts w:ascii="Times New Roman" w:hAnsi="Times New Roman"/>
          <w:highlight w:val="yellow"/>
          <w:shd w:val="clear" w:color="auto" w:fill="FFFFFF"/>
        </w:rPr>
      </w:pPr>
      <w:r w:rsidRPr="00261919">
        <w:rPr>
          <w:rFonts w:ascii="Times New Roman" w:hAnsi="Times New Roman"/>
          <w:noProof/>
          <w:position w:val="-24"/>
          <w:highlight w:val="yellow"/>
          <w:shd w:val="clear" w:color="auto" w:fill="FFFFFF"/>
        </w:rPr>
        <w:object w:dxaOrig="240" w:dyaOrig="620" w14:anchorId="24EE100A">
          <v:shape id="_x0000_i1027" type="#_x0000_t75" style="width:12.75pt;height:31.5pt" o:ole="">
            <v:imagedata r:id="rId14" o:title=""/>
          </v:shape>
          <o:OLEObject Type="Embed" ProgID="Equation.3" ShapeID="_x0000_i1027" DrawAspect="Content" ObjectID="_1664264757" r:id="rId15"/>
        </w:object>
      </w:r>
    </w:p>
    <w:p w14:paraId="6A875C5A" w14:textId="77777777" w:rsidR="00C90CA3" w:rsidRPr="00E3353F" w:rsidRDefault="00B023F9" w:rsidP="00E3353F">
      <w:pPr>
        <w:pStyle w:val="NoSpacing"/>
        <w:numPr>
          <w:ilvl w:val="0"/>
          <w:numId w:val="9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n – 1</w:t>
      </w:r>
    </w:p>
    <w:p w14:paraId="65EECA66" w14:textId="77777777" w:rsidR="00C90CA3" w:rsidRPr="00E3353F" w:rsidRDefault="00B023F9" w:rsidP="00E3353F">
      <w:pPr>
        <w:pStyle w:val="NoSpacing"/>
        <w:numPr>
          <w:ilvl w:val="0"/>
          <w:numId w:val="9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none of these</w:t>
      </w:r>
    </w:p>
    <w:p w14:paraId="14D7A5DD" w14:textId="77777777" w:rsidR="00C90CA3" w:rsidRPr="00E3353F" w:rsidRDefault="00B023F9" w:rsidP="00E3353F">
      <w:pPr>
        <w:pStyle w:val="NoSpacing"/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b/>
          <w:shd w:val="clear" w:color="auto" w:fill="FFFFFF"/>
        </w:rPr>
        <w:t>4.</w:t>
      </w:r>
      <w:r w:rsidRPr="00E3353F">
        <w:rPr>
          <w:rFonts w:ascii="Times New Roman" w:hAnsi="Times New Roman"/>
          <w:shd w:val="clear" w:color="auto" w:fill="FFFFFF"/>
        </w:rPr>
        <w:t xml:space="preserve">   If amount of work completed by ‘A’ in one day is  </w:t>
      </w:r>
      <w:r w:rsidR="008B6DA6" w:rsidRPr="00E3353F">
        <w:rPr>
          <w:rFonts w:ascii="Times New Roman" w:hAnsi="Times New Roman"/>
          <w:noProof/>
          <w:position w:val="-24"/>
          <w:shd w:val="clear" w:color="auto" w:fill="FFFFFF"/>
        </w:rPr>
        <w:object w:dxaOrig="240" w:dyaOrig="620" w14:anchorId="5BEA05CE">
          <v:shape id="_x0000_i1028" type="#_x0000_t75" style="width:12.75pt;height:31.5pt" o:ole="">
            <v:imagedata r:id="rId14" o:title=""/>
          </v:shape>
          <o:OLEObject Type="Embed" ProgID="Equation.3" ShapeID="_x0000_i1028" DrawAspect="Content" ObjectID="_1664264758" r:id="rId16"/>
        </w:object>
      </w:r>
      <w:r w:rsidRPr="00E3353F">
        <w:rPr>
          <w:rFonts w:ascii="Times New Roman" w:hAnsi="Times New Roman"/>
          <w:shd w:val="clear" w:color="auto" w:fill="FFFFFF"/>
        </w:rPr>
        <w:t xml:space="preserve"> then the whole work will be finished by ‘A’ is:</w:t>
      </w:r>
    </w:p>
    <w:p w14:paraId="3002DDF6" w14:textId="77777777" w:rsidR="00C90CA3" w:rsidRPr="00261919" w:rsidRDefault="00B023F9" w:rsidP="00E3353F">
      <w:pPr>
        <w:pStyle w:val="NoSpacing"/>
        <w:numPr>
          <w:ilvl w:val="0"/>
          <w:numId w:val="11"/>
        </w:numPr>
        <w:rPr>
          <w:rFonts w:ascii="Times New Roman" w:hAnsi="Times New Roman"/>
          <w:highlight w:val="yellow"/>
          <w:shd w:val="clear" w:color="auto" w:fill="FFFFFF"/>
        </w:rPr>
      </w:pPr>
      <w:r w:rsidRPr="00261919">
        <w:rPr>
          <w:rFonts w:ascii="Times New Roman" w:hAnsi="Times New Roman"/>
          <w:highlight w:val="yellow"/>
          <w:shd w:val="clear" w:color="auto" w:fill="FFFFFF"/>
        </w:rPr>
        <w:t>n days</w:t>
      </w:r>
    </w:p>
    <w:p w14:paraId="7909F590" w14:textId="77777777" w:rsidR="00C90CA3" w:rsidRPr="00E3353F" w:rsidRDefault="00B023F9" w:rsidP="00E3353F">
      <w:pPr>
        <w:pStyle w:val="NoSpacing"/>
        <w:numPr>
          <w:ilvl w:val="0"/>
          <w:numId w:val="11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1 – n days</w:t>
      </w:r>
    </w:p>
    <w:p w14:paraId="0E1E954B" w14:textId="77777777" w:rsidR="00C90CA3" w:rsidRPr="00E3353F" w:rsidRDefault="00B023F9" w:rsidP="00E3353F">
      <w:pPr>
        <w:pStyle w:val="NoSpacing"/>
        <w:numPr>
          <w:ilvl w:val="0"/>
          <w:numId w:val="11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n – 1 days</w:t>
      </w:r>
    </w:p>
    <w:p w14:paraId="46521B03" w14:textId="77777777" w:rsidR="00C90CA3" w:rsidRPr="00E3353F" w:rsidRDefault="00B023F9" w:rsidP="00E3353F">
      <w:pPr>
        <w:pStyle w:val="NoSpacing"/>
        <w:numPr>
          <w:ilvl w:val="0"/>
          <w:numId w:val="11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none of these.</w:t>
      </w:r>
    </w:p>
    <w:p w14:paraId="56E327D7" w14:textId="77777777" w:rsidR="00C90CA3" w:rsidRPr="00E3353F" w:rsidRDefault="00B023F9" w:rsidP="00E3353F">
      <w:pPr>
        <w:pStyle w:val="NoSpacing"/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b/>
          <w:shd w:val="clear" w:color="auto" w:fill="FFFFFF"/>
        </w:rPr>
        <w:t>5.</w:t>
      </w:r>
      <w:r w:rsidRPr="00E3353F">
        <w:rPr>
          <w:rFonts w:ascii="Times New Roman" w:hAnsi="Times New Roman"/>
          <w:shd w:val="clear" w:color="auto" w:fill="FFFFFF"/>
        </w:rPr>
        <w:t xml:space="preserve">   If an increase in one quantity brings about a corresponding decrease in the other and ice versa, then the two quantities vary:</w:t>
      </w:r>
    </w:p>
    <w:p w14:paraId="637C5691" w14:textId="77777777" w:rsidR="00C90CA3" w:rsidRPr="00E3353F" w:rsidRDefault="00B023F9" w:rsidP="00E3353F">
      <w:pPr>
        <w:pStyle w:val="NoSpacing"/>
        <w:numPr>
          <w:ilvl w:val="0"/>
          <w:numId w:val="13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directly</w:t>
      </w:r>
    </w:p>
    <w:p w14:paraId="3411F55C" w14:textId="77777777" w:rsidR="00C90CA3" w:rsidRPr="00261919" w:rsidRDefault="00B023F9" w:rsidP="00E3353F">
      <w:pPr>
        <w:pStyle w:val="NoSpacing"/>
        <w:numPr>
          <w:ilvl w:val="0"/>
          <w:numId w:val="13"/>
        </w:numPr>
        <w:rPr>
          <w:rFonts w:ascii="Times New Roman" w:hAnsi="Times New Roman"/>
          <w:highlight w:val="yellow"/>
          <w:shd w:val="clear" w:color="auto" w:fill="FFFFFF"/>
        </w:rPr>
      </w:pPr>
      <w:r w:rsidRPr="00261919">
        <w:rPr>
          <w:rFonts w:ascii="Times New Roman" w:hAnsi="Times New Roman"/>
          <w:highlight w:val="yellow"/>
          <w:shd w:val="clear" w:color="auto" w:fill="FFFFFF"/>
        </w:rPr>
        <w:t>inversely</w:t>
      </w:r>
    </w:p>
    <w:p w14:paraId="2FFE877D" w14:textId="77777777" w:rsidR="00C90CA3" w:rsidRPr="00E3353F" w:rsidRDefault="00B023F9" w:rsidP="00E3353F">
      <w:pPr>
        <w:pStyle w:val="NoSpacing"/>
        <w:numPr>
          <w:ilvl w:val="0"/>
          <w:numId w:val="13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sometimes directly and sometimes inversely</w:t>
      </w:r>
    </w:p>
    <w:p w14:paraId="52A0A1AC" w14:textId="77777777" w:rsidR="00C90CA3" w:rsidRPr="00E3353F" w:rsidRDefault="00B023F9" w:rsidP="00E3353F">
      <w:pPr>
        <w:pStyle w:val="NoSpacing"/>
        <w:numPr>
          <w:ilvl w:val="0"/>
          <w:numId w:val="13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none of these.</w:t>
      </w:r>
    </w:p>
    <w:p w14:paraId="77672676" w14:textId="77777777" w:rsidR="00C90CA3" w:rsidRPr="00E3353F" w:rsidRDefault="00B023F9" w:rsidP="00E3353F">
      <w:pPr>
        <w:pStyle w:val="NoSpacing"/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b/>
          <w:shd w:val="clear" w:color="auto" w:fill="FFFFFF"/>
        </w:rPr>
        <w:t>6.</w:t>
      </w:r>
      <w:r w:rsidRPr="00E3353F">
        <w:rPr>
          <w:rFonts w:ascii="Times New Roman" w:hAnsi="Times New Roman"/>
          <w:shd w:val="clear" w:color="auto" w:fill="FFFFFF"/>
        </w:rPr>
        <w:t xml:space="preserve">   “If speed is more than time to cover a fixed distance would be less”. This is a ease of:</w:t>
      </w:r>
    </w:p>
    <w:p w14:paraId="4B3B7B0C" w14:textId="77777777" w:rsidR="00C90CA3" w:rsidRPr="00261919" w:rsidRDefault="00B023F9" w:rsidP="00E3353F">
      <w:pPr>
        <w:pStyle w:val="NoSpacing"/>
        <w:numPr>
          <w:ilvl w:val="0"/>
          <w:numId w:val="15"/>
        </w:numPr>
        <w:rPr>
          <w:rFonts w:ascii="Times New Roman" w:hAnsi="Times New Roman"/>
          <w:highlight w:val="yellow"/>
          <w:shd w:val="clear" w:color="auto" w:fill="FFFFFF"/>
        </w:rPr>
      </w:pPr>
      <w:r w:rsidRPr="00261919">
        <w:rPr>
          <w:rFonts w:ascii="Times New Roman" w:hAnsi="Times New Roman"/>
          <w:highlight w:val="yellow"/>
          <w:shd w:val="clear" w:color="auto" w:fill="FFFFFF"/>
        </w:rPr>
        <w:t>inverse variation</w:t>
      </w:r>
    </w:p>
    <w:p w14:paraId="43EC50B4" w14:textId="77777777" w:rsidR="00C90CA3" w:rsidRPr="00E3353F" w:rsidRDefault="00B023F9" w:rsidP="00E3353F">
      <w:pPr>
        <w:pStyle w:val="NoSpacing"/>
        <w:numPr>
          <w:ilvl w:val="0"/>
          <w:numId w:val="15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direct variation</w:t>
      </w:r>
    </w:p>
    <w:p w14:paraId="5BE0DEF5" w14:textId="77777777" w:rsidR="00C90CA3" w:rsidRPr="00E3353F" w:rsidRDefault="00B023F9" w:rsidP="00E3353F">
      <w:pPr>
        <w:pStyle w:val="NoSpacing"/>
        <w:numPr>
          <w:ilvl w:val="0"/>
          <w:numId w:val="15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direct variation</w:t>
      </w:r>
    </w:p>
    <w:p w14:paraId="5CD6477A" w14:textId="77777777" w:rsidR="00C90CA3" w:rsidRPr="00E3353F" w:rsidRDefault="00B023F9" w:rsidP="00E3353F">
      <w:pPr>
        <w:pStyle w:val="NoSpacing"/>
        <w:numPr>
          <w:ilvl w:val="0"/>
          <w:numId w:val="15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none of the above.</w:t>
      </w:r>
    </w:p>
    <w:p w14:paraId="2380F16F" w14:textId="77777777" w:rsidR="00C90CA3" w:rsidRPr="00E3353F" w:rsidRDefault="00B023F9" w:rsidP="00E3353F">
      <w:pPr>
        <w:pStyle w:val="NoSpacing"/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b/>
          <w:shd w:val="clear" w:color="auto" w:fill="FFFFFF"/>
        </w:rPr>
        <w:t>8.</w:t>
      </w:r>
      <w:r w:rsidRPr="00E3353F">
        <w:rPr>
          <w:rFonts w:ascii="Times New Roman" w:hAnsi="Times New Roman"/>
          <w:shd w:val="clear" w:color="auto" w:fill="FFFFFF"/>
        </w:rPr>
        <w:t xml:space="preserve">   Which of the following is not a case of direct variation?</w:t>
      </w:r>
    </w:p>
    <w:p w14:paraId="24BAE832" w14:textId="77777777" w:rsidR="00C90CA3" w:rsidRPr="00E3353F" w:rsidRDefault="00B023F9" w:rsidP="00E3353F">
      <w:pPr>
        <w:pStyle w:val="NoSpacing"/>
        <w:numPr>
          <w:ilvl w:val="0"/>
          <w:numId w:val="17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 xml:space="preserve">Number of sheets of some kind are </w:t>
      </w:r>
      <w:proofErr w:type="spellStart"/>
      <w:r w:rsidRPr="00E3353F">
        <w:rPr>
          <w:rFonts w:ascii="Times New Roman" w:hAnsi="Times New Roman"/>
          <w:shd w:val="clear" w:color="auto" w:fill="FFFFFF"/>
        </w:rPr>
        <w:t>incresed</w:t>
      </w:r>
      <w:proofErr w:type="spellEnd"/>
      <w:r w:rsidRPr="00E3353F">
        <w:rPr>
          <w:rFonts w:ascii="Times New Roman" w:hAnsi="Times New Roman"/>
          <w:shd w:val="clear" w:color="auto" w:fill="FFFFFF"/>
        </w:rPr>
        <w:t xml:space="preserve"> when their total weight its increased</w:t>
      </w:r>
    </w:p>
    <w:p w14:paraId="316A9AD6" w14:textId="77777777" w:rsidR="00C90CA3" w:rsidRPr="00E3353F" w:rsidRDefault="00B023F9" w:rsidP="00E3353F">
      <w:pPr>
        <w:pStyle w:val="NoSpacing"/>
        <w:numPr>
          <w:ilvl w:val="0"/>
          <w:numId w:val="17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 xml:space="preserve">More </w:t>
      </w:r>
      <w:proofErr w:type="spellStart"/>
      <w:r w:rsidRPr="00E3353F">
        <w:rPr>
          <w:rFonts w:ascii="Times New Roman" w:hAnsi="Times New Roman"/>
          <w:shd w:val="clear" w:color="auto" w:fill="FFFFFF"/>
        </w:rPr>
        <w:t>quentity</w:t>
      </w:r>
      <w:proofErr w:type="spellEnd"/>
      <w:r w:rsidRPr="00E3353F">
        <w:rPr>
          <w:rFonts w:ascii="Times New Roman" w:hAnsi="Times New Roman"/>
          <w:shd w:val="clear" w:color="auto" w:fill="FFFFFF"/>
        </w:rPr>
        <w:t xml:space="preserve"> of petrol is required to travel more distance with a fixed speed</w:t>
      </w:r>
    </w:p>
    <w:p w14:paraId="61C2C0F5" w14:textId="77777777" w:rsidR="00C90CA3" w:rsidRPr="00E3353F" w:rsidRDefault="00B023F9" w:rsidP="00E3353F">
      <w:pPr>
        <w:pStyle w:val="NoSpacing"/>
        <w:numPr>
          <w:ilvl w:val="0"/>
          <w:numId w:val="17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More fees would be collected if number of students increased in a class</w:t>
      </w:r>
    </w:p>
    <w:p w14:paraId="07716035" w14:textId="77777777" w:rsidR="00C90CA3" w:rsidRPr="00261919" w:rsidRDefault="00B023F9" w:rsidP="00E3353F">
      <w:pPr>
        <w:pStyle w:val="NoSpacing"/>
        <w:numPr>
          <w:ilvl w:val="0"/>
          <w:numId w:val="17"/>
        </w:numPr>
        <w:rPr>
          <w:rFonts w:ascii="Times New Roman" w:hAnsi="Times New Roman"/>
          <w:highlight w:val="yellow"/>
          <w:shd w:val="clear" w:color="auto" w:fill="FFFFFF"/>
        </w:rPr>
      </w:pPr>
      <w:r w:rsidRPr="00261919">
        <w:rPr>
          <w:rFonts w:ascii="Times New Roman" w:hAnsi="Times New Roman"/>
          <w:highlight w:val="yellow"/>
          <w:shd w:val="clear" w:color="auto" w:fill="FFFFFF"/>
        </w:rPr>
        <w:t>Time taken will be less if number of workers are increased to complete the same work.</w:t>
      </w:r>
    </w:p>
    <w:p w14:paraId="238485A1" w14:textId="77777777" w:rsidR="00C90CA3" w:rsidRPr="00E3353F" w:rsidRDefault="00B023F9" w:rsidP="00E3353F">
      <w:pPr>
        <w:pStyle w:val="NoSpacing"/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b/>
          <w:shd w:val="clear" w:color="auto" w:fill="FFFFFF"/>
        </w:rPr>
        <w:t>9.</w:t>
      </w:r>
      <w:r w:rsidRPr="00E3353F">
        <w:rPr>
          <w:rFonts w:ascii="Times New Roman" w:hAnsi="Times New Roman"/>
          <w:shd w:val="clear" w:color="auto" w:fill="FFFFFF"/>
        </w:rPr>
        <w:t xml:space="preserve">   Which of the following is ease of direct variation;</w:t>
      </w:r>
    </w:p>
    <w:p w14:paraId="2E074A0E" w14:textId="77777777" w:rsidR="00C90CA3" w:rsidRPr="00261919" w:rsidRDefault="00B023F9" w:rsidP="00E3353F">
      <w:pPr>
        <w:pStyle w:val="NoSpacing"/>
        <w:numPr>
          <w:ilvl w:val="0"/>
          <w:numId w:val="19"/>
        </w:numPr>
        <w:rPr>
          <w:rFonts w:ascii="Times New Roman" w:hAnsi="Times New Roman"/>
          <w:highlight w:val="yellow"/>
          <w:shd w:val="clear" w:color="auto" w:fill="FFFFFF"/>
        </w:rPr>
      </w:pPr>
      <w:r w:rsidRPr="00261919">
        <w:rPr>
          <w:rFonts w:ascii="Times New Roman" w:hAnsi="Times New Roman"/>
          <w:highlight w:val="yellow"/>
          <w:shd w:val="clear" w:color="auto" w:fill="FFFFFF"/>
        </w:rPr>
        <w:t>If the length of radius is increased the circumference will be increased</w:t>
      </w:r>
    </w:p>
    <w:p w14:paraId="68B0C962" w14:textId="77777777" w:rsidR="00C90CA3" w:rsidRPr="00E3353F" w:rsidRDefault="00B023F9" w:rsidP="00E3353F">
      <w:pPr>
        <w:pStyle w:val="NoSpacing"/>
        <w:numPr>
          <w:ilvl w:val="0"/>
          <w:numId w:val="19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If number of students is a hostel are increased then the fixed food provision will last for less days</w:t>
      </w:r>
    </w:p>
    <w:p w14:paraId="612AADAF" w14:textId="77777777" w:rsidR="00C90CA3" w:rsidRPr="00E3353F" w:rsidRDefault="00B023F9" w:rsidP="00E3353F">
      <w:pPr>
        <w:pStyle w:val="NoSpacing"/>
        <w:numPr>
          <w:ilvl w:val="0"/>
          <w:numId w:val="19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For fixed duration, more the periods, lesser will be the duration of one period</w:t>
      </w:r>
    </w:p>
    <w:p w14:paraId="3D5600CB" w14:textId="77777777" w:rsidR="00C90CA3" w:rsidRPr="00E3353F" w:rsidRDefault="00B023F9" w:rsidP="00E3353F">
      <w:pPr>
        <w:pStyle w:val="NoSpacing"/>
        <w:numPr>
          <w:ilvl w:val="0"/>
          <w:numId w:val="19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In case of a cylindrical vessel, lesser the diameter more is the level of water in it.</w:t>
      </w:r>
    </w:p>
    <w:p w14:paraId="27694D01" w14:textId="77777777" w:rsidR="00E3353F" w:rsidRDefault="00E3353F" w:rsidP="00E3353F">
      <w:pPr>
        <w:pStyle w:val="NoSpacing"/>
        <w:rPr>
          <w:rFonts w:ascii="Times New Roman" w:hAnsi="Times New Roman"/>
          <w:b/>
          <w:shd w:val="clear" w:color="auto" w:fill="FFFFFF"/>
        </w:rPr>
      </w:pPr>
    </w:p>
    <w:p w14:paraId="0DBBF05D" w14:textId="77777777" w:rsidR="00E3353F" w:rsidRDefault="00E3353F" w:rsidP="00E3353F">
      <w:pPr>
        <w:pStyle w:val="NoSpacing"/>
        <w:rPr>
          <w:rFonts w:ascii="Times New Roman" w:hAnsi="Times New Roman"/>
          <w:b/>
          <w:shd w:val="clear" w:color="auto" w:fill="FFFFFF"/>
        </w:rPr>
      </w:pPr>
    </w:p>
    <w:p w14:paraId="7E00E0D2" w14:textId="77777777" w:rsidR="00C90CA3" w:rsidRDefault="00B023F9" w:rsidP="00E3353F">
      <w:pPr>
        <w:pStyle w:val="NoSpacing"/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b/>
          <w:shd w:val="clear" w:color="auto" w:fill="FFFFFF"/>
        </w:rPr>
        <w:t>10.</w:t>
      </w:r>
      <w:r w:rsidRPr="00E3353F">
        <w:rPr>
          <w:rFonts w:ascii="Times New Roman" w:hAnsi="Times New Roman"/>
          <w:shd w:val="clear" w:color="auto" w:fill="FFFFFF"/>
        </w:rPr>
        <w:t xml:space="preserve">   If x and y vary inversely. Then using the following table?</w:t>
      </w:r>
    </w:p>
    <w:p w14:paraId="02BDCB9C" w14:textId="77777777" w:rsidR="00E3353F" w:rsidRPr="00E3353F" w:rsidRDefault="00E3353F" w:rsidP="00E3353F">
      <w:pPr>
        <w:pStyle w:val="NoSpacing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 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1950"/>
      </w:tblGrid>
      <w:tr w:rsidR="00C90CA3" w:rsidRPr="00E3353F" w14:paraId="43DF8414" w14:textId="77777777" w:rsidTr="00E3353F">
        <w:trPr>
          <w:trHeight w:val="339"/>
        </w:trPr>
        <w:tc>
          <w:tcPr>
            <w:tcW w:w="1950" w:type="dxa"/>
          </w:tcPr>
          <w:p w14:paraId="4638C1C4" w14:textId="77777777" w:rsidR="00C90CA3" w:rsidRPr="00E3353F" w:rsidRDefault="00B023F9" w:rsidP="00E3353F">
            <w:pPr>
              <w:pStyle w:val="NoSpacing"/>
              <w:rPr>
                <w:rFonts w:ascii="Times New Roman" w:hAnsi="Times New Roman"/>
                <w:shd w:val="clear" w:color="auto" w:fill="FFFFFF"/>
              </w:rPr>
            </w:pPr>
            <w:r w:rsidRPr="00E3353F">
              <w:rPr>
                <w:rFonts w:ascii="Times New Roman" w:hAnsi="Times New Roman"/>
                <w:shd w:val="clear" w:color="auto" w:fill="FFFFFF"/>
              </w:rPr>
              <w:t>x</w:t>
            </w:r>
          </w:p>
        </w:tc>
        <w:tc>
          <w:tcPr>
            <w:tcW w:w="1950" w:type="dxa"/>
          </w:tcPr>
          <w:p w14:paraId="0A6E487C" w14:textId="77777777" w:rsidR="00C90CA3" w:rsidRPr="00E3353F" w:rsidRDefault="00B023F9" w:rsidP="00E3353F">
            <w:pPr>
              <w:pStyle w:val="NoSpacing"/>
              <w:rPr>
                <w:rFonts w:ascii="Times New Roman" w:hAnsi="Times New Roman"/>
                <w:shd w:val="clear" w:color="auto" w:fill="FFFFFF"/>
              </w:rPr>
            </w:pPr>
            <w:r w:rsidRPr="00E3353F">
              <w:rPr>
                <w:rFonts w:ascii="Times New Roman" w:hAnsi="Times New Roman"/>
                <w:shd w:val="clear" w:color="auto" w:fill="FFFFFF"/>
              </w:rPr>
              <w:t>5</w:t>
            </w:r>
          </w:p>
        </w:tc>
      </w:tr>
      <w:tr w:rsidR="00C90CA3" w:rsidRPr="00E3353F" w14:paraId="1CB2E34B" w14:textId="77777777" w:rsidTr="00E3353F">
        <w:trPr>
          <w:trHeight w:val="348"/>
        </w:trPr>
        <w:tc>
          <w:tcPr>
            <w:tcW w:w="1950" w:type="dxa"/>
          </w:tcPr>
          <w:p w14:paraId="70DAD498" w14:textId="77777777" w:rsidR="00C90CA3" w:rsidRPr="00E3353F" w:rsidRDefault="00B023F9" w:rsidP="00E3353F">
            <w:pPr>
              <w:pStyle w:val="NoSpacing"/>
              <w:rPr>
                <w:rFonts w:ascii="Times New Roman" w:hAnsi="Times New Roman"/>
                <w:shd w:val="clear" w:color="auto" w:fill="FFFFFF"/>
              </w:rPr>
            </w:pPr>
            <w:r w:rsidRPr="00E3353F">
              <w:rPr>
                <w:rFonts w:ascii="Times New Roman" w:hAnsi="Times New Roman"/>
                <w:shd w:val="clear" w:color="auto" w:fill="FFFFFF"/>
              </w:rPr>
              <w:t>y</w:t>
            </w:r>
          </w:p>
        </w:tc>
        <w:tc>
          <w:tcPr>
            <w:tcW w:w="1950" w:type="dxa"/>
          </w:tcPr>
          <w:p w14:paraId="161AC98D" w14:textId="77777777" w:rsidR="00C90CA3" w:rsidRPr="00E3353F" w:rsidRDefault="00B023F9" w:rsidP="00E3353F">
            <w:pPr>
              <w:pStyle w:val="NoSpacing"/>
              <w:rPr>
                <w:rFonts w:ascii="Times New Roman" w:hAnsi="Times New Roman"/>
                <w:shd w:val="clear" w:color="auto" w:fill="FFFFFF"/>
              </w:rPr>
            </w:pPr>
            <w:r w:rsidRPr="00E3353F">
              <w:rPr>
                <w:rFonts w:ascii="Times New Roman" w:hAnsi="Times New Roman"/>
                <w:shd w:val="clear" w:color="auto" w:fill="FFFFFF"/>
              </w:rPr>
              <w:t>30</w:t>
            </w:r>
          </w:p>
        </w:tc>
      </w:tr>
    </w:tbl>
    <w:p w14:paraId="15C66926" w14:textId="77777777" w:rsidR="00C90CA3" w:rsidRPr="00E3353F" w:rsidRDefault="00B023F9" w:rsidP="00E3353F">
      <w:pPr>
        <w:pStyle w:val="NoSpacing"/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The value of x for y = 10 is</w:t>
      </w:r>
    </w:p>
    <w:p w14:paraId="77BC936B" w14:textId="77777777" w:rsidR="00C90CA3" w:rsidRPr="00CB100D" w:rsidRDefault="00B023F9" w:rsidP="00E3353F">
      <w:pPr>
        <w:pStyle w:val="NoSpacing"/>
        <w:numPr>
          <w:ilvl w:val="0"/>
          <w:numId w:val="21"/>
        </w:numPr>
        <w:rPr>
          <w:rFonts w:ascii="Times New Roman" w:hAnsi="Times New Roman"/>
          <w:highlight w:val="yellow"/>
          <w:shd w:val="clear" w:color="auto" w:fill="FFFFFF"/>
        </w:rPr>
      </w:pPr>
      <w:r w:rsidRPr="00CB100D">
        <w:rPr>
          <w:rFonts w:ascii="Times New Roman" w:hAnsi="Times New Roman"/>
          <w:highlight w:val="yellow"/>
          <w:shd w:val="clear" w:color="auto" w:fill="FFFFFF"/>
        </w:rPr>
        <w:t>10</w:t>
      </w:r>
    </w:p>
    <w:p w14:paraId="18706E0E" w14:textId="77777777" w:rsidR="00C90CA3" w:rsidRPr="00E3353F" w:rsidRDefault="00B023F9" w:rsidP="00E3353F">
      <w:pPr>
        <w:pStyle w:val="NoSpacing"/>
        <w:numPr>
          <w:ilvl w:val="0"/>
          <w:numId w:val="21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40</w:t>
      </w:r>
    </w:p>
    <w:p w14:paraId="2C3ABE11" w14:textId="77777777" w:rsidR="00C90CA3" w:rsidRPr="00E3353F" w:rsidRDefault="00B023F9" w:rsidP="00E3353F">
      <w:pPr>
        <w:pStyle w:val="NoSpacing"/>
        <w:numPr>
          <w:ilvl w:val="0"/>
          <w:numId w:val="21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15</w:t>
      </w:r>
    </w:p>
    <w:p w14:paraId="649A67BE" w14:textId="77777777" w:rsidR="00C90CA3" w:rsidRPr="00E3353F" w:rsidRDefault="00B023F9" w:rsidP="00E3353F">
      <w:pPr>
        <w:pStyle w:val="NoSpacing"/>
        <w:numPr>
          <w:ilvl w:val="0"/>
          <w:numId w:val="21"/>
        </w:numPr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>20</w:t>
      </w:r>
    </w:p>
    <w:p w14:paraId="128ACE80" w14:textId="77777777" w:rsidR="00C90CA3" w:rsidRPr="00E3353F" w:rsidRDefault="00B023F9" w:rsidP="00E3353F">
      <w:pPr>
        <w:pStyle w:val="NoSpacing"/>
        <w:rPr>
          <w:rFonts w:ascii="Times New Roman" w:hAnsi="Times New Roman"/>
          <w:shd w:val="clear" w:color="auto" w:fill="FFFFFF"/>
        </w:rPr>
      </w:pPr>
      <w:r w:rsidRPr="00E3353F">
        <w:rPr>
          <w:rFonts w:ascii="Times New Roman" w:hAnsi="Times New Roman"/>
          <w:shd w:val="clear" w:color="auto" w:fill="FFFFFF"/>
        </w:rPr>
        <w:t xml:space="preserve">  </w:t>
      </w:r>
    </w:p>
    <w:p w14:paraId="7220BC3E" w14:textId="77777777" w:rsidR="00C90CA3" w:rsidRPr="00227F28" w:rsidRDefault="00C90CA3" w:rsidP="00227F28">
      <w:pPr>
        <w:pStyle w:val="NoSpacing"/>
        <w:jc w:val="center"/>
        <w:rPr>
          <w:rFonts w:ascii="Times New Roman" w:hAnsi="Times New Roman"/>
          <w:bCs/>
          <w:shd w:val="clear" w:color="auto" w:fill="FFFFFF"/>
        </w:rPr>
      </w:pPr>
    </w:p>
    <w:p w14:paraId="6CE29C1E" w14:textId="77777777" w:rsidR="00C90CA3" w:rsidRDefault="00C90CA3">
      <w:pPr>
        <w:ind w:left="360"/>
        <w:rPr>
          <w:rFonts w:eastAsia="Times New Roman"/>
          <w:b/>
          <w:color w:val="000000"/>
        </w:rPr>
      </w:pPr>
    </w:p>
    <w:sectPr w:rsidR="00C90CA3" w:rsidSect="00E3353F">
      <w:headerReference w:type="default" r:id="rId17"/>
      <w:footerReference w:type="default" r:id="rId18"/>
      <w:pgSz w:w="11907" w:h="16840"/>
      <w:pgMar w:top="720" w:right="720" w:bottom="720" w:left="720" w:header="68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F6EA1" w14:textId="77777777" w:rsidR="00C61049" w:rsidRDefault="00C61049">
      <w:pPr>
        <w:spacing w:after="0" w:line="240" w:lineRule="auto"/>
      </w:pPr>
      <w:r>
        <w:separator/>
      </w:r>
    </w:p>
  </w:endnote>
  <w:endnote w:type="continuationSeparator" w:id="0">
    <w:p w14:paraId="06485F4A" w14:textId="77777777" w:rsidR="00C61049" w:rsidRDefault="00C61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709D1" w14:textId="77777777" w:rsidR="00C90CA3" w:rsidRDefault="00B023F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3353F">
      <w:rPr>
        <w:noProof/>
      </w:rPr>
      <w:t>1</w:t>
    </w:r>
    <w:r>
      <w:fldChar w:fldCharType="end"/>
    </w:r>
  </w:p>
  <w:p w14:paraId="2E408C57" w14:textId="77777777" w:rsidR="00C90CA3" w:rsidRDefault="00C90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1F72A" w14:textId="77777777" w:rsidR="00C61049" w:rsidRDefault="00C61049">
      <w:pPr>
        <w:spacing w:after="0" w:line="240" w:lineRule="auto"/>
      </w:pPr>
      <w:r>
        <w:separator/>
      </w:r>
    </w:p>
  </w:footnote>
  <w:footnote w:type="continuationSeparator" w:id="0">
    <w:p w14:paraId="3E4E6A08" w14:textId="77777777" w:rsidR="00C61049" w:rsidRDefault="00C61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73A76" w14:textId="77777777" w:rsidR="00C90CA3" w:rsidRDefault="008B6DA6">
    <w:pPr>
      <w:pStyle w:val="Header"/>
      <w:tabs>
        <w:tab w:val="clear" w:pos="4680"/>
        <w:tab w:val="clear" w:pos="9360"/>
        <w:tab w:val="right" w:pos="9027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74C7DA1E" wp14:editId="3207B260">
          <wp:simplePos x="0" y="0"/>
          <wp:positionH relativeFrom="column">
            <wp:posOffset>3019425</wp:posOffset>
          </wp:positionH>
          <wp:positionV relativeFrom="paragraph">
            <wp:posOffset>25400</wp:posOffset>
          </wp:positionV>
          <wp:extent cx="1438275" cy="438150"/>
          <wp:effectExtent l="0" t="0" r="0" b="0"/>
          <wp:wrapNone/>
          <wp:docPr id="10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23F9">
      <w:tab/>
    </w:r>
    <w:r>
      <w:rPr>
        <w:noProof/>
      </w:rPr>
      <w:drawing>
        <wp:anchor distT="0" distB="0" distL="114300" distR="114300" simplePos="0" relativeHeight="251658240" behindDoc="1" locked="0" layoutInCell="1" allowOverlap="1" wp14:anchorId="6C52E1EB" wp14:editId="42B1D46E">
          <wp:simplePos x="0" y="0"/>
          <wp:positionH relativeFrom="column">
            <wp:posOffset>-927100</wp:posOffset>
          </wp:positionH>
          <wp:positionV relativeFrom="paragraph">
            <wp:posOffset>-431800</wp:posOffset>
          </wp:positionV>
          <wp:extent cx="7647305" cy="988695"/>
          <wp:effectExtent l="0" t="0" r="0" b="0"/>
          <wp:wrapNone/>
          <wp:docPr id="9" name="image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5864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37BF"/>
    <w:multiLevelType w:val="hybridMultilevel"/>
    <w:tmpl w:val="98EADE52"/>
    <w:lvl w:ilvl="0" w:tplc="AA08A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26B3"/>
    <w:multiLevelType w:val="hybridMultilevel"/>
    <w:tmpl w:val="C8D4F28C"/>
    <w:lvl w:ilvl="0" w:tplc="AA08A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F557A"/>
    <w:multiLevelType w:val="hybridMultilevel"/>
    <w:tmpl w:val="536E17B0"/>
    <w:lvl w:ilvl="0" w:tplc="AA08A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D4423"/>
    <w:multiLevelType w:val="hybridMultilevel"/>
    <w:tmpl w:val="A8CC39D2"/>
    <w:lvl w:ilvl="0" w:tplc="AA08A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F6635"/>
    <w:multiLevelType w:val="hybridMultilevel"/>
    <w:tmpl w:val="9162082A"/>
    <w:lvl w:ilvl="0" w:tplc="AA08A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11F5B"/>
    <w:multiLevelType w:val="hybridMultilevel"/>
    <w:tmpl w:val="1A2A42EE"/>
    <w:lvl w:ilvl="0" w:tplc="AA08A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A0907"/>
    <w:multiLevelType w:val="hybridMultilevel"/>
    <w:tmpl w:val="DE70FBFC"/>
    <w:lvl w:ilvl="0" w:tplc="407E7070">
      <w:start w:val="1"/>
      <w:numFmt w:val="lowerRoman"/>
      <w:lvlText w:val="(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CD3259D"/>
    <w:multiLevelType w:val="hybridMultilevel"/>
    <w:tmpl w:val="775684C4"/>
    <w:lvl w:ilvl="0" w:tplc="AA08A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E2063"/>
    <w:multiLevelType w:val="hybridMultilevel"/>
    <w:tmpl w:val="E9AC0414"/>
    <w:lvl w:ilvl="0" w:tplc="AA08A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C3778"/>
    <w:multiLevelType w:val="hybridMultilevel"/>
    <w:tmpl w:val="48821C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923C6"/>
    <w:multiLevelType w:val="hybridMultilevel"/>
    <w:tmpl w:val="4CA27934"/>
    <w:lvl w:ilvl="0" w:tplc="AA08A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21456"/>
    <w:multiLevelType w:val="hybridMultilevel"/>
    <w:tmpl w:val="DFA076F6"/>
    <w:lvl w:ilvl="0" w:tplc="2034E376">
      <w:start w:val="1"/>
      <w:numFmt w:val="lowerRoman"/>
      <w:lvlText w:val="(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4EB82C42"/>
    <w:multiLevelType w:val="hybridMultilevel"/>
    <w:tmpl w:val="44D0461C"/>
    <w:lvl w:ilvl="0" w:tplc="AA08A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402A1"/>
    <w:multiLevelType w:val="hybridMultilevel"/>
    <w:tmpl w:val="329269F0"/>
    <w:lvl w:ilvl="0" w:tplc="2034E37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F024F"/>
    <w:multiLevelType w:val="hybridMultilevel"/>
    <w:tmpl w:val="8E94387E"/>
    <w:lvl w:ilvl="0" w:tplc="AA08A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164E4"/>
    <w:multiLevelType w:val="hybridMultilevel"/>
    <w:tmpl w:val="C4966AA0"/>
    <w:lvl w:ilvl="0" w:tplc="AA08A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30BEA"/>
    <w:multiLevelType w:val="hybridMultilevel"/>
    <w:tmpl w:val="9372EFF2"/>
    <w:lvl w:ilvl="0" w:tplc="AA08A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2203B"/>
    <w:multiLevelType w:val="hybridMultilevel"/>
    <w:tmpl w:val="EB2EFFD6"/>
    <w:lvl w:ilvl="0" w:tplc="AA08A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61157"/>
    <w:multiLevelType w:val="singleLevel"/>
    <w:tmpl w:val="5F561157"/>
    <w:lvl w:ilvl="0">
      <w:start w:val="2"/>
      <w:numFmt w:val="decimal"/>
      <w:suff w:val="space"/>
      <w:lvlText w:val="%1."/>
      <w:lvlJc w:val="left"/>
    </w:lvl>
  </w:abstractNum>
  <w:abstractNum w:abstractNumId="19" w15:restartNumberingAfterBreak="0">
    <w:nsid w:val="64C23BB6"/>
    <w:multiLevelType w:val="hybridMultilevel"/>
    <w:tmpl w:val="021AE336"/>
    <w:lvl w:ilvl="0" w:tplc="AA08A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DF2AB7"/>
    <w:multiLevelType w:val="hybridMultilevel"/>
    <w:tmpl w:val="AD5C1AAC"/>
    <w:lvl w:ilvl="0" w:tplc="AA08A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13"/>
  </w:num>
  <w:num w:numId="5">
    <w:abstractNumId w:val="8"/>
  </w:num>
  <w:num w:numId="6">
    <w:abstractNumId w:val="19"/>
  </w:num>
  <w:num w:numId="7">
    <w:abstractNumId w:val="4"/>
  </w:num>
  <w:num w:numId="8">
    <w:abstractNumId w:val="6"/>
  </w:num>
  <w:num w:numId="9">
    <w:abstractNumId w:val="7"/>
  </w:num>
  <w:num w:numId="10">
    <w:abstractNumId w:val="20"/>
  </w:num>
  <w:num w:numId="11">
    <w:abstractNumId w:val="15"/>
  </w:num>
  <w:num w:numId="12">
    <w:abstractNumId w:val="1"/>
  </w:num>
  <w:num w:numId="13">
    <w:abstractNumId w:val="10"/>
  </w:num>
  <w:num w:numId="14">
    <w:abstractNumId w:val="5"/>
  </w:num>
  <w:num w:numId="15">
    <w:abstractNumId w:val="3"/>
  </w:num>
  <w:num w:numId="16">
    <w:abstractNumId w:val="12"/>
  </w:num>
  <w:num w:numId="17">
    <w:abstractNumId w:val="2"/>
  </w:num>
  <w:num w:numId="18">
    <w:abstractNumId w:val="0"/>
  </w:num>
  <w:num w:numId="19">
    <w:abstractNumId w:val="14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A3"/>
    <w:rsid w:val="00227F28"/>
    <w:rsid w:val="00261919"/>
    <w:rsid w:val="008B6DA6"/>
    <w:rsid w:val="00AE20FB"/>
    <w:rsid w:val="00B023F9"/>
    <w:rsid w:val="00C61049"/>
    <w:rsid w:val="00C90CA3"/>
    <w:rsid w:val="00CB100D"/>
    <w:rsid w:val="00E3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E6752C3"/>
  <w15:docId w15:val="{1CF06693-69C7-40DE-8722-D2EC5431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 w:line="259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Pr>
      <w:sz w:val="18"/>
      <w:szCs w:val="18"/>
    </w:r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pPr>
      <w:spacing w:after="160" w:line="259" w:lineRule="auto"/>
    </w:pPr>
    <w:rPr>
      <w:sz w:val="22"/>
      <w:szCs w:val="22"/>
    </w:rPr>
  </w:style>
  <w:style w:type="paragraph" w:customStyle="1" w:styleId="NoSpacing1">
    <w:name w:val="No Spacing1"/>
    <w:link w:val="NoSpacingChar"/>
    <w:uiPriority w:val="1"/>
    <w:qFormat/>
    <w:pPr>
      <w:spacing w:after="160" w:line="259" w:lineRule="auto"/>
    </w:pPr>
    <w:rPr>
      <w:rFonts w:ascii="Times New Roman" w:eastAsia="Times New Roman" w:hAnsi="Times New Roman" w:cs="Times New Roman"/>
      <w:lang w:eastAsia="zh-CN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customStyle="1" w:styleId="NoSpacingChar">
    <w:name w:val="No Spacing Char"/>
    <w:link w:val="NoSpacing1"/>
    <w:uiPriority w:val="1"/>
    <w:qFormat/>
    <w:rPr>
      <w:rFonts w:ascii="Times New Roman" w:eastAsia="Times New Roman" w:hAnsi="Times New Roman" w:cs="Times New Roman"/>
      <w:lang w:bidi="ar-SA"/>
    </w:rPr>
  </w:style>
  <w:style w:type="character" w:customStyle="1" w:styleId="CommentTextChar">
    <w:name w:val="Comment Text Char"/>
    <w:link w:val="CommentText"/>
    <w:uiPriority w:val="99"/>
    <w:qFormat/>
    <w:rPr>
      <w:sz w:val="24"/>
      <w:szCs w:val="24"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sz w:val="20"/>
      <w:szCs w:val="20"/>
    </w:rPr>
  </w:style>
  <w:style w:type="character" w:customStyle="1" w:styleId="ListParagraphChar">
    <w:name w:val="List Paragraph Char"/>
    <w:link w:val="ListParagraph1"/>
    <w:uiPriority w:val="34"/>
    <w:locked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E3353F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oleObject" Target="embeddings/oleObject3.bin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F1F8A435E57A4CA34A95BBAEDC34F9" ma:contentTypeVersion="8" ma:contentTypeDescription="Create a new document." ma:contentTypeScope="" ma:versionID="8dcad4c582aadfda2c6ffba7b17a3a5c">
  <xsd:schema xmlns:xsd="http://www.w3.org/2001/XMLSchema" xmlns:xs="http://www.w3.org/2001/XMLSchema" xmlns:p="http://schemas.microsoft.com/office/2006/metadata/properties" xmlns:ns2="2ba7b196-cae9-4845-b97a-92dac0b720af" targetNamespace="http://schemas.microsoft.com/office/2006/metadata/properties" ma:root="true" ma:fieldsID="19ba3c1f62f8f762f1488dc1047ad65a" ns2:_="">
    <xsd:import namespace="2ba7b196-cae9-4845-b97a-92dac0b720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a7b196-cae9-4845-b97a-92dac0b720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a7b196-cae9-4845-b97a-92dac0b720af" xsi:nil="true"/>
  </documentManagement>
</p:properties>
</file>

<file path=customXml/itemProps1.xml><?xml version="1.0" encoding="utf-8"?>
<ds:datastoreItem xmlns:ds="http://schemas.openxmlformats.org/officeDocument/2006/customXml" ds:itemID="{6CFD99C2-BA54-4E17-93A9-B99D95CFF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a7b196-cae9-4845-b97a-92dac0b72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2853B52-14E1-4F65-BFF8-CBA12740E5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1A6C2D-8B69-4202-BA94-22E58CA5F71E}">
  <ds:schemaRefs>
    <ds:schemaRef ds:uri="http://schemas.microsoft.com/office/2006/metadata/properties"/>
    <ds:schemaRef ds:uri="http://schemas.microsoft.com/office/infopath/2007/PartnerControls"/>
    <ds:schemaRef ds:uri="2ba7b196-cae9-4845-b97a-92dac0b720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Learning Session – Quiz</vt:lpstr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Learning Session – Quiz</dc:title>
  <dc:creator>Heena Ansari</dc:creator>
  <cp:lastModifiedBy>ARO CHHAJED</cp:lastModifiedBy>
  <cp:revision>2</cp:revision>
  <cp:lastPrinted>2018-09-07T12:12:00Z</cp:lastPrinted>
  <dcterms:created xsi:type="dcterms:W3CDTF">2020-10-15T05:29:00Z</dcterms:created>
  <dcterms:modified xsi:type="dcterms:W3CDTF">2020-10-15T05:29:00Z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0x01010084F1F8A435E57A4CA34A95BBAEDC34F9</vt:lpwstr>
  </property>
  <property fmtid="{D5CDD505-2E9C-101B-9397-08002B2CF9AE}" pid="3" name="KSOProductBuildVer">
    <vt:lpwstr>1033-9.1.0.4550</vt:lpwstr>
  </property>
  <property fmtid="{D5CDD505-2E9C-101B-9397-08002B2CF9AE}" pid="4" name="Order">
    <vt:r8>4300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