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ajorEastAsia" w:hAnsi="Arial" w:cs="Arial"/>
          <w:caps/>
          <w:sz w:val="24"/>
          <w:szCs w:val="24"/>
        </w:rPr>
        <w:id w:val="-2128068622"/>
        <w:docPartObj>
          <w:docPartGallery w:val="Cover Pages"/>
          <w:docPartUnique/>
        </w:docPartObj>
      </w:sdtPr>
      <w:sdtEndPr>
        <w:rPr>
          <w:rFonts w:eastAsiaTheme="minorHAnsi"/>
          <w:iCs/>
          <w:caps w:val="0"/>
        </w:rPr>
      </w:sdtEndPr>
      <w:sdtContent>
        <w:tbl>
          <w:tblPr>
            <w:tblW w:w="5000" w:type="pct"/>
            <w:jc w:val="center"/>
            <w:tblLook w:val="04A0" w:firstRow="1" w:lastRow="0" w:firstColumn="1" w:lastColumn="0" w:noHBand="0" w:noVBand="1"/>
          </w:tblPr>
          <w:tblGrid>
            <w:gridCol w:w="9360"/>
          </w:tblGrid>
          <w:tr w:rsidR="00EC0E51" w:rsidRPr="00CF5290" w14:paraId="473EE243" w14:textId="77777777">
            <w:trPr>
              <w:trHeight w:val="2880"/>
              <w:jc w:val="center"/>
            </w:trPr>
            <w:sdt>
              <w:sdtPr>
                <w:rPr>
                  <w:rFonts w:ascii="Arial" w:eastAsiaTheme="majorEastAsia" w:hAnsi="Arial" w:cs="Arial"/>
                  <w:caps/>
                  <w:sz w:val="24"/>
                  <w:szCs w:val="24"/>
                </w:rPr>
                <w:alias w:val="Company"/>
                <w:id w:val="15524243"/>
                <w:placeholder>
                  <w:docPart w:val="4FBC07EC72894523BF9C8DFF92378B30"/>
                </w:placeholder>
                <w:dataBinding w:prefixMappings="xmlns:ns0='http://schemas.openxmlformats.org/officeDocument/2006/extended-properties'" w:xpath="/ns0:Properties[1]/ns0:Company[1]" w:storeItemID="{6668398D-A668-4E3E-A5EB-62B293D839F1}"/>
                <w:text/>
              </w:sdtPr>
              <w:sdtEndPr/>
              <w:sdtContent>
                <w:tc>
                  <w:tcPr>
                    <w:tcW w:w="5000" w:type="pct"/>
                  </w:tcPr>
                  <w:p w14:paraId="152F00D0" w14:textId="27CF5C83" w:rsidR="00EC0E51" w:rsidRPr="00CF5290" w:rsidRDefault="00EC0E51" w:rsidP="00D559CE">
                    <w:pPr>
                      <w:pStyle w:val="NoSpacing"/>
                      <w:spacing w:line="480" w:lineRule="auto"/>
                      <w:jc w:val="center"/>
                      <w:rPr>
                        <w:rFonts w:ascii="Arial" w:eastAsiaTheme="majorEastAsia" w:hAnsi="Arial" w:cs="Arial"/>
                        <w:caps/>
                        <w:sz w:val="24"/>
                        <w:szCs w:val="24"/>
                      </w:rPr>
                    </w:pPr>
                    <w:r w:rsidRPr="00CF5290">
                      <w:rPr>
                        <w:rFonts w:ascii="Arial" w:eastAsiaTheme="majorEastAsia" w:hAnsi="Arial" w:cs="Arial"/>
                        <w:caps/>
                        <w:sz w:val="24"/>
                        <w:szCs w:val="24"/>
                      </w:rPr>
                      <w:t>Bellevue University</w:t>
                    </w:r>
                  </w:p>
                </w:tc>
              </w:sdtContent>
            </w:sdt>
          </w:tr>
          <w:tr w:rsidR="00EC0E51" w:rsidRPr="00CF5290" w14:paraId="5125D706" w14:textId="77777777">
            <w:trPr>
              <w:trHeight w:val="1440"/>
              <w:jc w:val="center"/>
            </w:trPr>
            <w:sdt>
              <w:sdtPr>
                <w:rPr>
                  <w:rFonts w:ascii="Arial" w:eastAsiaTheme="majorEastAsia" w:hAnsi="Arial" w:cs="Arial"/>
                  <w:sz w:val="24"/>
                  <w:szCs w:val="24"/>
                </w:rPr>
                <w:alias w:val="Title"/>
                <w:id w:val="15524250"/>
                <w:placeholder>
                  <w:docPart w:val="CF7FDD609AE7492DA4A36A72B03ECA9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527AEEBE" w14:textId="24FEC093" w:rsidR="00EC0E51" w:rsidRPr="00CF5290" w:rsidRDefault="00EC0E51" w:rsidP="00D559CE">
                    <w:pPr>
                      <w:pStyle w:val="NoSpacing"/>
                      <w:spacing w:line="480" w:lineRule="auto"/>
                      <w:jc w:val="center"/>
                      <w:rPr>
                        <w:rFonts w:ascii="Arial" w:eastAsiaTheme="majorEastAsia" w:hAnsi="Arial" w:cs="Arial"/>
                        <w:sz w:val="24"/>
                        <w:szCs w:val="24"/>
                      </w:rPr>
                    </w:pPr>
                    <w:r w:rsidRPr="00CF5290">
                      <w:rPr>
                        <w:rFonts w:ascii="Arial" w:eastAsiaTheme="majorEastAsia" w:hAnsi="Arial" w:cs="Arial"/>
                        <w:sz w:val="24"/>
                        <w:szCs w:val="24"/>
                      </w:rPr>
                      <w:t>A Study of Health Benefits Offered by Employers</w:t>
                    </w:r>
                  </w:p>
                </w:tc>
              </w:sdtContent>
            </w:sdt>
          </w:tr>
          <w:tr w:rsidR="00EC0E51" w:rsidRPr="00CF5290" w14:paraId="09A998BB" w14:textId="77777777">
            <w:trPr>
              <w:trHeight w:val="720"/>
              <w:jc w:val="center"/>
            </w:trPr>
            <w:sdt>
              <w:sdtPr>
                <w:rPr>
                  <w:rFonts w:ascii="Arial" w:eastAsiaTheme="majorEastAsia" w:hAnsi="Arial" w:cs="Arial"/>
                  <w:sz w:val="24"/>
                  <w:szCs w:val="24"/>
                </w:rPr>
                <w:alias w:val="Subtitle"/>
                <w:id w:val="15524255"/>
                <w:placeholder>
                  <w:docPart w:val="94D2CE142E214ED5A7E2DC5A11FD0B8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472C4" w:themeColor="accent1"/>
                    </w:tcBorders>
                    <w:vAlign w:val="center"/>
                  </w:tcPr>
                  <w:p w14:paraId="33B6DF84" w14:textId="593867D5" w:rsidR="00EC0E51" w:rsidRPr="00CF5290" w:rsidRDefault="00EC0E51" w:rsidP="00D559CE">
                    <w:pPr>
                      <w:pStyle w:val="NoSpacing"/>
                      <w:spacing w:line="480" w:lineRule="auto"/>
                      <w:jc w:val="center"/>
                      <w:rPr>
                        <w:rFonts w:ascii="Arial" w:eastAsiaTheme="majorEastAsia" w:hAnsi="Arial" w:cs="Arial"/>
                        <w:sz w:val="24"/>
                        <w:szCs w:val="24"/>
                      </w:rPr>
                    </w:pPr>
                    <w:r w:rsidRPr="00CF5290">
                      <w:rPr>
                        <w:rFonts w:ascii="Arial" w:eastAsiaTheme="majorEastAsia" w:hAnsi="Arial" w:cs="Arial"/>
                        <w:sz w:val="24"/>
                        <w:szCs w:val="24"/>
                      </w:rPr>
                      <w:t>Additional Health Benefits that Could Increase Employee Satisfaction</w:t>
                    </w:r>
                  </w:p>
                </w:tc>
              </w:sdtContent>
            </w:sdt>
          </w:tr>
          <w:tr w:rsidR="00EC0E51" w:rsidRPr="00CF5290" w14:paraId="3ADD36DD" w14:textId="77777777">
            <w:trPr>
              <w:trHeight w:val="360"/>
              <w:jc w:val="center"/>
            </w:trPr>
            <w:tc>
              <w:tcPr>
                <w:tcW w:w="5000" w:type="pct"/>
                <w:vAlign w:val="center"/>
              </w:tcPr>
              <w:p w14:paraId="4A55063D" w14:textId="77777777" w:rsidR="00EC0E51" w:rsidRPr="00CF5290" w:rsidRDefault="00EC0E51" w:rsidP="00D559CE">
                <w:pPr>
                  <w:pStyle w:val="NoSpacing"/>
                  <w:spacing w:line="480" w:lineRule="auto"/>
                  <w:jc w:val="center"/>
                  <w:rPr>
                    <w:rFonts w:ascii="Arial" w:hAnsi="Arial" w:cs="Arial"/>
                    <w:sz w:val="24"/>
                    <w:szCs w:val="24"/>
                  </w:rPr>
                </w:pPr>
              </w:p>
            </w:tc>
          </w:tr>
          <w:tr w:rsidR="00EC0E51" w:rsidRPr="00CF5290" w14:paraId="20DA1306" w14:textId="77777777">
            <w:trPr>
              <w:trHeight w:val="360"/>
              <w:jc w:val="center"/>
            </w:trPr>
            <w:sdt>
              <w:sdtPr>
                <w:rPr>
                  <w:rFonts w:ascii="Arial" w:hAnsi="Arial" w:cs="Arial"/>
                  <w:b/>
                  <w:bCs/>
                  <w:sz w:val="24"/>
                  <w:szCs w:val="24"/>
                </w:rPr>
                <w:alias w:val="Author"/>
                <w:id w:val="15524260"/>
                <w:placeholder>
                  <w:docPart w:val="4C7B52DD6F69406AA601651ACD454A48"/>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38E9AEB" w14:textId="6F6A0BD4" w:rsidR="00EC0E51" w:rsidRPr="00CF5290" w:rsidRDefault="00EC0E51" w:rsidP="00D559CE">
                    <w:pPr>
                      <w:pStyle w:val="NoSpacing"/>
                      <w:spacing w:line="480" w:lineRule="auto"/>
                      <w:jc w:val="center"/>
                      <w:rPr>
                        <w:rFonts w:ascii="Arial" w:hAnsi="Arial" w:cs="Arial"/>
                        <w:b/>
                        <w:bCs/>
                        <w:sz w:val="24"/>
                        <w:szCs w:val="24"/>
                      </w:rPr>
                    </w:pPr>
                    <w:r w:rsidRPr="00CF5290">
                      <w:rPr>
                        <w:rFonts w:ascii="Arial" w:hAnsi="Arial" w:cs="Arial"/>
                        <w:b/>
                        <w:bCs/>
                        <w:sz w:val="24"/>
                        <w:szCs w:val="24"/>
                      </w:rPr>
                      <w:t>Christine Hathaway</w:t>
                    </w:r>
                  </w:p>
                </w:tc>
              </w:sdtContent>
            </w:sdt>
          </w:tr>
          <w:tr w:rsidR="00EC0E51" w:rsidRPr="00CF5290" w14:paraId="6CB33733" w14:textId="77777777">
            <w:trPr>
              <w:trHeight w:val="360"/>
              <w:jc w:val="center"/>
            </w:trPr>
            <w:sdt>
              <w:sdtPr>
                <w:rPr>
                  <w:rFonts w:ascii="Arial" w:hAnsi="Arial" w:cs="Arial"/>
                  <w:b/>
                  <w:bCs/>
                  <w:sz w:val="24"/>
                  <w:szCs w:val="24"/>
                </w:rPr>
                <w:alias w:val="Date"/>
                <w:id w:val="516659546"/>
                <w:placeholder>
                  <w:docPart w:val="997D7562486442B5B55DD7C3C9E0E2F4"/>
                </w:placeholder>
                <w:dataBinding w:prefixMappings="xmlns:ns0='http://schemas.microsoft.com/office/2006/coverPageProps'" w:xpath="/ns0:CoverPageProperties[1]/ns0:PublishDate[1]" w:storeItemID="{55AF091B-3C7A-41E3-B477-F2FDAA23CFDA}"/>
                <w:date w:fullDate="2020-02-29T00:00:00Z">
                  <w:dateFormat w:val="M/d/yyyy"/>
                  <w:lid w:val="en-US"/>
                  <w:storeMappedDataAs w:val="dateTime"/>
                  <w:calendar w:val="gregorian"/>
                </w:date>
              </w:sdtPr>
              <w:sdtEndPr/>
              <w:sdtContent>
                <w:tc>
                  <w:tcPr>
                    <w:tcW w:w="5000" w:type="pct"/>
                    <w:vAlign w:val="center"/>
                  </w:tcPr>
                  <w:p w14:paraId="69188500" w14:textId="18EF2F05" w:rsidR="00EC0E51" w:rsidRPr="00CF5290" w:rsidRDefault="00EC0E51" w:rsidP="00D559CE">
                    <w:pPr>
                      <w:pStyle w:val="NoSpacing"/>
                      <w:spacing w:line="480" w:lineRule="auto"/>
                      <w:jc w:val="center"/>
                      <w:rPr>
                        <w:rFonts w:ascii="Arial" w:hAnsi="Arial" w:cs="Arial"/>
                        <w:b/>
                        <w:bCs/>
                        <w:sz w:val="24"/>
                        <w:szCs w:val="24"/>
                      </w:rPr>
                    </w:pPr>
                    <w:r w:rsidRPr="00CF5290">
                      <w:rPr>
                        <w:rFonts w:ascii="Arial" w:hAnsi="Arial" w:cs="Arial"/>
                        <w:b/>
                        <w:bCs/>
                        <w:sz w:val="24"/>
                        <w:szCs w:val="24"/>
                      </w:rPr>
                      <w:t>2/29/2020</w:t>
                    </w:r>
                  </w:p>
                </w:tc>
              </w:sdtContent>
            </w:sdt>
          </w:tr>
        </w:tbl>
        <w:p w14:paraId="32599671" w14:textId="77777777" w:rsidR="00EC0E51" w:rsidRPr="00CF5290" w:rsidRDefault="00EC0E51" w:rsidP="00D559CE">
          <w:pPr>
            <w:spacing w:after="0" w:line="480" w:lineRule="auto"/>
            <w:rPr>
              <w:rFonts w:ascii="Arial" w:hAnsi="Arial" w:cs="Arial"/>
              <w:sz w:val="24"/>
              <w:szCs w:val="24"/>
            </w:rPr>
          </w:pPr>
        </w:p>
        <w:p w14:paraId="31ED2AB8" w14:textId="77777777" w:rsidR="00EC0E51" w:rsidRPr="00CF5290" w:rsidRDefault="00EC0E51" w:rsidP="00D559CE">
          <w:pPr>
            <w:spacing w:after="0" w:line="480" w:lineRule="auto"/>
            <w:rPr>
              <w:rFonts w:ascii="Arial" w:hAnsi="Arial" w:cs="Arial"/>
              <w:sz w:val="24"/>
              <w:szCs w:val="24"/>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EC0E51" w:rsidRPr="00CF5290" w14:paraId="17280301" w14:textId="77777777">
            <w:tc>
              <w:tcPr>
                <w:tcW w:w="5000" w:type="pct"/>
              </w:tcPr>
              <w:p w14:paraId="728C9B20" w14:textId="189F3176" w:rsidR="00EC0E51" w:rsidRPr="00CF5290" w:rsidRDefault="00EC0E51" w:rsidP="00D559CE">
                <w:pPr>
                  <w:pStyle w:val="NoSpacing"/>
                  <w:spacing w:line="480" w:lineRule="auto"/>
                  <w:rPr>
                    <w:rFonts w:ascii="Arial" w:hAnsi="Arial" w:cs="Arial"/>
                    <w:sz w:val="24"/>
                    <w:szCs w:val="24"/>
                  </w:rPr>
                </w:pPr>
              </w:p>
            </w:tc>
          </w:tr>
        </w:tbl>
        <w:p w14:paraId="7507F1E3" w14:textId="77777777" w:rsidR="00EC0E51" w:rsidRPr="00CF5290" w:rsidRDefault="00EC0E51" w:rsidP="00D559CE">
          <w:pPr>
            <w:spacing w:after="0" w:line="480" w:lineRule="auto"/>
            <w:rPr>
              <w:rFonts w:ascii="Arial" w:hAnsi="Arial" w:cs="Arial"/>
              <w:sz w:val="24"/>
              <w:szCs w:val="24"/>
            </w:rPr>
          </w:pPr>
        </w:p>
        <w:p w14:paraId="6732713C" w14:textId="6492CB09" w:rsidR="00EC0E51" w:rsidRPr="00CF5290" w:rsidRDefault="00EC0E51" w:rsidP="00D559CE">
          <w:pPr>
            <w:spacing w:after="0" w:line="480" w:lineRule="auto"/>
            <w:rPr>
              <w:rFonts w:ascii="Arial" w:hAnsi="Arial" w:cs="Arial"/>
              <w:iCs/>
              <w:sz w:val="24"/>
              <w:szCs w:val="24"/>
            </w:rPr>
          </w:pPr>
          <w:r w:rsidRPr="00CF5290">
            <w:rPr>
              <w:rFonts w:ascii="Arial" w:hAnsi="Arial" w:cs="Arial"/>
              <w:iCs/>
              <w:sz w:val="24"/>
              <w:szCs w:val="24"/>
            </w:rPr>
            <w:br w:type="page"/>
          </w:r>
        </w:p>
      </w:sdtContent>
    </w:sdt>
    <w:p w14:paraId="76D85486" w14:textId="40E6896A" w:rsidR="00567193" w:rsidRPr="00CF5290" w:rsidRDefault="00567193" w:rsidP="00D559CE">
      <w:pPr>
        <w:spacing w:after="0" w:line="480" w:lineRule="auto"/>
        <w:jc w:val="center"/>
        <w:rPr>
          <w:rFonts w:ascii="Arial" w:hAnsi="Arial" w:cs="Arial"/>
          <w:iCs/>
          <w:sz w:val="24"/>
          <w:szCs w:val="24"/>
        </w:rPr>
      </w:pPr>
      <w:r w:rsidRPr="00CF5290">
        <w:rPr>
          <w:rFonts w:ascii="Arial" w:hAnsi="Arial" w:cs="Arial"/>
          <w:iCs/>
          <w:sz w:val="24"/>
          <w:szCs w:val="24"/>
        </w:rPr>
        <w:lastRenderedPageBreak/>
        <w:t>Executive Summary</w:t>
      </w:r>
    </w:p>
    <w:p w14:paraId="22C6DC23" w14:textId="65819F28" w:rsidR="00F01303" w:rsidRDefault="00504C86" w:rsidP="00D559CE">
      <w:pPr>
        <w:spacing w:after="0" w:line="480" w:lineRule="auto"/>
        <w:rPr>
          <w:rFonts w:ascii="Arial" w:hAnsi="Arial" w:cs="Arial"/>
          <w:iCs/>
          <w:sz w:val="24"/>
          <w:szCs w:val="24"/>
        </w:rPr>
      </w:pPr>
      <w:r>
        <w:rPr>
          <w:rFonts w:ascii="Arial" w:hAnsi="Arial" w:cs="Arial"/>
          <w:iCs/>
          <w:sz w:val="24"/>
          <w:szCs w:val="24"/>
        </w:rPr>
        <w:t xml:space="preserve">Employee satisfaction and retention is a challenge every company faces. Finding qualified staff to fill a position can be a costly and time consuming endeavor. But hiring is only the first step. Employee retention is the key to keeping down hiring costs. One key to retaining employees is job satisfaction. An employee that finds fulfillment in their position is less likely to leave a company </w:t>
      </w:r>
    </w:p>
    <w:p w14:paraId="38C3A57D" w14:textId="734EDFA7" w:rsidR="00504C86" w:rsidRDefault="00504C86" w:rsidP="00D559CE">
      <w:pPr>
        <w:spacing w:after="0" w:line="480" w:lineRule="auto"/>
        <w:rPr>
          <w:rFonts w:ascii="Arial" w:hAnsi="Arial" w:cs="Arial"/>
          <w:iCs/>
          <w:sz w:val="24"/>
          <w:szCs w:val="24"/>
        </w:rPr>
      </w:pPr>
      <w:r>
        <w:rPr>
          <w:rFonts w:ascii="Arial" w:hAnsi="Arial" w:cs="Arial"/>
          <w:iCs/>
          <w:sz w:val="24"/>
          <w:szCs w:val="24"/>
        </w:rPr>
        <w:t>One way to increase employee satisfaction is through benefits. Many companies offer health benefits, vacation, sick leave, maternity, etc. The question becomes, which benefits lead to the most employee satisfaction, thus leading to higher levels of retention.</w:t>
      </w:r>
    </w:p>
    <w:p w14:paraId="5CC4571D" w14:textId="198F673B" w:rsidR="00504C86" w:rsidRDefault="00504C86" w:rsidP="00D559CE">
      <w:pPr>
        <w:spacing w:after="0" w:line="480" w:lineRule="auto"/>
        <w:rPr>
          <w:rFonts w:ascii="Arial" w:hAnsi="Arial" w:cs="Arial"/>
          <w:iCs/>
          <w:sz w:val="24"/>
          <w:szCs w:val="24"/>
        </w:rPr>
      </w:pPr>
      <w:r>
        <w:rPr>
          <w:rFonts w:ascii="Arial" w:hAnsi="Arial" w:cs="Arial"/>
          <w:iCs/>
          <w:sz w:val="24"/>
          <w:szCs w:val="24"/>
        </w:rPr>
        <w:t xml:space="preserve">This study used the data from the 2018 </w:t>
      </w:r>
      <w:r w:rsidRPr="00CF5290">
        <w:rPr>
          <w:rFonts w:ascii="Arial" w:hAnsi="Arial" w:cs="Arial"/>
          <w:iCs/>
          <w:sz w:val="24"/>
          <w:szCs w:val="24"/>
        </w:rPr>
        <w:t>National Center for Health Statistics</w:t>
      </w:r>
      <w:r>
        <w:rPr>
          <w:rFonts w:ascii="Arial" w:hAnsi="Arial" w:cs="Arial"/>
          <w:iCs/>
          <w:sz w:val="24"/>
          <w:szCs w:val="24"/>
        </w:rPr>
        <w:t xml:space="preserve"> (NCHS) to examine the health concerns of the population. The survey covered a range of questions delivered to families and individuals, looking at their overall health status, employment status, whether or not they had coverage, and what types of coverage they had. It also looked at employer benefits, and how often medical was needed and either delayed or not received.</w:t>
      </w:r>
      <w:r w:rsidR="00900D07">
        <w:rPr>
          <w:rFonts w:ascii="Arial" w:hAnsi="Arial" w:cs="Arial"/>
          <w:iCs/>
          <w:sz w:val="24"/>
          <w:szCs w:val="24"/>
        </w:rPr>
        <w:t xml:space="preserve"> The purpose of the study then focused on finding any significant areas that an employer could impact in a positive way to aid in employee satisfaction.</w:t>
      </w:r>
    </w:p>
    <w:p w14:paraId="08F0FB17" w14:textId="3DCB4653" w:rsidR="00504C86" w:rsidRPr="00CF5290" w:rsidRDefault="00504C86" w:rsidP="00D559CE">
      <w:pPr>
        <w:spacing w:after="0" w:line="480" w:lineRule="auto"/>
        <w:rPr>
          <w:rFonts w:ascii="Arial" w:hAnsi="Arial" w:cs="Arial"/>
          <w:iCs/>
          <w:sz w:val="24"/>
          <w:szCs w:val="24"/>
        </w:rPr>
      </w:pPr>
      <w:r>
        <w:rPr>
          <w:rFonts w:ascii="Arial" w:hAnsi="Arial" w:cs="Arial"/>
          <w:iCs/>
          <w:sz w:val="24"/>
          <w:szCs w:val="24"/>
        </w:rPr>
        <w:t xml:space="preserve">The data files were examined and analyzed in detail to look for any relationships between the variables. Modeling was created that looked for significant correlations between the variables. The analysis revealed that paid sick leave had one of the biggest impacts on a respondent seeking and receiving medical care. </w:t>
      </w:r>
      <w:r w:rsidR="00900D07">
        <w:rPr>
          <w:rFonts w:ascii="Arial" w:hAnsi="Arial" w:cs="Arial"/>
          <w:iCs/>
          <w:sz w:val="24"/>
          <w:szCs w:val="24"/>
        </w:rPr>
        <w:t>Therefore, employers should offer or enhance their paid sick leave policies to increase employee satisfaction.</w:t>
      </w:r>
    </w:p>
    <w:p w14:paraId="24416CA8" w14:textId="6286A3CF" w:rsidR="00324551" w:rsidRPr="00CF5290" w:rsidRDefault="00324551" w:rsidP="00D559CE">
      <w:pPr>
        <w:spacing w:after="0" w:line="480" w:lineRule="auto"/>
        <w:jc w:val="center"/>
        <w:rPr>
          <w:rFonts w:ascii="Arial" w:hAnsi="Arial" w:cs="Arial"/>
          <w:iCs/>
          <w:sz w:val="24"/>
          <w:szCs w:val="24"/>
        </w:rPr>
      </w:pPr>
      <w:r w:rsidRPr="00CF5290">
        <w:rPr>
          <w:rFonts w:ascii="Arial" w:hAnsi="Arial" w:cs="Arial"/>
          <w:iCs/>
          <w:sz w:val="24"/>
          <w:szCs w:val="24"/>
        </w:rPr>
        <w:lastRenderedPageBreak/>
        <w:t>Intro/</w:t>
      </w:r>
      <w:r w:rsidR="00567193" w:rsidRPr="00CF5290">
        <w:rPr>
          <w:rFonts w:ascii="Arial" w:hAnsi="Arial" w:cs="Arial"/>
          <w:iCs/>
          <w:sz w:val="24"/>
          <w:szCs w:val="24"/>
        </w:rPr>
        <w:t>B</w:t>
      </w:r>
      <w:r w:rsidRPr="00CF5290">
        <w:rPr>
          <w:rFonts w:ascii="Arial" w:hAnsi="Arial" w:cs="Arial"/>
          <w:iCs/>
          <w:sz w:val="24"/>
          <w:szCs w:val="24"/>
        </w:rPr>
        <w:t xml:space="preserve">ackground of the </w:t>
      </w:r>
      <w:r w:rsidR="00567193" w:rsidRPr="00CF5290">
        <w:rPr>
          <w:rFonts w:ascii="Arial" w:hAnsi="Arial" w:cs="Arial"/>
          <w:iCs/>
          <w:sz w:val="24"/>
          <w:szCs w:val="24"/>
        </w:rPr>
        <w:t>P</w:t>
      </w:r>
      <w:r w:rsidRPr="00CF5290">
        <w:rPr>
          <w:rFonts w:ascii="Arial" w:hAnsi="Arial" w:cs="Arial"/>
          <w:iCs/>
          <w:sz w:val="24"/>
          <w:szCs w:val="24"/>
        </w:rPr>
        <w:t>roblem</w:t>
      </w:r>
    </w:p>
    <w:p w14:paraId="7CF23F7F" w14:textId="77777777" w:rsidR="00680754" w:rsidRPr="00CF5290" w:rsidRDefault="00680754" w:rsidP="00D559CE">
      <w:pPr>
        <w:autoSpaceDE w:val="0"/>
        <w:autoSpaceDN w:val="0"/>
        <w:adjustRightInd w:val="0"/>
        <w:spacing w:after="0" w:line="480" w:lineRule="auto"/>
        <w:rPr>
          <w:rFonts w:ascii="Arial" w:hAnsi="Arial" w:cs="Arial"/>
          <w:iCs/>
          <w:sz w:val="24"/>
          <w:szCs w:val="24"/>
        </w:rPr>
      </w:pPr>
      <w:r w:rsidRPr="00CF5290">
        <w:rPr>
          <w:rFonts w:ascii="Arial" w:hAnsi="Arial" w:cs="Arial"/>
          <w:iCs/>
          <w:sz w:val="24"/>
          <w:szCs w:val="24"/>
        </w:rPr>
        <w:t xml:space="preserve">The National Center for Health Statistics (NCHS) conducts annual surveys across the population. The datasets, results, and other relevant information are published on the Centers for Disease Control and Prevention website and available for public use. “The National Health Interview Survey (NHIS) is the principal source of information on the health of the civilian noninstitutionalized population of the United States and is one of the major data collection programs of the NCHS. The main objective of the NHIS is to monitor the health of the United States population through the collection and analysis of data on a broad range of health topics. A major strength of this survey lies in the ability to categorize these health characteristics by many demographic and socioeconomic characteristics” </w:t>
      </w:r>
      <w:sdt>
        <w:sdtPr>
          <w:rPr>
            <w:rFonts w:ascii="Arial" w:hAnsi="Arial" w:cs="Arial"/>
            <w:iCs/>
            <w:sz w:val="24"/>
            <w:szCs w:val="24"/>
          </w:rPr>
          <w:id w:val="-1467045229"/>
          <w:citation/>
        </w:sdtPr>
        <w:sdtEndPr/>
        <w:sdtContent>
          <w:r w:rsidRPr="00CF5290">
            <w:rPr>
              <w:rFonts w:ascii="Arial" w:hAnsi="Arial" w:cs="Arial"/>
              <w:iCs/>
              <w:sz w:val="24"/>
              <w:szCs w:val="24"/>
            </w:rPr>
            <w:fldChar w:fldCharType="begin"/>
          </w:r>
          <w:r w:rsidRPr="00CF5290">
            <w:rPr>
              <w:rFonts w:ascii="Arial" w:hAnsi="Arial" w:cs="Arial"/>
              <w:iCs/>
              <w:sz w:val="24"/>
              <w:szCs w:val="24"/>
            </w:rPr>
            <w:instrText xml:space="preserve"> CITATION Nat19 \l 1033 </w:instrText>
          </w:r>
          <w:r w:rsidRPr="00CF5290">
            <w:rPr>
              <w:rFonts w:ascii="Arial" w:hAnsi="Arial" w:cs="Arial"/>
              <w:iCs/>
              <w:sz w:val="24"/>
              <w:szCs w:val="24"/>
            </w:rPr>
            <w:fldChar w:fldCharType="separate"/>
          </w:r>
          <w:r w:rsidRPr="00CF5290">
            <w:rPr>
              <w:rFonts w:ascii="Arial" w:hAnsi="Arial" w:cs="Arial"/>
              <w:iCs/>
              <w:sz w:val="24"/>
              <w:szCs w:val="24"/>
            </w:rPr>
            <w:t>(National Center for Health Statistics, 2019)</w:t>
          </w:r>
          <w:r w:rsidRPr="00CF5290">
            <w:rPr>
              <w:rFonts w:ascii="Arial" w:hAnsi="Arial" w:cs="Arial"/>
              <w:iCs/>
              <w:sz w:val="24"/>
              <w:szCs w:val="24"/>
            </w:rPr>
            <w:fldChar w:fldCharType="end"/>
          </w:r>
        </w:sdtContent>
      </w:sdt>
      <w:r w:rsidRPr="00CF5290">
        <w:rPr>
          <w:rFonts w:ascii="Arial" w:hAnsi="Arial" w:cs="Arial"/>
          <w:iCs/>
          <w:sz w:val="24"/>
          <w:szCs w:val="24"/>
        </w:rPr>
        <w:t>.</w:t>
      </w:r>
    </w:p>
    <w:p w14:paraId="747ADC80" w14:textId="0E60A569" w:rsidR="00680754" w:rsidRPr="00CF5290" w:rsidRDefault="00680754" w:rsidP="00D559CE">
      <w:pPr>
        <w:spacing w:after="0" w:line="480" w:lineRule="auto"/>
        <w:rPr>
          <w:rFonts w:ascii="Arial" w:hAnsi="Arial" w:cs="Arial"/>
          <w:iCs/>
          <w:sz w:val="24"/>
          <w:szCs w:val="24"/>
        </w:rPr>
      </w:pPr>
      <w:r w:rsidRPr="00CF5290">
        <w:rPr>
          <w:rFonts w:ascii="Arial" w:hAnsi="Arial" w:cs="Arial"/>
          <w:iCs/>
          <w:sz w:val="24"/>
          <w:szCs w:val="24"/>
        </w:rPr>
        <w:t>The datasets are categorized into five different subsets of files: household, family, person, sample child, and sample adult. The Household File is derived largely from the Household Composition section of the Core and describes characteristics of each household. This file is considered as the base file from which all other files are built. The Family File contains variables that describe characteristics of the 30,309 families living in households that participated in the 2018 NHIS. The variables contained in the Family file are reconstructions of the person-level data from the Core sections at the family level. The Person File variables are derived from the sections making up the Family Core of the NHIS. The information in the Family Core questionnaire is collected for all household members</w:t>
      </w:r>
      <w:r w:rsidR="001D19C6">
        <w:rPr>
          <w:rFonts w:ascii="Arial" w:hAnsi="Arial" w:cs="Arial"/>
          <w:iCs/>
          <w:sz w:val="24"/>
          <w:szCs w:val="24"/>
        </w:rPr>
        <w:t xml:space="preserve"> and i</w:t>
      </w:r>
      <w:r w:rsidRPr="00CF5290">
        <w:rPr>
          <w:rFonts w:ascii="Arial" w:hAnsi="Arial" w:cs="Arial"/>
          <w:iCs/>
          <w:sz w:val="24"/>
          <w:szCs w:val="24"/>
        </w:rPr>
        <w:t xml:space="preserve">ncludes Health Status and Limitation of Movement, Health Care Access and Health Insurance. The Sample Child section of the 2018 NHIS covers additional subject areas not included in the Family Core. Moreover, the questions in the </w:t>
      </w:r>
      <w:r w:rsidRPr="00CF5290">
        <w:rPr>
          <w:rFonts w:ascii="Arial" w:hAnsi="Arial" w:cs="Arial"/>
          <w:iCs/>
          <w:sz w:val="24"/>
          <w:szCs w:val="24"/>
        </w:rPr>
        <w:lastRenderedPageBreak/>
        <w:t>Sample Child section are more specific and are intended to gather more detailed information than those in the Family Core. The Sample Adult section of the NHIS covers many of the subject areas included in the Family Core. However, the questions in the Sample Adult section are more specific and are intended to gather more detailed information.</w:t>
      </w:r>
    </w:p>
    <w:p w14:paraId="286A13F6" w14:textId="66D711ED" w:rsidR="00680754" w:rsidRPr="00CF5290" w:rsidRDefault="00680754" w:rsidP="00D559CE">
      <w:pPr>
        <w:pStyle w:val="Default"/>
        <w:spacing w:line="480" w:lineRule="auto"/>
        <w:rPr>
          <w:rFonts w:ascii="Arial" w:hAnsi="Arial" w:cs="Arial"/>
          <w:iCs/>
          <w:color w:val="auto"/>
        </w:rPr>
      </w:pPr>
      <w:r w:rsidRPr="00CF5290">
        <w:rPr>
          <w:rFonts w:ascii="Arial" w:hAnsi="Arial" w:cs="Arial"/>
          <w:iCs/>
          <w:color w:val="auto"/>
        </w:rPr>
        <w:t>This project address</w:t>
      </w:r>
      <w:r w:rsidR="0013560D" w:rsidRPr="00CF5290">
        <w:rPr>
          <w:rFonts w:ascii="Arial" w:hAnsi="Arial" w:cs="Arial"/>
          <w:iCs/>
          <w:color w:val="auto"/>
        </w:rPr>
        <w:t xml:space="preserve">ed </w:t>
      </w:r>
      <w:r w:rsidRPr="00CF5290">
        <w:rPr>
          <w:rFonts w:ascii="Arial" w:hAnsi="Arial" w:cs="Arial"/>
          <w:iCs/>
          <w:color w:val="auto"/>
        </w:rPr>
        <w:t xml:space="preserve">the following problem statement: What health benefits, in addition to health insurance, could an employer offer that would be most valued by employees, in turn leading to better employee retention? The project </w:t>
      </w:r>
      <w:r w:rsidR="0086311A" w:rsidRPr="00CF5290">
        <w:rPr>
          <w:rFonts w:ascii="Arial" w:hAnsi="Arial" w:cs="Arial"/>
          <w:iCs/>
          <w:color w:val="auto"/>
        </w:rPr>
        <w:t>u</w:t>
      </w:r>
      <w:r w:rsidRPr="00CF5290">
        <w:rPr>
          <w:rFonts w:ascii="Arial" w:hAnsi="Arial" w:cs="Arial"/>
          <w:iCs/>
          <w:color w:val="auto"/>
        </w:rPr>
        <w:t>tilize</w:t>
      </w:r>
      <w:r w:rsidR="0086311A" w:rsidRPr="00CF5290">
        <w:rPr>
          <w:rFonts w:ascii="Arial" w:hAnsi="Arial" w:cs="Arial"/>
          <w:iCs/>
          <w:color w:val="auto"/>
        </w:rPr>
        <w:t>d</w:t>
      </w:r>
      <w:r w:rsidRPr="00CF5290">
        <w:rPr>
          <w:rFonts w:ascii="Arial" w:hAnsi="Arial" w:cs="Arial"/>
          <w:iCs/>
          <w:color w:val="auto"/>
        </w:rPr>
        <w:t xml:space="preserve"> the 2018 surveys from the NCHS. Details and data regarding demographics and the surveys are also available from the National Health Interview Survey Description document. The sample size of the surveys varies from year to year. The 2018 surveys contain data for 29,839 households containing 72,831 persons in 30,309 families. The number of sample children was 8,269 and the number of sample adults was 25,417. The total household response rate was 64.2%: 26.0 percentage points of the 35.8% non-interview rate were the result of respondent refusal and unacceptable “insufficient” partial interviews. The remaining 9.8 percentage points were primarily the result of failure to locate an eligible respondent at home after repeated contact attempts </w:t>
      </w:r>
      <w:sdt>
        <w:sdtPr>
          <w:rPr>
            <w:rFonts w:ascii="Arial" w:hAnsi="Arial" w:cs="Arial"/>
            <w:iCs/>
            <w:color w:val="auto"/>
          </w:rPr>
          <w:id w:val="1535619579"/>
          <w:citation/>
        </w:sdtPr>
        <w:sdtEndPr/>
        <w:sdtContent>
          <w:r w:rsidRPr="00CF5290">
            <w:rPr>
              <w:rFonts w:ascii="Arial" w:hAnsi="Arial" w:cs="Arial"/>
              <w:iCs/>
              <w:color w:val="auto"/>
            </w:rPr>
            <w:fldChar w:fldCharType="begin"/>
          </w:r>
          <w:r w:rsidRPr="00CF5290">
            <w:rPr>
              <w:rFonts w:ascii="Arial" w:hAnsi="Arial" w:cs="Arial"/>
              <w:iCs/>
              <w:color w:val="auto"/>
            </w:rPr>
            <w:instrText xml:space="preserve"> CITATION Nat19 \l 1033 </w:instrText>
          </w:r>
          <w:r w:rsidRPr="00CF5290">
            <w:rPr>
              <w:rFonts w:ascii="Arial" w:hAnsi="Arial" w:cs="Arial"/>
              <w:iCs/>
              <w:color w:val="auto"/>
            </w:rPr>
            <w:fldChar w:fldCharType="separate"/>
          </w:r>
          <w:r w:rsidRPr="00CF5290">
            <w:rPr>
              <w:rFonts w:ascii="Arial" w:hAnsi="Arial" w:cs="Arial"/>
              <w:noProof/>
              <w:color w:val="auto"/>
            </w:rPr>
            <w:t>(National Center for Health Statistics, 2019)</w:t>
          </w:r>
          <w:r w:rsidRPr="00CF5290">
            <w:rPr>
              <w:rFonts w:ascii="Arial" w:hAnsi="Arial" w:cs="Arial"/>
              <w:iCs/>
              <w:color w:val="auto"/>
            </w:rPr>
            <w:fldChar w:fldCharType="end"/>
          </w:r>
        </w:sdtContent>
      </w:sdt>
      <w:r w:rsidRPr="00CF5290">
        <w:rPr>
          <w:rFonts w:ascii="Arial" w:hAnsi="Arial" w:cs="Arial"/>
          <w:iCs/>
          <w:color w:val="auto"/>
        </w:rPr>
        <w:t>.</w:t>
      </w:r>
    </w:p>
    <w:p w14:paraId="088C88C8" w14:textId="67F5F949" w:rsidR="00E70BE7" w:rsidRPr="00CF5290" w:rsidRDefault="00F611BC" w:rsidP="00D559CE">
      <w:pPr>
        <w:spacing w:after="0" w:line="480" w:lineRule="auto"/>
        <w:rPr>
          <w:rFonts w:ascii="Arial" w:hAnsi="Arial" w:cs="Arial"/>
          <w:iCs/>
          <w:sz w:val="24"/>
          <w:szCs w:val="24"/>
        </w:rPr>
      </w:pPr>
      <w:r w:rsidRPr="00CF5290">
        <w:rPr>
          <w:rFonts w:ascii="Arial" w:hAnsi="Arial" w:cs="Arial"/>
          <w:iCs/>
          <w:sz w:val="24"/>
          <w:szCs w:val="24"/>
        </w:rPr>
        <w:t xml:space="preserve">The data in the files covers many different aspects of health, types of medications, types of health coverage, various levels of mobility, employment history, etc. It includes data not just on family units, but sampled adult and child respondents and includes their answers to extensive questioning. Because of the number and size of the data files, the scope of the analysis was narrowed to exclude information regarding children. Based on </w:t>
      </w:r>
      <w:r w:rsidRPr="00CF5290">
        <w:rPr>
          <w:rFonts w:ascii="Arial" w:hAnsi="Arial" w:cs="Arial"/>
          <w:iCs/>
          <w:sz w:val="24"/>
          <w:szCs w:val="24"/>
        </w:rPr>
        <w:lastRenderedPageBreak/>
        <w:t>the business questions, the study focused on health coverage offered by employers, not through other avenues or types of coverage.</w:t>
      </w:r>
    </w:p>
    <w:p w14:paraId="12680DEB" w14:textId="77777777" w:rsidR="00324551" w:rsidRPr="00CF5290" w:rsidRDefault="00324551" w:rsidP="00D559CE">
      <w:pPr>
        <w:spacing w:after="0" w:line="480" w:lineRule="auto"/>
        <w:jc w:val="center"/>
        <w:rPr>
          <w:rFonts w:ascii="Arial" w:hAnsi="Arial" w:cs="Arial"/>
          <w:iCs/>
          <w:sz w:val="24"/>
          <w:szCs w:val="24"/>
        </w:rPr>
      </w:pPr>
      <w:r w:rsidRPr="00CF5290">
        <w:rPr>
          <w:rFonts w:ascii="Arial" w:hAnsi="Arial" w:cs="Arial"/>
          <w:iCs/>
          <w:sz w:val="24"/>
          <w:szCs w:val="24"/>
        </w:rPr>
        <w:t>Methods</w:t>
      </w:r>
    </w:p>
    <w:p w14:paraId="3CEA98C2" w14:textId="50320732" w:rsidR="00E70BE7" w:rsidRPr="00CF5290" w:rsidRDefault="001B49BE" w:rsidP="00D559CE">
      <w:pPr>
        <w:spacing w:after="0" w:line="480" w:lineRule="auto"/>
        <w:rPr>
          <w:rFonts w:ascii="Arial" w:hAnsi="Arial" w:cs="Arial"/>
          <w:iCs/>
          <w:sz w:val="24"/>
          <w:szCs w:val="24"/>
        </w:rPr>
      </w:pPr>
      <w:r w:rsidRPr="00CF5290">
        <w:rPr>
          <w:rFonts w:ascii="Arial" w:hAnsi="Arial" w:cs="Arial"/>
          <w:iCs/>
          <w:sz w:val="24"/>
          <w:szCs w:val="24"/>
        </w:rPr>
        <w:t>Exploratory data analysis</w:t>
      </w:r>
      <w:r w:rsidR="00E9204E" w:rsidRPr="00CF5290">
        <w:rPr>
          <w:rFonts w:ascii="Arial" w:hAnsi="Arial" w:cs="Arial"/>
          <w:iCs/>
          <w:sz w:val="24"/>
          <w:szCs w:val="24"/>
        </w:rPr>
        <w:t xml:space="preserve"> was conducted</w:t>
      </w:r>
      <w:r w:rsidRPr="00CF5290">
        <w:rPr>
          <w:rFonts w:ascii="Arial" w:hAnsi="Arial" w:cs="Arial"/>
          <w:iCs/>
          <w:sz w:val="24"/>
          <w:szCs w:val="24"/>
        </w:rPr>
        <w:t xml:space="preserve"> using Python, R, and Power BI. Summaries, descriptions and statistics </w:t>
      </w:r>
      <w:r w:rsidR="00E9204E" w:rsidRPr="00CF5290">
        <w:rPr>
          <w:rFonts w:ascii="Arial" w:hAnsi="Arial" w:cs="Arial"/>
          <w:iCs/>
          <w:sz w:val="24"/>
          <w:szCs w:val="24"/>
        </w:rPr>
        <w:t xml:space="preserve">were performed on all of the datasets for an in-depth understanding of </w:t>
      </w:r>
      <w:r w:rsidRPr="00CF5290">
        <w:rPr>
          <w:rFonts w:ascii="Arial" w:hAnsi="Arial" w:cs="Arial"/>
          <w:iCs/>
          <w:sz w:val="24"/>
          <w:szCs w:val="24"/>
        </w:rPr>
        <w:t xml:space="preserve">the variables. </w:t>
      </w:r>
      <w:r w:rsidR="00E9204E" w:rsidRPr="00CF5290">
        <w:rPr>
          <w:rFonts w:ascii="Arial" w:hAnsi="Arial" w:cs="Arial"/>
          <w:iCs/>
          <w:sz w:val="24"/>
          <w:szCs w:val="24"/>
        </w:rPr>
        <w:t xml:space="preserve">Variables of interest include </w:t>
      </w:r>
      <w:r w:rsidR="00F77187" w:rsidRPr="00CF5290">
        <w:rPr>
          <w:rFonts w:ascii="Arial" w:hAnsi="Arial" w:cs="Arial"/>
          <w:iCs/>
          <w:sz w:val="24"/>
          <w:szCs w:val="24"/>
        </w:rPr>
        <w:t xml:space="preserve">paid sick leave, satisfaction of coverage, what services </w:t>
      </w:r>
      <w:r w:rsidR="00E9204E" w:rsidRPr="00CF5290">
        <w:rPr>
          <w:rFonts w:ascii="Arial" w:hAnsi="Arial" w:cs="Arial"/>
          <w:iCs/>
          <w:sz w:val="24"/>
          <w:szCs w:val="24"/>
        </w:rPr>
        <w:t>were un</w:t>
      </w:r>
      <w:r w:rsidR="00F77187" w:rsidRPr="00CF5290">
        <w:rPr>
          <w:rFonts w:ascii="Arial" w:hAnsi="Arial" w:cs="Arial"/>
          <w:iCs/>
          <w:sz w:val="24"/>
          <w:szCs w:val="24"/>
        </w:rPr>
        <w:t>afford</w:t>
      </w:r>
      <w:r w:rsidR="00E9204E" w:rsidRPr="00CF5290">
        <w:rPr>
          <w:rFonts w:ascii="Arial" w:hAnsi="Arial" w:cs="Arial"/>
          <w:iCs/>
          <w:sz w:val="24"/>
          <w:szCs w:val="24"/>
        </w:rPr>
        <w:t>able, how recent were visits to</w:t>
      </w:r>
      <w:r w:rsidR="00F77187" w:rsidRPr="00CF5290">
        <w:rPr>
          <w:rFonts w:ascii="Arial" w:hAnsi="Arial" w:cs="Arial"/>
          <w:iCs/>
          <w:sz w:val="24"/>
          <w:szCs w:val="24"/>
        </w:rPr>
        <w:t xml:space="preserve"> various doctors, difficulty with </w:t>
      </w:r>
      <w:r w:rsidR="00E9204E" w:rsidRPr="00CF5290">
        <w:rPr>
          <w:rFonts w:ascii="Arial" w:hAnsi="Arial" w:cs="Arial"/>
          <w:iCs/>
          <w:sz w:val="24"/>
          <w:szCs w:val="24"/>
        </w:rPr>
        <w:t>various activities, how recent did</w:t>
      </w:r>
      <w:r w:rsidR="00F77187" w:rsidRPr="00CF5290">
        <w:rPr>
          <w:rFonts w:ascii="Arial" w:hAnsi="Arial" w:cs="Arial"/>
          <w:iCs/>
          <w:sz w:val="24"/>
          <w:szCs w:val="24"/>
        </w:rPr>
        <w:t xml:space="preserve"> various illnesses</w:t>
      </w:r>
      <w:r w:rsidR="00E9204E" w:rsidRPr="00CF5290">
        <w:rPr>
          <w:rFonts w:ascii="Arial" w:hAnsi="Arial" w:cs="Arial"/>
          <w:iCs/>
          <w:sz w:val="24"/>
          <w:szCs w:val="24"/>
        </w:rPr>
        <w:t xml:space="preserve"> occur, whether</w:t>
      </w:r>
      <w:r w:rsidR="00F77187" w:rsidRPr="00CF5290">
        <w:rPr>
          <w:rFonts w:ascii="Arial" w:hAnsi="Arial" w:cs="Arial"/>
          <w:iCs/>
          <w:sz w:val="24"/>
          <w:szCs w:val="24"/>
        </w:rPr>
        <w:t xml:space="preserve"> certain illnesses</w:t>
      </w:r>
      <w:r w:rsidR="00E9204E" w:rsidRPr="00CF5290">
        <w:rPr>
          <w:rFonts w:ascii="Arial" w:hAnsi="Arial" w:cs="Arial"/>
          <w:iCs/>
          <w:sz w:val="24"/>
          <w:szCs w:val="24"/>
        </w:rPr>
        <w:t xml:space="preserve"> had ever occurred</w:t>
      </w:r>
      <w:r w:rsidR="00F77187" w:rsidRPr="00CF5290">
        <w:rPr>
          <w:rFonts w:ascii="Arial" w:hAnsi="Arial" w:cs="Arial"/>
          <w:iCs/>
          <w:sz w:val="24"/>
          <w:szCs w:val="24"/>
        </w:rPr>
        <w:t>, and current prescriptions</w:t>
      </w:r>
      <w:r w:rsidR="00B3605B" w:rsidRPr="00CF5290">
        <w:rPr>
          <w:rFonts w:ascii="Arial" w:hAnsi="Arial" w:cs="Arial"/>
          <w:iCs/>
          <w:sz w:val="24"/>
          <w:szCs w:val="24"/>
        </w:rPr>
        <w:t xml:space="preserve">. </w:t>
      </w:r>
      <w:r w:rsidR="00E9204E" w:rsidRPr="00CF5290">
        <w:rPr>
          <w:rFonts w:ascii="Arial" w:hAnsi="Arial" w:cs="Arial"/>
          <w:iCs/>
          <w:sz w:val="24"/>
          <w:szCs w:val="24"/>
        </w:rPr>
        <w:t>Other variables include w</w:t>
      </w:r>
      <w:r w:rsidR="00B3605B" w:rsidRPr="00CF5290">
        <w:rPr>
          <w:rFonts w:ascii="Arial" w:hAnsi="Arial" w:cs="Arial"/>
          <w:iCs/>
          <w:sz w:val="24"/>
          <w:szCs w:val="24"/>
        </w:rPr>
        <w:t xml:space="preserve">hether or not coverage </w:t>
      </w:r>
      <w:r w:rsidR="00E9204E" w:rsidRPr="00CF5290">
        <w:rPr>
          <w:rFonts w:ascii="Arial" w:hAnsi="Arial" w:cs="Arial"/>
          <w:iCs/>
          <w:sz w:val="24"/>
          <w:szCs w:val="24"/>
        </w:rPr>
        <w:t xml:space="preserve">was incurred, </w:t>
      </w:r>
      <w:r w:rsidR="00B3605B" w:rsidRPr="00CF5290">
        <w:rPr>
          <w:rFonts w:ascii="Arial" w:hAnsi="Arial" w:cs="Arial"/>
          <w:iCs/>
          <w:sz w:val="24"/>
          <w:szCs w:val="24"/>
        </w:rPr>
        <w:t xml:space="preserve">and reasons </w:t>
      </w:r>
      <w:r w:rsidR="00E9204E" w:rsidRPr="00CF5290">
        <w:rPr>
          <w:rFonts w:ascii="Arial" w:hAnsi="Arial" w:cs="Arial"/>
          <w:iCs/>
          <w:sz w:val="24"/>
          <w:szCs w:val="24"/>
        </w:rPr>
        <w:t>it wasn’t</w:t>
      </w:r>
      <w:r w:rsidR="008A5959" w:rsidRPr="00CF5290">
        <w:rPr>
          <w:rFonts w:ascii="Arial" w:hAnsi="Arial" w:cs="Arial"/>
          <w:iCs/>
          <w:sz w:val="24"/>
          <w:szCs w:val="24"/>
        </w:rPr>
        <w:t>, d</w:t>
      </w:r>
      <w:r w:rsidR="00B3605B" w:rsidRPr="00CF5290">
        <w:rPr>
          <w:rFonts w:ascii="Arial" w:hAnsi="Arial" w:cs="Arial"/>
          <w:iCs/>
          <w:sz w:val="24"/>
          <w:szCs w:val="24"/>
        </w:rPr>
        <w:t>ifficulty of paying</w:t>
      </w:r>
      <w:r w:rsidR="008A5959" w:rsidRPr="00CF5290">
        <w:rPr>
          <w:rFonts w:ascii="Arial" w:hAnsi="Arial" w:cs="Arial"/>
          <w:iCs/>
          <w:sz w:val="24"/>
          <w:szCs w:val="24"/>
        </w:rPr>
        <w:t xml:space="preserve"> for medical bills,</w:t>
      </w:r>
      <w:r w:rsidR="00B3605B" w:rsidRPr="00CF5290">
        <w:rPr>
          <w:rFonts w:ascii="Arial" w:hAnsi="Arial" w:cs="Arial"/>
          <w:iCs/>
          <w:sz w:val="24"/>
          <w:szCs w:val="24"/>
        </w:rPr>
        <w:t xml:space="preserve"> and reasons for not working</w:t>
      </w:r>
      <w:r w:rsidR="008A5959" w:rsidRPr="00CF5290">
        <w:rPr>
          <w:rFonts w:ascii="Arial" w:hAnsi="Arial" w:cs="Arial"/>
          <w:iCs/>
          <w:sz w:val="24"/>
          <w:szCs w:val="24"/>
        </w:rPr>
        <w:t xml:space="preserve">. The correlation of the amount of </w:t>
      </w:r>
      <w:r w:rsidR="00E01087" w:rsidRPr="00CF5290">
        <w:rPr>
          <w:rFonts w:ascii="Arial" w:hAnsi="Arial" w:cs="Arial"/>
          <w:iCs/>
          <w:sz w:val="24"/>
          <w:szCs w:val="24"/>
        </w:rPr>
        <w:t>times medical care was needed and delayed or not received, compared to whether they had insurance coverage</w:t>
      </w:r>
      <w:r w:rsidR="008A5959" w:rsidRPr="00CF5290">
        <w:rPr>
          <w:rFonts w:ascii="Arial" w:hAnsi="Arial" w:cs="Arial"/>
          <w:iCs/>
          <w:sz w:val="24"/>
          <w:szCs w:val="24"/>
        </w:rPr>
        <w:t>, was also explored</w:t>
      </w:r>
      <w:r w:rsidR="00E01087" w:rsidRPr="00CF5290">
        <w:rPr>
          <w:rFonts w:ascii="Arial" w:hAnsi="Arial" w:cs="Arial"/>
          <w:iCs/>
          <w:sz w:val="24"/>
          <w:szCs w:val="24"/>
        </w:rPr>
        <w:t>.</w:t>
      </w:r>
    </w:p>
    <w:p w14:paraId="08AA0A25" w14:textId="062A74FD" w:rsidR="002121FF" w:rsidRPr="00CF5290" w:rsidRDefault="002121FF" w:rsidP="00D559CE">
      <w:pPr>
        <w:spacing w:after="0" w:line="480" w:lineRule="auto"/>
        <w:rPr>
          <w:rFonts w:ascii="Arial" w:hAnsi="Arial" w:cs="Arial"/>
          <w:iCs/>
          <w:sz w:val="24"/>
          <w:szCs w:val="24"/>
        </w:rPr>
      </w:pPr>
      <w:r w:rsidRPr="00CF5290">
        <w:rPr>
          <w:rFonts w:ascii="Arial" w:hAnsi="Arial" w:cs="Arial"/>
          <w:iCs/>
          <w:sz w:val="24"/>
          <w:szCs w:val="24"/>
        </w:rPr>
        <w:t xml:space="preserve">Exploratory analysis revealed numerous ways to look at all of the data available. Variables covered the types and levels of health conditions, frequency of screenings, vaccinations, anxiety, depression, alcohol consumption, smoking, limitations due to conditions, hearing, vision, and dental. Some of the most frequent health conditions included back/neck, arthritis, musculoskeletal, depression, heart and hypertension, and diabetes. Data also included insurance coverage from various providers, such as private, Medicare, Medicaid, and on exchange. </w:t>
      </w:r>
      <w:r w:rsidR="003A6E50" w:rsidRPr="00CF5290">
        <w:rPr>
          <w:rFonts w:ascii="Arial" w:hAnsi="Arial" w:cs="Arial"/>
          <w:iCs/>
          <w:sz w:val="24"/>
          <w:szCs w:val="24"/>
        </w:rPr>
        <w:t>After examinations of the data files, the “person” and “sample adult” files became the focus of deeper analysis.</w:t>
      </w:r>
    </w:p>
    <w:p w14:paraId="2A4AE64D" w14:textId="1671E959" w:rsidR="002121FF" w:rsidRPr="00CF5290" w:rsidRDefault="002121FF" w:rsidP="00D559CE">
      <w:pPr>
        <w:spacing w:after="0" w:line="480" w:lineRule="auto"/>
        <w:rPr>
          <w:rFonts w:ascii="Arial" w:hAnsi="Arial" w:cs="Arial"/>
          <w:iCs/>
          <w:sz w:val="24"/>
          <w:szCs w:val="24"/>
        </w:rPr>
      </w:pPr>
      <w:r w:rsidRPr="00CF5290">
        <w:rPr>
          <w:rFonts w:ascii="Arial" w:hAnsi="Arial" w:cs="Arial"/>
          <w:iCs/>
          <w:sz w:val="24"/>
          <w:szCs w:val="24"/>
        </w:rPr>
        <w:t xml:space="preserve">The “person” data set offered in depth information on variables such as: Types of coverage offered through insurance; Reasons respondents did not have health </w:t>
      </w:r>
      <w:r w:rsidRPr="00CF5290">
        <w:rPr>
          <w:rFonts w:ascii="Arial" w:hAnsi="Arial" w:cs="Arial"/>
          <w:iCs/>
          <w:sz w:val="24"/>
          <w:szCs w:val="24"/>
        </w:rPr>
        <w:lastRenderedPageBreak/>
        <w:t>coverage; Difficulties in making payments for medical services; Reasons respondents are not working; and Whether or not respondents delayed getting/did not receive medical care.</w:t>
      </w:r>
    </w:p>
    <w:p w14:paraId="2B11B8DA" w14:textId="7DE77CC2" w:rsidR="002121FF" w:rsidRDefault="00765A16" w:rsidP="00D559CE">
      <w:pPr>
        <w:spacing w:after="0" w:line="480" w:lineRule="auto"/>
        <w:rPr>
          <w:noProof/>
        </w:rPr>
      </w:pPr>
      <w:r>
        <w:rPr>
          <w:noProof/>
        </w:rPr>
        <w:drawing>
          <wp:inline distT="0" distB="0" distL="0" distR="0" wp14:anchorId="615A38CD" wp14:editId="5D4204AF">
            <wp:extent cx="43815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1500" cy="3238500"/>
                    </a:xfrm>
                    <a:prstGeom prst="rect">
                      <a:avLst/>
                    </a:prstGeom>
                  </pic:spPr>
                </pic:pic>
              </a:graphicData>
            </a:graphic>
          </wp:inline>
        </w:drawing>
      </w:r>
    </w:p>
    <w:p w14:paraId="7F9C5AEC" w14:textId="03AC5269" w:rsidR="00765A16" w:rsidRDefault="00765A16" w:rsidP="00D559CE">
      <w:pPr>
        <w:spacing w:after="0" w:line="480" w:lineRule="auto"/>
        <w:rPr>
          <w:rFonts w:ascii="Arial" w:hAnsi="Arial" w:cs="Arial"/>
          <w:iCs/>
          <w:sz w:val="24"/>
          <w:szCs w:val="24"/>
        </w:rPr>
      </w:pPr>
      <w:r>
        <w:rPr>
          <w:noProof/>
        </w:rPr>
        <w:drawing>
          <wp:inline distT="0" distB="0" distL="0" distR="0" wp14:anchorId="04E23428" wp14:editId="29B6E892">
            <wp:extent cx="5943600" cy="2461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61895"/>
                    </a:xfrm>
                    <a:prstGeom prst="rect">
                      <a:avLst/>
                    </a:prstGeom>
                  </pic:spPr>
                </pic:pic>
              </a:graphicData>
            </a:graphic>
          </wp:inline>
        </w:drawing>
      </w:r>
    </w:p>
    <w:p w14:paraId="6904FD08" w14:textId="4011D7C6" w:rsidR="00765A16" w:rsidRDefault="00765A16" w:rsidP="00D559CE">
      <w:pPr>
        <w:spacing w:after="0" w:line="480" w:lineRule="auto"/>
        <w:rPr>
          <w:rFonts w:ascii="Arial" w:hAnsi="Arial" w:cs="Arial"/>
          <w:iCs/>
          <w:sz w:val="24"/>
          <w:szCs w:val="24"/>
        </w:rPr>
      </w:pPr>
      <w:r>
        <w:rPr>
          <w:noProof/>
        </w:rPr>
        <w:lastRenderedPageBreak/>
        <w:drawing>
          <wp:inline distT="0" distB="0" distL="0" distR="0" wp14:anchorId="078FA9FD" wp14:editId="2D790755">
            <wp:extent cx="4733925" cy="4838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4838700"/>
                    </a:xfrm>
                    <a:prstGeom prst="rect">
                      <a:avLst/>
                    </a:prstGeom>
                  </pic:spPr>
                </pic:pic>
              </a:graphicData>
            </a:graphic>
          </wp:inline>
        </w:drawing>
      </w:r>
    </w:p>
    <w:p w14:paraId="171B191B" w14:textId="32339376" w:rsidR="00765A16" w:rsidRDefault="00765A16" w:rsidP="00D559CE">
      <w:pPr>
        <w:spacing w:after="0" w:line="480" w:lineRule="auto"/>
        <w:rPr>
          <w:rFonts w:ascii="Arial" w:hAnsi="Arial" w:cs="Arial"/>
          <w:iCs/>
          <w:sz w:val="24"/>
          <w:szCs w:val="24"/>
        </w:rPr>
      </w:pPr>
      <w:r>
        <w:rPr>
          <w:noProof/>
        </w:rPr>
        <w:lastRenderedPageBreak/>
        <w:drawing>
          <wp:inline distT="0" distB="0" distL="0" distR="0" wp14:anchorId="7FACD866" wp14:editId="1AF69A9A">
            <wp:extent cx="5943600" cy="3812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12540"/>
                    </a:xfrm>
                    <a:prstGeom prst="rect">
                      <a:avLst/>
                    </a:prstGeom>
                  </pic:spPr>
                </pic:pic>
              </a:graphicData>
            </a:graphic>
          </wp:inline>
        </w:drawing>
      </w:r>
    </w:p>
    <w:p w14:paraId="0195D3F3" w14:textId="1CBCC527" w:rsidR="00765A16" w:rsidRPr="00CF5290" w:rsidRDefault="00765A16" w:rsidP="00D559CE">
      <w:pPr>
        <w:spacing w:after="0" w:line="480" w:lineRule="auto"/>
        <w:rPr>
          <w:rFonts w:ascii="Arial" w:hAnsi="Arial" w:cs="Arial"/>
          <w:iCs/>
          <w:sz w:val="24"/>
          <w:szCs w:val="24"/>
        </w:rPr>
      </w:pPr>
      <w:r>
        <w:rPr>
          <w:noProof/>
        </w:rPr>
        <w:drawing>
          <wp:inline distT="0" distB="0" distL="0" distR="0" wp14:anchorId="10E4287C" wp14:editId="287B00B5">
            <wp:extent cx="5943600" cy="2134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34235"/>
                    </a:xfrm>
                    <a:prstGeom prst="rect">
                      <a:avLst/>
                    </a:prstGeom>
                  </pic:spPr>
                </pic:pic>
              </a:graphicData>
            </a:graphic>
          </wp:inline>
        </w:drawing>
      </w:r>
    </w:p>
    <w:p w14:paraId="57EE8D47" w14:textId="32813F01" w:rsidR="0074195A" w:rsidRPr="00CF5290" w:rsidRDefault="006E647D" w:rsidP="00D559CE">
      <w:pPr>
        <w:spacing w:after="0" w:line="480" w:lineRule="auto"/>
        <w:rPr>
          <w:rFonts w:ascii="Arial" w:hAnsi="Arial" w:cs="Arial"/>
          <w:iCs/>
          <w:sz w:val="24"/>
          <w:szCs w:val="24"/>
        </w:rPr>
      </w:pPr>
      <w:r w:rsidRPr="00CF5290">
        <w:rPr>
          <w:rFonts w:ascii="Arial" w:hAnsi="Arial" w:cs="Arial"/>
          <w:iCs/>
          <w:sz w:val="24"/>
          <w:szCs w:val="24"/>
        </w:rPr>
        <w:t xml:space="preserve">The analysis of the “person” data file revealed the following results, some of which were surprising. </w:t>
      </w:r>
      <w:r w:rsidR="00765A16" w:rsidRPr="00CF5290">
        <w:rPr>
          <w:rFonts w:ascii="Arial" w:hAnsi="Arial" w:cs="Arial"/>
          <w:iCs/>
          <w:sz w:val="24"/>
          <w:szCs w:val="24"/>
        </w:rPr>
        <w:t xml:space="preserve">Vision/Dental/Prescription were the least common types of insurance coverage – </w:t>
      </w:r>
      <w:r w:rsidRPr="00CF5290">
        <w:rPr>
          <w:rFonts w:ascii="Arial" w:hAnsi="Arial" w:cs="Arial"/>
          <w:iCs/>
          <w:sz w:val="24"/>
          <w:szCs w:val="24"/>
        </w:rPr>
        <w:t xml:space="preserve">the study initially </w:t>
      </w:r>
      <w:r w:rsidR="00765A16" w:rsidRPr="00CF5290">
        <w:rPr>
          <w:rFonts w:ascii="Arial" w:hAnsi="Arial" w:cs="Arial"/>
          <w:iCs/>
          <w:sz w:val="24"/>
          <w:szCs w:val="24"/>
        </w:rPr>
        <w:t>expected these to be more common than cancer or AIDS</w:t>
      </w:r>
      <w:r w:rsidRPr="00CF5290">
        <w:rPr>
          <w:rFonts w:ascii="Arial" w:hAnsi="Arial" w:cs="Arial"/>
          <w:iCs/>
          <w:sz w:val="24"/>
          <w:szCs w:val="24"/>
        </w:rPr>
        <w:t>. The</w:t>
      </w:r>
      <w:r w:rsidR="007D44B4" w:rsidRPr="00CF5290">
        <w:rPr>
          <w:rFonts w:ascii="Arial" w:hAnsi="Arial" w:cs="Arial"/>
          <w:iCs/>
          <w:sz w:val="24"/>
          <w:szCs w:val="24"/>
        </w:rPr>
        <w:t xml:space="preserve"> main reason for the</w:t>
      </w:r>
      <w:r w:rsidRPr="00CF5290">
        <w:rPr>
          <w:rFonts w:ascii="Arial" w:hAnsi="Arial" w:cs="Arial"/>
          <w:iCs/>
          <w:sz w:val="24"/>
          <w:szCs w:val="24"/>
        </w:rPr>
        <w:t xml:space="preserve"> respondent not having insurance was that their e</w:t>
      </w:r>
      <w:r w:rsidR="00765A16" w:rsidRPr="00CF5290">
        <w:rPr>
          <w:rFonts w:ascii="Arial" w:hAnsi="Arial" w:cs="Arial"/>
          <w:iCs/>
          <w:sz w:val="24"/>
          <w:szCs w:val="24"/>
        </w:rPr>
        <w:t xml:space="preserve">mployer doesn’t offer </w:t>
      </w:r>
      <w:r w:rsidR="007D44B4" w:rsidRPr="00CF5290">
        <w:rPr>
          <w:rFonts w:ascii="Arial" w:hAnsi="Arial" w:cs="Arial"/>
          <w:iCs/>
          <w:sz w:val="24"/>
          <w:szCs w:val="24"/>
        </w:rPr>
        <w:t xml:space="preserve">it, which </w:t>
      </w:r>
      <w:r w:rsidR="00765A16" w:rsidRPr="00CF5290">
        <w:rPr>
          <w:rFonts w:ascii="Arial" w:hAnsi="Arial" w:cs="Arial"/>
          <w:iCs/>
          <w:sz w:val="24"/>
          <w:szCs w:val="24"/>
        </w:rPr>
        <w:t xml:space="preserve">was more frequent than </w:t>
      </w:r>
      <w:r w:rsidR="007D44B4" w:rsidRPr="00CF5290">
        <w:rPr>
          <w:rFonts w:ascii="Arial" w:hAnsi="Arial" w:cs="Arial"/>
          <w:iCs/>
          <w:sz w:val="24"/>
          <w:szCs w:val="24"/>
        </w:rPr>
        <w:t>that that the c</w:t>
      </w:r>
      <w:r w:rsidR="00765A16" w:rsidRPr="00CF5290">
        <w:rPr>
          <w:rFonts w:ascii="Arial" w:hAnsi="Arial" w:cs="Arial"/>
          <w:iCs/>
          <w:sz w:val="24"/>
          <w:szCs w:val="24"/>
        </w:rPr>
        <w:t>osts</w:t>
      </w:r>
      <w:r w:rsidR="007D44B4" w:rsidRPr="00CF5290">
        <w:rPr>
          <w:rFonts w:ascii="Arial" w:hAnsi="Arial" w:cs="Arial"/>
          <w:iCs/>
          <w:sz w:val="24"/>
          <w:szCs w:val="24"/>
        </w:rPr>
        <w:t xml:space="preserve"> of insurance</w:t>
      </w:r>
      <w:r w:rsidR="00765A16" w:rsidRPr="00CF5290">
        <w:rPr>
          <w:rFonts w:ascii="Arial" w:hAnsi="Arial" w:cs="Arial"/>
          <w:iCs/>
          <w:sz w:val="24"/>
          <w:szCs w:val="24"/>
        </w:rPr>
        <w:t xml:space="preserve"> were too high</w:t>
      </w:r>
      <w:r w:rsidR="007D44B4" w:rsidRPr="00CF5290">
        <w:rPr>
          <w:rFonts w:ascii="Arial" w:hAnsi="Arial" w:cs="Arial"/>
          <w:iCs/>
          <w:sz w:val="24"/>
          <w:szCs w:val="24"/>
        </w:rPr>
        <w:t>.</w:t>
      </w:r>
      <w:r w:rsidRPr="00CF5290">
        <w:rPr>
          <w:rFonts w:ascii="Arial" w:hAnsi="Arial" w:cs="Arial"/>
          <w:iCs/>
          <w:sz w:val="24"/>
          <w:szCs w:val="24"/>
        </w:rPr>
        <w:t xml:space="preserve"> </w:t>
      </w:r>
      <w:r w:rsidR="007D44B4" w:rsidRPr="00CF5290">
        <w:rPr>
          <w:rFonts w:ascii="Arial" w:hAnsi="Arial" w:cs="Arial"/>
          <w:iCs/>
          <w:sz w:val="24"/>
          <w:szCs w:val="24"/>
        </w:rPr>
        <w:t xml:space="preserve">Having difficulty paying or paying over a time period was more frequent than </w:t>
      </w:r>
      <w:r w:rsidR="007D44B4" w:rsidRPr="00CF5290">
        <w:rPr>
          <w:rFonts w:ascii="Arial" w:hAnsi="Arial" w:cs="Arial"/>
          <w:iCs/>
          <w:sz w:val="24"/>
          <w:szCs w:val="24"/>
        </w:rPr>
        <w:lastRenderedPageBreak/>
        <w:t>having the inability</w:t>
      </w:r>
      <w:r w:rsidR="00765A16" w:rsidRPr="00CF5290">
        <w:rPr>
          <w:rFonts w:ascii="Arial" w:hAnsi="Arial" w:cs="Arial"/>
          <w:iCs/>
          <w:sz w:val="24"/>
          <w:szCs w:val="24"/>
        </w:rPr>
        <w:t xml:space="preserve"> to pay </w:t>
      </w:r>
      <w:r w:rsidR="007D44B4" w:rsidRPr="00CF5290">
        <w:rPr>
          <w:rFonts w:ascii="Arial" w:hAnsi="Arial" w:cs="Arial"/>
          <w:iCs/>
          <w:sz w:val="24"/>
          <w:szCs w:val="24"/>
        </w:rPr>
        <w:t>for medical care.</w:t>
      </w:r>
      <w:r w:rsidRPr="00CF5290">
        <w:rPr>
          <w:rFonts w:ascii="Arial" w:hAnsi="Arial" w:cs="Arial"/>
          <w:iCs/>
          <w:sz w:val="24"/>
          <w:szCs w:val="24"/>
        </w:rPr>
        <w:t xml:space="preserve"> </w:t>
      </w:r>
      <w:r w:rsidR="007D44B4" w:rsidRPr="00CF5290">
        <w:rPr>
          <w:rFonts w:ascii="Arial" w:hAnsi="Arial" w:cs="Arial"/>
          <w:iCs/>
          <w:sz w:val="24"/>
          <w:szCs w:val="24"/>
        </w:rPr>
        <w:t>The m</w:t>
      </w:r>
      <w:r w:rsidR="00765A16" w:rsidRPr="00CF5290">
        <w:rPr>
          <w:rFonts w:ascii="Arial" w:hAnsi="Arial" w:cs="Arial"/>
          <w:iCs/>
          <w:sz w:val="24"/>
          <w:szCs w:val="24"/>
        </w:rPr>
        <w:t>ost common reason for not working was retirement, while di</w:t>
      </w:r>
      <w:r w:rsidR="007D44B4" w:rsidRPr="00CF5290">
        <w:rPr>
          <w:rFonts w:ascii="Arial" w:hAnsi="Arial" w:cs="Arial"/>
          <w:iCs/>
          <w:sz w:val="24"/>
          <w:szCs w:val="24"/>
        </w:rPr>
        <w:t>sability was the second highest, and h</w:t>
      </w:r>
      <w:r w:rsidR="00765A16" w:rsidRPr="00CF5290">
        <w:rPr>
          <w:rFonts w:ascii="Arial" w:hAnsi="Arial" w:cs="Arial"/>
          <w:iCs/>
          <w:sz w:val="24"/>
          <w:szCs w:val="24"/>
        </w:rPr>
        <w:t>ealth reasons was the seventh.</w:t>
      </w:r>
      <w:r w:rsidRPr="00CF5290">
        <w:rPr>
          <w:rFonts w:ascii="Arial" w:hAnsi="Arial" w:cs="Arial"/>
          <w:iCs/>
          <w:sz w:val="24"/>
          <w:szCs w:val="24"/>
        </w:rPr>
        <w:t xml:space="preserve"> </w:t>
      </w:r>
      <w:r w:rsidR="007D44B4" w:rsidRPr="00CF5290">
        <w:rPr>
          <w:rFonts w:ascii="Arial" w:hAnsi="Arial" w:cs="Arial"/>
          <w:iCs/>
          <w:sz w:val="24"/>
          <w:szCs w:val="24"/>
        </w:rPr>
        <w:t>Finally, a</w:t>
      </w:r>
      <w:r w:rsidR="00765A16" w:rsidRPr="00CF5290">
        <w:rPr>
          <w:rFonts w:ascii="Arial" w:hAnsi="Arial" w:cs="Arial"/>
          <w:iCs/>
          <w:sz w:val="24"/>
          <w:szCs w:val="24"/>
        </w:rPr>
        <w:t xml:space="preserve"> majority of people have </w:t>
      </w:r>
      <w:r w:rsidR="007D44B4" w:rsidRPr="00CF5290">
        <w:rPr>
          <w:rFonts w:ascii="Arial" w:hAnsi="Arial" w:cs="Arial"/>
          <w:iCs/>
          <w:sz w:val="24"/>
          <w:szCs w:val="24"/>
        </w:rPr>
        <w:t xml:space="preserve">health care </w:t>
      </w:r>
      <w:r w:rsidR="00765A16" w:rsidRPr="00CF5290">
        <w:rPr>
          <w:rFonts w:ascii="Arial" w:hAnsi="Arial" w:cs="Arial"/>
          <w:iCs/>
          <w:sz w:val="24"/>
          <w:szCs w:val="24"/>
        </w:rPr>
        <w:t>coverage</w:t>
      </w:r>
      <w:r w:rsidR="007D44B4" w:rsidRPr="00CF5290">
        <w:rPr>
          <w:rFonts w:ascii="Arial" w:hAnsi="Arial" w:cs="Arial"/>
          <w:iCs/>
          <w:sz w:val="24"/>
          <w:szCs w:val="24"/>
        </w:rPr>
        <w:t xml:space="preserve"> of some type.</w:t>
      </w:r>
    </w:p>
    <w:p w14:paraId="767EB27B" w14:textId="72F091F3" w:rsidR="0008559C" w:rsidRPr="00CF5290" w:rsidRDefault="0008559C" w:rsidP="00D559CE">
      <w:pPr>
        <w:spacing w:after="0" w:line="480" w:lineRule="auto"/>
        <w:rPr>
          <w:rFonts w:ascii="Arial" w:hAnsi="Arial" w:cs="Arial"/>
          <w:iCs/>
          <w:sz w:val="24"/>
          <w:szCs w:val="24"/>
        </w:rPr>
      </w:pPr>
      <w:r w:rsidRPr="00CF5290">
        <w:rPr>
          <w:rFonts w:ascii="Arial" w:hAnsi="Arial" w:cs="Arial"/>
          <w:iCs/>
          <w:sz w:val="24"/>
          <w:szCs w:val="24"/>
        </w:rPr>
        <w:t xml:space="preserve">The “sample adult” data set contained more details on additional variable such as: </w:t>
      </w:r>
      <w:r w:rsidR="00765A16" w:rsidRPr="00CF5290">
        <w:rPr>
          <w:rFonts w:ascii="Arial" w:hAnsi="Arial" w:cs="Arial"/>
          <w:iCs/>
          <w:sz w:val="24"/>
          <w:szCs w:val="24"/>
        </w:rPr>
        <w:t>Did the respondent have paid sick time with their employer</w:t>
      </w:r>
      <w:r w:rsidRPr="00CF5290">
        <w:rPr>
          <w:rFonts w:ascii="Arial" w:hAnsi="Arial" w:cs="Arial"/>
          <w:iCs/>
          <w:sz w:val="24"/>
          <w:szCs w:val="24"/>
        </w:rPr>
        <w:t xml:space="preserve">; </w:t>
      </w:r>
      <w:r w:rsidR="00765A16" w:rsidRPr="00CF5290">
        <w:rPr>
          <w:rFonts w:ascii="Arial" w:hAnsi="Arial" w:cs="Arial"/>
          <w:iCs/>
          <w:sz w:val="24"/>
          <w:szCs w:val="24"/>
        </w:rPr>
        <w:t>How satisfied are they with their health care</w:t>
      </w:r>
      <w:r w:rsidRPr="00CF5290">
        <w:rPr>
          <w:rFonts w:ascii="Arial" w:hAnsi="Arial" w:cs="Arial"/>
          <w:iCs/>
          <w:sz w:val="24"/>
          <w:szCs w:val="24"/>
        </w:rPr>
        <w:t xml:space="preserve">; </w:t>
      </w:r>
      <w:r w:rsidR="00765A16" w:rsidRPr="00CF5290">
        <w:rPr>
          <w:rFonts w:ascii="Arial" w:hAnsi="Arial" w:cs="Arial"/>
          <w:iCs/>
          <w:sz w:val="24"/>
          <w:szCs w:val="24"/>
        </w:rPr>
        <w:t>How often could they not afford different types of medical care</w:t>
      </w:r>
      <w:r w:rsidRPr="00CF5290">
        <w:rPr>
          <w:rFonts w:ascii="Arial" w:hAnsi="Arial" w:cs="Arial"/>
          <w:iCs/>
          <w:sz w:val="24"/>
          <w:szCs w:val="24"/>
        </w:rPr>
        <w:t xml:space="preserve">; </w:t>
      </w:r>
      <w:r w:rsidR="00765A16" w:rsidRPr="00CF5290">
        <w:rPr>
          <w:rFonts w:ascii="Arial" w:hAnsi="Arial" w:cs="Arial"/>
          <w:iCs/>
          <w:sz w:val="24"/>
          <w:szCs w:val="24"/>
        </w:rPr>
        <w:t>How often did they seek medical care</w:t>
      </w:r>
      <w:r w:rsidRPr="00CF5290">
        <w:rPr>
          <w:rFonts w:ascii="Arial" w:hAnsi="Arial" w:cs="Arial"/>
          <w:iCs/>
          <w:sz w:val="24"/>
          <w:szCs w:val="24"/>
        </w:rPr>
        <w:t xml:space="preserve">; </w:t>
      </w:r>
      <w:r w:rsidR="00765A16" w:rsidRPr="00CF5290">
        <w:rPr>
          <w:rFonts w:ascii="Arial" w:hAnsi="Arial" w:cs="Arial"/>
          <w:iCs/>
          <w:sz w:val="24"/>
          <w:szCs w:val="24"/>
        </w:rPr>
        <w:t>What types of health issues do they have</w:t>
      </w:r>
      <w:r w:rsidRPr="00CF5290">
        <w:rPr>
          <w:rFonts w:ascii="Arial" w:hAnsi="Arial" w:cs="Arial"/>
          <w:iCs/>
          <w:sz w:val="24"/>
          <w:szCs w:val="24"/>
        </w:rPr>
        <w:t xml:space="preserve">; </w:t>
      </w:r>
      <w:r w:rsidR="00765A16" w:rsidRPr="00CF5290">
        <w:rPr>
          <w:rFonts w:ascii="Arial" w:hAnsi="Arial" w:cs="Arial"/>
          <w:iCs/>
          <w:sz w:val="24"/>
          <w:szCs w:val="24"/>
        </w:rPr>
        <w:t>What types of screenings or care have they had</w:t>
      </w:r>
      <w:r w:rsidRPr="00CF5290">
        <w:rPr>
          <w:rFonts w:ascii="Arial" w:hAnsi="Arial" w:cs="Arial"/>
          <w:iCs/>
          <w:sz w:val="24"/>
          <w:szCs w:val="24"/>
        </w:rPr>
        <w:t xml:space="preserve">; </w:t>
      </w:r>
      <w:r w:rsidR="00765A16" w:rsidRPr="00CF5290">
        <w:rPr>
          <w:rFonts w:ascii="Arial" w:hAnsi="Arial" w:cs="Arial"/>
          <w:iCs/>
          <w:sz w:val="24"/>
          <w:szCs w:val="24"/>
        </w:rPr>
        <w:t>Have they ever been told they have certain conditions</w:t>
      </w:r>
      <w:r w:rsidRPr="00CF5290">
        <w:rPr>
          <w:rFonts w:ascii="Arial" w:hAnsi="Arial" w:cs="Arial"/>
          <w:iCs/>
          <w:sz w:val="24"/>
          <w:szCs w:val="24"/>
        </w:rPr>
        <w:t xml:space="preserve">; </w:t>
      </w:r>
      <w:r w:rsidR="00765A16" w:rsidRPr="00CF5290">
        <w:rPr>
          <w:rFonts w:ascii="Arial" w:hAnsi="Arial" w:cs="Arial"/>
          <w:iCs/>
          <w:sz w:val="24"/>
          <w:szCs w:val="24"/>
        </w:rPr>
        <w:t>Are they taking prescriptions</w:t>
      </w:r>
      <w:r w:rsidRPr="00CF5290">
        <w:rPr>
          <w:rFonts w:ascii="Arial" w:hAnsi="Arial" w:cs="Arial"/>
          <w:iCs/>
          <w:sz w:val="24"/>
          <w:szCs w:val="24"/>
        </w:rPr>
        <w:t xml:space="preserve">; and </w:t>
      </w:r>
      <w:r w:rsidR="00765A16" w:rsidRPr="00CF5290">
        <w:rPr>
          <w:rFonts w:ascii="Arial" w:hAnsi="Arial" w:cs="Arial"/>
          <w:iCs/>
          <w:sz w:val="24"/>
          <w:szCs w:val="24"/>
        </w:rPr>
        <w:t>Do they have limitations due to their illness</w:t>
      </w:r>
      <w:r w:rsidRPr="00CF5290">
        <w:rPr>
          <w:rFonts w:ascii="Arial" w:hAnsi="Arial" w:cs="Arial"/>
          <w:iCs/>
          <w:sz w:val="24"/>
          <w:szCs w:val="24"/>
        </w:rPr>
        <w:t xml:space="preserve">. </w:t>
      </w:r>
    </w:p>
    <w:p w14:paraId="121C0EB7" w14:textId="72BCF71D" w:rsidR="0008559C" w:rsidRDefault="00765A16" w:rsidP="00D559CE">
      <w:pPr>
        <w:spacing w:after="0" w:line="480" w:lineRule="auto"/>
        <w:rPr>
          <w:rFonts w:ascii="Arial" w:hAnsi="Arial" w:cs="Arial"/>
          <w:iCs/>
          <w:sz w:val="24"/>
          <w:szCs w:val="24"/>
        </w:rPr>
      </w:pPr>
      <w:r>
        <w:rPr>
          <w:noProof/>
        </w:rPr>
        <w:drawing>
          <wp:inline distT="0" distB="0" distL="0" distR="0" wp14:anchorId="56610965" wp14:editId="333EAE48">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71800"/>
                    </a:xfrm>
                    <a:prstGeom prst="rect">
                      <a:avLst/>
                    </a:prstGeom>
                  </pic:spPr>
                </pic:pic>
              </a:graphicData>
            </a:graphic>
          </wp:inline>
        </w:drawing>
      </w:r>
    </w:p>
    <w:p w14:paraId="06B0CD43" w14:textId="48276571" w:rsidR="00765A16" w:rsidRDefault="00765A16" w:rsidP="00D559CE">
      <w:pPr>
        <w:spacing w:after="0" w:line="480" w:lineRule="auto"/>
        <w:rPr>
          <w:rFonts w:ascii="Arial" w:hAnsi="Arial" w:cs="Arial"/>
          <w:iCs/>
          <w:sz w:val="24"/>
          <w:szCs w:val="24"/>
        </w:rPr>
      </w:pPr>
      <w:r>
        <w:rPr>
          <w:noProof/>
        </w:rPr>
        <w:lastRenderedPageBreak/>
        <w:drawing>
          <wp:inline distT="0" distB="0" distL="0" distR="0" wp14:anchorId="2A6B8641" wp14:editId="544E1D8A">
            <wp:extent cx="5943600" cy="38836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83660"/>
                    </a:xfrm>
                    <a:prstGeom prst="rect">
                      <a:avLst/>
                    </a:prstGeom>
                  </pic:spPr>
                </pic:pic>
              </a:graphicData>
            </a:graphic>
          </wp:inline>
        </w:drawing>
      </w:r>
    </w:p>
    <w:p w14:paraId="53D0104C" w14:textId="1B1F30C3" w:rsidR="00765A16" w:rsidRDefault="00765A16" w:rsidP="00D559CE">
      <w:pPr>
        <w:spacing w:after="0" w:line="480" w:lineRule="auto"/>
        <w:rPr>
          <w:rFonts w:ascii="Arial" w:hAnsi="Arial" w:cs="Arial"/>
          <w:iCs/>
          <w:sz w:val="24"/>
          <w:szCs w:val="24"/>
        </w:rPr>
      </w:pPr>
      <w:r>
        <w:rPr>
          <w:noProof/>
        </w:rPr>
        <w:drawing>
          <wp:inline distT="0" distB="0" distL="0" distR="0" wp14:anchorId="169E67DB" wp14:editId="1623D2A8">
            <wp:extent cx="5943600" cy="332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21050"/>
                    </a:xfrm>
                    <a:prstGeom prst="rect">
                      <a:avLst/>
                    </a:prstGeom>
                  </pic:spPr>
                </pic:pic>
              </a:graphicData>
            </a:graphic>
          </wp:inline>
        </w:drawing>
      </w:r>
    </w:p>
    <w:p w14:paraId="77552795" w14:textId="24DAD907" w:rsidR="00765A16" w:rsidRDefault="00765A16" w:rsidP="00D559CE">
      <w:pPr>
        <w:spacing w:after="0" w:line="480" w:lineRule="auto"/>
        <w:rPr>
          <w:rFonts w:ascii="Arial" w:hAnsi="Arial" w:cs="Arial"/>
          <w:iCs/>
          <w:sz w:val="24"/>
          <w:szCs w:val="24"/>
        </w:rPr>
      </w:pPr>
      <w:r>
        <w:rPr>
          <w:noProof/>
        </w:rPr>
        <w:lastRenderedPageBreak/>
        <w:drawing>
          <wp:inline distT="0" distB="0" distL="0" distR="0" wp14:anchorId="7AC4ACB1" wp14:editId="18FDA72B">
            <wp:extent cx="5943600" cy="30206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20695"/>
                    </a:xfrm>
                    <a:prstGeom prst="rect">
                      <a:avLst/>
                    </a:prstGeom>
                  </pic:spPr>
                </pic:pic>
              </a:graphicData>
            </a:graphic>
          </wp:inline>
        </w:drawing>
      </w:r>
    </w:p>
    <w:p w14:paraId="5602CD8C" w14:textId="4173935B" w:rsidR="00765A16" w:rsidRDefault="00765A16" w:rsidP="00D559CE">
      <w:pPr>
        <w:spacing w:after="0" w:line="480" w:lineRule="auto"/>
        <w:rPr>
          <w:rFonts w:ascii="Arial" w:hAnsi="Arial" w:cs="Arial"/>
          <w:iCs/>
          <w:sz w:val="24"/>
          <w:szCs w:val="24"/>
        </w:rPr>
      </w:pPr>
      <w:r>
        <w:rPr>
          <w:noProof/>
        </w:rPr>
        <w:drawing>
          <wp:inline distT="0" distB="0" distL="0" distR="0" wp14:anchorId="09E8E566" wp14:editId="6F78BAD9">
            <wp:extent cx="5943600" cy="3037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37205"/>
                    </a:xfrm>
                    <a:prstGeom prst="rect">
                      <a:avLst/>
                    </a:prstGeom>
                  </pic:spPr>
                </pic:pic>
              </a:graphicData>
            </a:graphic>
          </wp:inline>
        </w:drawing>
      </w:r>
    </w:p>
    <w:p w14:paraId="05A51311" w14:textId="757F0212" w:rsidR="00765A16" w:rsidRDefault="00765A16" w:rsidP="00D559CE">
      <w:pPr>
        <w:spacing w:after="0" w:line="480" w:lineRule="auto"/>
        <w:rPr>
          <w:rFonts w:ascii="Arial" w:hAnsi="Arial" w:cs="Arial"/>
          <w:iCs/>
          <w:sz w:val="24"/>
          <w:szCs w:val="24"/>
        </w:rPr>
      </w:pPr>
      <w:r>
        <w:rPr>
          <w:noProof/>
        </w:rPr>
        <w:lastRenderedPageBreak/>
        <w:drawing>
          <wp:inline distT="0" distB="0" distL="0" distR="0" wp14:anchorId="247F6B52" wp14:editId="79EC8BCD">
            <wp:extent cx="5943600" cy="3124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24835"/>
                    </a:xfrm>
                    <a:prstGeom prst="rect">
                      <a:avLst/>
                    </a:prstGeom>
                  </pic:spPr>
                </pic:pic>
              </a:graphicData>
            </a:graphic>
          </wp:inline>
        </w:drawing>
      </w:r>
    </w:p>
    <w:p w14:paraId="02BC31AF" w14:textId="11B913EB" w:rsidR="00765A16" w:rsidRDefault="00765A16" w:rsidP="00D559CE">
      <w:pPr>
        <w:spacing w:after="0" w:line="480" w:lineRule="auto"/>
        <w:rPr>
          <w:rFonts w:ascii="Arial" w:hAnsi="Arial" w:cs="Arial"/>
          <w:iCs/>
          <w:sz w:val="24"/>
          <w:szCs w:val="24"/>
        </w:rPr>
      </w:pPr>
      <w:r>
        <w:rPr>
          <w:noProof/>
        </w:rPr>
        <w:drawing>
          <wp:inline distT="0" distB="0" distL="0" distR="0" wp14:anchorId="043DCC9B" wp14:editId="25E00C2E">
            <wp:extent cx="5943600" cy="4537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37075"/>
                    </a:xfrm>
                    <a:prstGeom prst="rect">
                      <a:avLst/>
                    </a:prstGeom>
                  </pic:spPr>
                </pic:pic>
              </a:graphicData>
            </a:graphic>
          </wp:inline>
        </w:drawing>
      </w:r>
    </w:p>
    <w:p w14:paraId="20382F70" w14:textId="7857448F" w:rsidR="00054F4F" w:rsidRPr="00CF5290" w:rsidRDefault="002015EA" w:rsidP="00D559CE">
      <w:pPr>
        <w:spacing w:after="0" w:line="480" w:lineRule="auto"/>
        <w:rPr>
          <w:rFonts w:ascii="Arial" w:hAnsi="Arial" w:cs="Arial"/>
          <w:iCs/>
          <w:sz w:val="24"/>
          <w:szCs w:val="24"/>
        </w:rPr>
      </w:pPr>
      <w:r w:rsidRPr="00CF5290">
        <w:rPr>
          <w:rFonts w:ascii="Arial" w:hAnsi="Arial" w:cs="Arial"/>
          <w:iCs/>
          <w:sz w:val="24"/>
          <w:szCs w:val="24"/>
        </w:rPr>
        <w:lastRenderedPageBreak/>
        <w:t xml:space="preserve">The graphs revealed that most people were satisfied with their health care coverage. While respondents reported a number of health concerns and diagnoses, they have also visited their doctors and have access to medications. </w:t>
      </w:r>
      <w:r w:rsidR="003A6E50" w:rsidRPr="00CF5290">
        <w:rPr>
          <w:rFonts w:ascii="Arial" w:hAnsi="Arial" w:cs="Arial"/>
          <w:iCs/>
          <w:sz w:val="24"/>
          <w:szCs w:val="24"/>
        </w:rPr>
        <w:t>The most significant finding</w:t>
      </w:r>
      <w:r w:rsidRPr="00CF5290">
        <w:rPr>
          <w:rFonts w:ascii="Arial" w:hAnsi="Arial" w:cs="Arial"/>
          <w:iCs/>
          <w:sz w:val="24"/>
          <w:szCs w:val="24"/>
        </w:rPr>
        <w:t xml:space="preserve"> </w:t>
      </w:r>
      <w:r w:rsidR="00765A16" w:rsidRPr="00CF5290">
        <w:rPr>
          <w:rFonts w:ascii="Arial" w:hAnsi="Arial" w:cs="Arial"/>
          <w:iCs/>
          <w:sz w:val="24"/>
          <w:szCs w:val="24"/>
        </w:rPr>
        <w:t>was the paid sick leave</w:t>
      </w:r>
      <w:r w:rsidR="00F56C18" w:rsidRPr="00CF5290">
        <w:rPr>
          <w:rFonts w:ascii="Arial" w:hAnsi="Arial" w:cs="Arial"/>
          <w:iCs/>
          <w:sz w:val="24"/>
          <w:szCs w:val="24"/>
        </w:rPr>
        <w:t xml:space="preserve">. </w:t>
      </w:r>
      <w:r w:rsidRPr="00CF5290">
        <w:rPr>
          <w:rFonts w:ascii="Arial" w:hAnsi="Arial" w:cs="Arial"/>
          <w:iCs/>
          <w:sz w:val="24"/>
          <w:szCs w:val="24"/>
        </w:rPr>
        <w:t>Over 40% of respondents do not have paid sick leave from their employer.</w:t>
      </w:r>
    </w:p>
    <w:p w14:paraId="0EF711CF" w14:textId="4C7C573A" w:rsidR="0074195A" w:rsidRPr="00CF5290" w:rsidRDefault="007C5ED3" w:rsidP="00D559CE">
      <w:pPr>
        <w:spacing w:after="0" w:line="480" w:lineRule="auto"/>
        <w:rPr>
          <w:rFonts w:ascii="Arial" w:hAnsi="Arial" w:cs="Arial"/>
          <w:iCs/>
          <w:sz w:val="24"/>
          <w:szCs w:val="24"/>
        </w:rPr>
      </w:pPr>
      <w:r w:rsidRPr="00CF5290">
        <w:rPr>
          <w:rFonts w:ascii="Arial" w:hAnsi="Arial" w:cs="Arial"/>
          <w:iCs/>
          <w:sz w:val="24"/>
          <w:szCs w:val="24"/>
        </w:rPr>
        <w:t xml:space="preserve">Logistic regression models were created using the </w:t>
      </w:r>
      <w:r w:rsidR="00FC07F2" w:rsidRPr="00CF5290">
        <w:rPr>
          <w:rFonts w:ascii="Arial" w:hAnsi="Arial" w:cs="Arial"/>
          <w:iCs/>
          <w:sz w:val="24"/>
          <w:szCs w:val="24"/>
        </w:rPr>
        <w:t>“person”</w:t>
      </w:r>
      <w:r w:rsidRPr="00CF5290">
        <w:rPr>
          <w:rFonts w:ascii="Arial" w:hAnsi="Arial" w:cs="Arial"/>
          <w:iCs/>
          <w:sz w:val="24"/>
          <w:szCs w:val="24"/>
        </w:rPr>
        <w:t xml:space="preserve"> file. The purposes of the models were to test for significant correlations among several of the variables. Models were created </w:t>
      </w:r>
      <w:r w:rsidR="00765A16" w:rsidRPr="00CF5290">
        <w:rPr>
          <w:rFonts w:ascii="Arial" w:hAnsi="Arial" w:cs="Arial"/>
          <w:iCs/>
          <w:sz w:val="24"/>
          <w:szCs w:val="24"/>
        </w:rPr>
        <w:t>to test</w:t>
      </w:r>
      <w:r w:rsidRPr="00CF5290">
        <w:rPr>
          <w:rFonts w:ascii="Arial" w:hAnsi="Arial" w:cs="Arial"/>
          <w:iCs/>
          <w:sz w:val="24"/>
          <w:szCs w:val="24"/>
        </w:rPr>
        <w:t xml:space="preserve"> the following: D</w:t>
      </w:r>
      <w:r w:rsidR="00765A16" w:rsidRPr="00CF5290">
        <w:rPr>
          <w:rFonts w:ascii="Arial" w:hAnsi="Arial" w:cs="Arial"/>
          <w:iCs/>
          <w:sz w:val="24"/>
          <w:szCs w:val="24"/>
        </w:rPr>
        <w:t>elaying medical care</w:t>
      </w:r>
      <w:r w:rsidRPr="00CF5290">
        <w:rPr>
          <w:rFonts w:ascii="Arial" w:hAnsi="Arial" w:cs="Arial"/>
          <w:iCs/>
          <w:sz w:val="24"/>
          <w:szCs w:val="24"/>
        </w:rPr>
        <w:t xml:space="preserve"> or </w:t>
      </w:r>
      <w:r w:rsidR="00765A16" w:rsidRPr="00CF5290">
        <w:rPr>
          <w:rFonts w:ascii="Arial" w:hAnsi="Arial" w:cs="Arial"/>
          <w:iCs/>
          <w:sz w:val="24"/>
          <w:szCs w:val="24"/>
        </w:rPr>
        <w:t xml:space="preserve">not seeking medical care </w:t>
      </w:r>
      <w:r w:rsidRPr="00CF5290">
        <w:rPr>
          <w:rFonts w:ascii="Arial" w:hAnsi="Arial" w:cs="Arial"/>
          <w:iCs/>
          <w:sz w:val="24"/>
          <w:szCs w:val="24"/>
        </w:rPr>
        <w:t>based on the respondent</w:t>
      </w:r>
      <w:r w:rsidR="00765A16" w:rsidRPr="00CF5290">
        <w:rPr>
          <w:rFonts w:ascii="Arial" w:hAnsi="Arial" w:cs="Arial"/>
          <w:iCs/>
          <w:sz w:val="24"/>
          <w:szCs w:val="24"/>
        </w:rPr>
        <w:t xml:space="preserve"> not having insurance coverage</w:t>
      </w:r>
      <w:r w:rsidRPr="00CF5290">
        <w:rPr>
          <w:rFonts w:ascii="Arial" w:hAnsi="Arial" w:cs="Arial"/>
          <w:iCs/>
          <w:sz w:val="24"/>
          <w:szCs w:val="24"/>
        </w:rPr>
        <w:t>; N</w:t>
      </w:r>
      <w:r w:rsidR="00765A16" w:rsidRPr="00CF5290">
        <w:rPr>
          <w:rFonts w:ascii="Arial" w:hAnsi="Arial" w:cs="Arial"/>
          <w:iCs/>
          <w:sz w:val="24"/>
          <w:szCs w:val="24"/>
        </w:rPr>
        <w:t>ot seeking medical care based on type of insurance, such as Medicaid, Private, Military, etc.</w:t>
      </w:r>
      <w:r w:rsidRPr="00CF5290">
        <w:rPr>
          <w:rFonts w:ascii="Arial" w:hAnsi="Arial" w:cs="Arial"/>
          <w:iCs/>
          <w:sz w:val="24"/>
          <w:szCs w:val="24"/>
        </w:rPr>
        <w:t>; N</w:t>
      </w:r>
      <w:r w:rsidR="00765A16" w:rsidRPr="00CF5290">
        <w:rPr>
          <w:rFonts w:ascii="Arial" w:hAnsi="Arial" w:cs="Arial"/>
          <w:iCs/>
          <w:sz w:val="24"/>
          <w:szCs w:val="24"/>
        </w:rPr>
        <w:t xml:space="preserve">ot seeking medical care </w:t>
      </w:r>
      <w:r w:rsidRPr="00CF5290">
        <w:rPr>
          <w:rFonts w:ascii="Arial" w:hAnsi="Arial" w:cs="Arial"/>
          <w:iCs/>
          <w:sz w:val="24"/>
          <w:szCs w:val="24"/>
        </w:rPr>
        <w:t xml:space="preserve">based on </w:t>
      </w:r>
      <w:r w:rsidR="00765A16" w:rsidRPr="00CF5290">
        <w:rPr>
          <w:rFonts w:ascii="Arial" w:hAnsi="Arial" w:cs="Arial"/>
          <w:iCs/>
          <w:sz w:val="24"/>
          <w:szCs w:val="24"/>
        </w:rPr>
        <w:t>each type of insurance individually</w:t>
      </w:r>
      <w:r w:rsidRPr="00CF5290">
        <w:rPr>
          <w:rFonts w:ascii="Arial" w:hAnsi="Arial" w:cs="Arial"/>
          <w:iCs/>
          <w:sz w:val="24"/>
          <w:szCs w:val="24"/>
        </w:rPr>
        <w:t xml:space="preserve">; Having </w:t>
      </w:r>
      <w:r w:rsidR="00765A16" w:rsidRPr="00CF5290">
        <w:rPr>
          <w:rFonts w:ascii="Arial" w:hAnsi="Arial" w:cs="Arial"/>
          <w:iCs/>
          <w:sz w:val="24"/>
          <w:szCs w:val="24"/>
        </w:rPr>
        <w:t xml:space="preserve">coverage for cancer or accident but </w:t>
      </w:r>
      <w:r w:rsidRPr="00CF5290">
        <w:rPr>
          <w:rFonts w:ascii="Arial" w:hAnsi="Arial" w:cs="Arial"/>
          <w:iCs/>
          <w:sz w:val="24"/>
          <w:szCs w:val="24"/>
        </w:rPr>
        <w:t>not seeking medical</w:t>
      </w:r>
      <w:r w:rsidR="00765A16" w:rsidRPr="00CF5290">
        <w:rPr>
          <w:rFonts w:ascii="Arial" w:hAnsi="Arial" w:cs="Arial"/>
          <w:iCs/>
          <w:sz w:val="24"/>
          <w:szCs w:val="24"/>
        </w:rPr>
        <w:t xml:space="preserve"> care</w:t>
      </w:r>
      <w:r w:rsidRPr="00CF5290">
        <w:rPr>
          <w:rFonts w:ascii="Arial" w:hAnsi="Arial" w:cs="Arial"/>
          <w:iCs/>
          <w:sz w:val="24"/>
          <w:szCs w:val="24"/>
        </w:rPr>
        <w:t xml:space="preserve">; Each type of coverage </w:t>
      </w:r>
      <w:r w:rsidR="00765A16" w:rsidRPr="00CF5290">
        <w:rPr>
          <w:rFonts w:ascii="Arial" w:hAnsi="Arial" w:cs="Arial"/>
          <w:iCs/>
          <w:sz w:val="24"/>
          <w:szCs w:val="24"/>
        </w:rPr>
        <w:t xml:space="preserve">but didn’t </w:t>
      </w:r>
      <w:r w:rsidRPr="00CF5290">
        <w:rPr>
          <w:rFonts w:ascii="Arial" w:hAnsi="Arial" w:cs="Arial"/>
          <w:iCs/>
          <w:sz w:val="24"/>
          <w:szCs w:val="24"/>
        </w:rPr>
        <w:t>seek medical</w:t>
      </w:r>
      <w:r w:rsidR="00765A16" w:rsidRPr="00CF5290">
        <w:rPr>
          <w:rFonts w:ascii="Arial" w:hAnsi="Arial" w:cs="Arial"/>
          <w:iCs/>
          <w:sz w:val="24"/>
          <w:szCs w:val="24"/>
        </w:rPr>
        <w:t xml:space="preserve"> care</w:t>
      </w:r>
      <w:r w:rsidRPr="00CF5290">
        <w:rPr>
          <w:rFonts w:ascii="Arial" w:hAnsi="Arial" w:cs="Arial"/>
          <w:iCs/>
          <w:sz w:val="24"/>
          <w:szCs w:val="24"/>
        </w:rPr>
        <w:t xml:space="preserve">; and No employer coverage and didn’t seek medical care or delayed care. Data was split into training and testing sets. </w:t>
      </w:r>
    </w:p>
    <w:p w14:paraId="6374F576" w14:textId="44DE9A44" w:rsidR="00FC07F2" w:rsidRDefault="00421FF6" w:rsidP="00D559CE">
      <w:pPr>
        <w:spacing w:after="0" w:line="480" w:lineRule="auto"/>
        <w:rPr>
          <w:rFonts w:ascii="Arial" w:hAnsi="Arial" w:cs="Arial"/>
          <w:iCs/>
          <w:sz w:val="24"/>
          <w:szCs w:val="24"/>
        </w:rPr>
      </w:pPr>
      <w:r>
        <w:rPr>
          <w:rFonts w:ascii="Arial" w:hAnsi="Arial" w:cs="Arial"/>
          <w:iCs/>
          <w:sz w:val="24"/>
          <w:szCs w:val="24"/>
        </w:rPr>
        <w:t xml:space="preserve">The “person” and “sample adult” files were merged into a combined file for a deeper look at paid sick time. </w:t>
      </w:r>
      <w:r w:rsidR="00765A16" w:rsidRPr="00421FF6">
        <w:rPr>
          <w:rFonts w:ascii="Arial" w:hAnsi="Arial" w:cs="Arial"/>
          <w:iCs/>
          <w:sz w:val="24"/>
          <w:szCs w:val="24"/>
        </w:rPr>
        <w:t>Since the sample adult file is randomly selected from the person file, the data set decreased in number of records accordingly</w:t>
      </w:r>
      <w:r>
        <w:rPr>
          <w:rFonts w:ascii="Arial" w:hAnsi="Arial" w:cs="Arial"/>
          <w:iCs/>
          <w:sz w:val="24"/>
          <w:szCs w:val="24"/>
        </w:rPr>
        <w:t>. More logistic regression models were created to study the correlation between paid sick leave and the respond</w:t>
      </w:r>
      <w:r w:rsidR="007C4A5C">
        <w:rPr>
          <w:rFonts w:ascii="Arial" w:hAnsi="Arial" w:cs="Arial"/>
          <w:iCs/>
          <w:sz w:val="24"/>
          <w:szCs w:val="24"/>
        </w:rPr>
        <w:t>ent</w:t>
      </w:r>
      <w:r>
        <w:rPr>
          <w:rFonts w:ascii="Arial" w:hAnsi="Arial" w:cs="Arial"/>
          <w:iCs/>
          <w:sz w:val="24"/>
          <w:szCs w:val="24"/>
        </w:rPr>
        <w:t xml:space="preserve"> not seeking or delaying medical care. Training and testing sets were created from the combined data</w:t>
      </w:r>
      <w:r w:rsidR="007C4A5C">
        <w:rPr>
          <w:rFonts w:ascii="Arial" w:hAnsi="Arial" w:cs="Arial"/>
          <w:iCs/>
          <w:sz w:val="24"/>
          <w:szCs w:val="24"/>
        </w:rPr>
        <w:t>, and additional modeling was performed using these data sets</w:t>
      </w:r>
      <w:r>
        <w:rPr>
          <w:rFonts w:ascii="Arial" w:hAnsi="Arial" w:cs="Arial"/>
          <w:iCs/>
          <w:sz w:val="24"/>
          <w:szCs w:val="24"/>
        </w:rPr>
        <w:t>.</w:t>
      </w:r>
    </w:p>
    <w:p w14:paraId="2AD0EE02" w14:textId="2C478B42" w:rsidR="007C4A5C" w:rsidRDefault="007C4A5C" w:rsidP="00D559CE">
      <w:pPr>
        <w:spacing w:after="0" w:line="480" w:lineRule="auto"/>
        <w:rPr>
          <w:rFonts w:ascii="Arial" w:hAnsi="Arial" w:cs="Arial"/>
          <w:iCs/>
          <w:sz w:val="24"/>
          <w:szCs w:val="24"/>
        </w:rPr>
      </w:pPr>
    </w:p>
    <w:p w14:paraId="4FB63639" w14:textId="77777777" w:rsidR="007C4A5C" w:rsidRPr="00CF5290" w:rsidRDefault="007C4A5C" w:rsidP="00D559CE">
      <w:pPr>
        <w:spacing w:after="0" w:line="480" w:lineRule="auto"/>
        <w:rPr>
          <w:rFonts w:ascii="Arial" w:hAnsi="Arial" w:cs="Arial"/>
          <w:iCs/>
          <w:sz w:val="24"/>
          <w:szCs w:val="24"/>
        </w:rPr>
      </w:pPr>
    </w:p>
    <w:p w14:paraId="268098D5" w14:textId="29346B3B" w:rsidR="00324551" w:rsidRPr="00CF5290" w:rsidRDefault="00324551" w:rsidP="00D559CE">
      <w:pPr>
        <w:spacing w:after="0" w:line="480" w:lineRule="auto"/>
        <w:jc w:val="center"/>
        <w:rPr>
          <w:rFonts w:ascii="Arial" w:hAnsi="Arial" w:cs="Arial"/>
          <w:iCs/>
          <w:sz w:val="24"/>
          <w:szCs w:val="24"/>
        </w:rPr>
      </w:pPr>
      <w:r w:rsidRPr="00CF5290">
        <w:rPr>
          <w:rFonts w:ascii="Arial" w:hAnsi="Arial" w:cs="Arial"/>
          <w:iCs/>
          <w:sz w:val="24"/>
          <w:szCs w:val="24"/>
        </w:rPr>
        <w:lastRenderedPageBreak/>
        <w:t>Results</w:t>
      </w:r>
    </w:p>
    <w:p w14:paraId="2E73DF3F" w14:textId="7DD71161" w:rsidR="00767149" w:rsidRDefault="00A84124" w:rsidP="00D559CE">
      <w:pPr>
        <w:spacing w:after="0" w:line="480" w:lineRule="auto"/>
        <w:rPr>
          <w:rFonts w:ascii="Arial" w:hAnsi="Arial" w:cs="Arial"/>
          <w:iCs/>
          <w:sz w:val="24"/>
          <w:szCs w:val="24"/>
        </w:rPr>
      </w:pPr>
      <w:r>
        <w:rPr>
          <w:rFonts w:ascii="Arial" w:hAnsi="Arial" w:cs="Arial"/>
          <w:iCs/>
          <w:sz w:val="24"/>
          <w:szCs w:val="24"/>
        </w:rPr>
        <w:t>The modeling results from the “</w:t>
      </w:r>
      <w:r w:rsidR="007C4A5C">
        <w:rPr>
          <w:rFonts w:ascii="Arial" w:hAnsi="Arial" w:cs="Arial"/>
          <w:iCs/>
          <w:sz w:val="24"/>
          <w:szCs w:val="24"/>
        </w:rPr>
        <w:t>person</w:t>
      </w:r>
      <w:r>
        <w:rPr>
          <w:rFonts w:ascii="Arial" w:hAnsi="Arial" w:cs="Arial"/>
          <w:iCs/>
          <w:sz w:val="24"/>
          <w:szCs w:val="24"/>
        </w:rPr>
        <w:t xml:space="preserve">” file were somewhat disappointing. There was a correlation between not having health coverage and not seeking medical care, or delaying medical care, but this was to be expected. </w:t>
      </w:r>
      <w:r w:rsidR="00765A16" w:rsidRPr="00A84124">
        <w:rPr>
          <w:rFonts w:ascii="Arial" w:hAnsi="Arial" w:cs="Arial"/>
          <w:iCs/>
          <w:sz w:val="24"/>
          <w:szCs w:val="24"/>
        </w:rPr>
        <w:t>Modeling with the different types of insurance coverage did not suggest any correlation between</w:t>
      </w:r>
      <w:r>
        <w:rPr>
          <w:rFonts w:ascii="Arial" w:hAnsi="Arial" w:cs="Arial"/>
          <w:iCs/>
          <w:sz w:val="24"/>
          <w:szCs w:val="24"/>
        </w:rPr>
        <w:t xml:space="preserve"> the different</w:t>
      </w:r>
      <w:r w:rsidR="00765A16" w:rsidRPr="00A84124">
        <w:rPr>
          <w:rFonts w:ascii="Arial" w:hAnsi="Arial" w:cs="Arial"/>
          <w:iCs/>
          <w:sz w:val="24"/>
          <w:szCs w:val="24"/>
        </w:rPr>
        <w:t xml:space="preserve"> coverage type</w:t>
      </w:r>
      <w:r>
        <w:rPr>
          <w:rFonts w:ascii="Arial" w:hAnsi="Arial" w:cs="Arial"/>
          <w:iCs/>
          <w:sz w:val="24"/>
          <w:szCs w:val="24"/>
        </w:rPr>
        <w:t>s</w:t>
      </w:r>
      <w:r w:rsidR="00765A16" w:rsidRPr="00A84124">
        <w:rPr>
          <w:rFonts w:ascii="Arial" w:hAnsi="Arial" w:cs="Arial"/>
          <w:iCs/>
          <w:sz w:val="24"/>
          <w:szCs w:val="24"/>
        </w:rPr>
        <w:t xml:space="preserve"> and not seeking/delaying medical care</w:t>
      </w:r>
      <w:r w:rsidRPr="00A84124">
        <w:rPr>
          <w:rFonts w:ascii="Arial" w:hAnsi="Arial" w:cs="Arial"/>
          <w:iCs/>
          <w:sz w:val="24"/>
          <w:szCs w:val="24"/>
        </w:rPr>
        <w:t xml:space="preserve">. </w:t>
      </w:r>
      <w:r>
        <w:rPr>
          <w:rFonts w:ascii="Arial" w:hAnsi="Arial" w:cs="Arial"/>
          <w:iCs/>
          <w:sz w:val="24"/>
          <w:szCs w:val="24"/>
        </w:rPr>
        <w:t>Therefore, there was no clear</w:t>
      </w:r>
      <w:r w:rsidR="00765A16" w:rsidRPr="00A84124">
        <w:rPr>
          <w:rFonts w:ascii="Arial" w:hAnsi="Arial" w:cs="Arial"/>
          <w:iCs/>
          <w:sz w:val="24"/>
          <w:szCs w:val="24"/>
        </w:rPr>
        <w:t xml:space="preserve"> finding </w:t>
      </w:r>
      <w:r>
        <w:rPr>
          <w:rFonts w:ascii="Arial" w:hAnsi="Arial" w:cs="Arial"/>
          <w:iCs/>
          <w:sz w:val="24"/>
          <w:szCs w:val="24"/>
        </w:rPr>
        <w:t xml:space="preserve">in </w:t>
      </w:r>
      <w:r w:rsidR="00765A16" w:rsidRPr="00A84124">
        <w:rPr>
          <w:rFonts w:ascii="Arial" w:hAnsi="Arial" w:cs="Arial"/>
          <w:iCs/>
          <w:sz w:val="24"/>
          <w:szCs w:val="24"/>
        </w:rPr>
        <w:t>any</w:t>
      </w:r>
      <w:r>
        <w:rPr>
          <w:rFonts w:ascii="Arial" w:hAnsi="Arial" w:cs="Arial"/>
          <w:iCs/>
          <w:sz w:val="24"/>
          <w:szCs w:val="24"/>
        </w:rPr>
        <w:t xml:space="preserve"> of the</w:t>
      </w:r>
      <w:r w:rsidR="00765A16" w:rsidRPr="00A84124">
        <w:rPr>
          <w:rFonts w:ascii="Arial" w:hAnsi="Arial" w:cs="Arial"/>
          <w:iCs/>
          <w:sz w:val="24"/>
          <w:szCs w:val="24"/>
        </w:rPr>
        <w:t xml:space="preserve"> model</w:t>
      </w:r>
      <w:r>
        <w:rPr>
          <w:rFonts w:ascii="Arial" w:hAnsi="Arial" w:cs="Arial"/>
          <w:iCs/>
          <w:sz w:val="24"/>
          <w:szCs w:val="24"/>
        </w:rPr>
        <w:t>s</w:t>
      </w:r>
      <w:r w:rsidR="00765A16" w:rsidRPr="00A84124">
        <w:rPr>
          <w:rFonts w:ascii="Arial" w:hAnsi="Arial" w:cs="Arial"/>
          <w:iCs/>
          <w:sz w:val="24"/>
          <w:szCs w:val="24"/>
        </w:rPr>
        <w:t xml:space="preserve"> to demonstrate </w:t>
      </w:r>
      <w:r>
        <w:rPr>
          <w:rFonts w:ascii="Arial" w:hAnsi="Arial" w:cs="Arial"/>
          <w:iCs/>
          <w:sz w:val="24"/>
          <w:szCs w:val="24"/>
        </w:rPr>
        <w:t xml:space="preserve">which would indicate a </w:t>
      </w:r>
      <w:r w:rsidRPr="00A84124">
        <w:rPr>
          <w:rFonts w:ascii="Arial" w:hAnsi="Arial" w:cs="Arial"/>
          <w:iCs/>
          <w:sz w:val="24"/>
          <w:szCs w:val="24"/>
        </w:rPr>
        <w:t>particular insurance</w:t>
      </w:r>
      <w:r>
        <w:rPr>
          <w:rFonts w:ascii="Arial" w:hAnsi="Arial" w:cs="Arial"/>
          <w:iCs/>
          <w:sz w:val="24"/>
          <w:szCs w:val="24"/>
        </w:rPr>
        <w:t xml:space="preserve"> than an</w:t>
      </w:r>
      <w:r w:rsidR="00765A16" w:rsidRPr="00A84124">
        <w:rPr>
          <w:rFonts w:ascii="Arial" w:hAnsi="Arial" w:cs="Arial"/>
          <w:iCs/>
          <w:sz w:val="24"/>
          <w:szCs w:val="24"/>
        </w:rPr>
        <w:t xml:space="preserve"> employer should</w:t>
      </w:r>
      <w:r>
        <w:rPr>
          <w:rFonts w:ascii="Arial" w:hAnsi="Arial" w:cs="Arial"/>
          <w:iCs/>
          <w:sz w:val="24"/>
          <w:szCs w:val="24"/>
        </w:rPr>
        <w:t xml:space="preserve"> or should not</w:t>
      </w:r>
      <w:r w:rsidR="00765A16" w:rsidRPr="00A84124">
        <w:rPr>
          <w:rFonts w:ascii="Arial" w:hAnsi="Arial" w:cs="Arial"/>
          <w:iCs/>
          <w:sz w:val="24"/>
          <w:szCs w:val="24"/>
        </w:rPr>
        <w:t xml:space="preserve"> offer </w:t>
      </w:r>
      <w:r>
        <w:rPr>
          <w:rFonts w:ascii="Arial" w:hAnsi="Arial" w:cs="Arial"/>
          <w:iCs/>
          <w:sz w:val="24"/>
          <w:szCs w:val="24"/>
        </w:rPr>
        <w:t>to employees. Because the analysis revealed significance with the paid sick leave, the focus shifted to the modeling with the combined file.</w:t>
      </w:r>
      <w:r w:rsidR="0015598E">
        <w:rPr>
          <w:rFonts w:ascii="Arial" w:hAnsi="Arial" w:cs="Arial"/>
          <w:iCs/>
          <w:sz w:val="24"/>
          <w:szCs w:val="24"/>
        </w:rPr>
        <w:t xml:space="preserve"> </w:t>
      </w:r>
    </w:p>
    <w:p w14:paraId="68CB8B5A" w14:textId="3B34C60C" w:rsidR="0015598E" w:rsidRDefault="0015598E" w:rsidP="00D559CE">
      <w:pPr>
        <w:spacing w:after="0" w:line="480" w:lineRule="auto"/>
        <w:rPr>
          <w:rFonts w:ascii="Arial" w:hAnsi="Arial" w:cs="Arial"/>
          <w:iCs/>
          <w:sz w:val="24"/>
          <w:szCs w:val="24"/>
        </w:rPr>
      </w:pPr>
      <w:r>
        <w:rPr>
          <w:rFonts w:ascii="Arial" w:hAnsi="Arial" w:cs="Arial"/>
          <w:iCs/>
          <w:sz w:val="24"/>
          <w:szCs w:val="24"/>
        </w:rPr>
        <w:t xml:space="preserve">The regression models using the combined data set focused on paid sick leave as an indicator of whether or not a respondent would delay or not seek getting medical care. The models showed a significant correlation that when a respondent has paid sick leave, they are less likely to not seek </w:t>
      </w:r>
      <w:r w:rsidR="009A610A">
        <w:rPr>
          <w:rFonts w:ascii="Arial" w:hAnsi="Arial" w:cs="Arial"/>
          <w:iCs/>
          <w:sz w:val="24"/>
          <w:szCs w:val="24"/>
        </w:rPr>
        <w:t xml:space="preserve">medical </w:t>
      </w:r>
      <w:r>
        <w:rPr>
          <w:rFonts w:ascii="Arial" w:hAnsi="Arial" w:cs="Arial"/>
          <w:iCs/>
          <w:sz w:val="24"/>
          <w:szCs w:val="24"/>
        </w:rPr>
        <w:t>care</w:t>
      </w:r>
      <w:r w:rsidR="009A610A">
        <w:rPr>
          <w:rFonts w:ascii="Arial" w:hAnsi="Arial" w:cs="Arial"/>
          <w:iCs/>
          <w:sz w:val="24"/>
          <w:szCs w:val="24"/>
        </w:rPr>
        <w:t>, and are</w:t>
      </w:r>
      <w:r>
        <w:rPr>
          <w:rFonts w:ascii="Arial" w:hAnsi="Arial" w:cs="Arial"/>
          <w:iCs/>
          <w:sz w:val="24"/>
          <w:szCs w:val="24"/>
        </w:rPr>
        <w:t xml:space="preserve"> less likely to delay </w:t>
      </w:r>
      <w:r w:rsidR="009A610A">
        <w:rPr>
          <w:rFonts w:ascii="Arial" w:hAnsi="Arial" w:cs="Arial"/>
          <w:iCs/>
          <w:sz w:val="24"/>
          <w:szCs w:val="24"/>
        </w:rPr>
        <w:t>getting medical care. Therefore, having paid sick leave is a significant indicator that a respondent will seek medical care in a timely manner.</w:t>
      </w:r>
      <w:r w:rsidR="00945D3C">
        <w:rPr>
          <w:rFonts w:ascii="Arial" w:hAnsi="Arial" w:cs="Arial"/>
          <w:iCs/>
          <w:sz w:val="24"/>
          <w:szCs w:val="24"/>
        </w:rPr>
        <w:t xml:space="preserve"> While there is also significant correlation between gender and seeking or delaying care, this is not a factor that an employer can influence. The focus of the study was to look f</w:t>
      </w:r>
      <w:r w:rsidR="009B3EEF">
        <w:rPr>
          <w:rFonts w:ascii="Arial" w:hAnsi="Arial" w:cs="Arial"/>
          <w:iCs/>
          <w:sz w:val="24"/>
          <w:szCs w:val="24"/>
        </w:rPr>
        <w:t>or variables in the health survey</w:t>
      </w:r>
      <w:bookmarkStart w:id="0" w:name="_GoBack"/>
      <w:bookmarkEnd w:id="0"/>
      <w:r w:rsidR="00945D3C">
        <w:rPr>
          <w:rFonts w:ascii="Arial" w:hAnsi="Arial" w:cs="Arial"/>
          <w:iCs/>
          <w:sz w:val="24"/>
          <w:szCs w:val="24"/>
        </w:rPr>
        <w:t xml:space="preserve"> that an employer would be able to impact in a favorable way. The modeling revealed that paid sick leave is a significant variable, and a variable that an employer could act on.</w:t>
      </w:r>
    </w:p>
    <w:p w14:paraId="57683812" w14:textId="543BF709" w:rsidR="00A25B7B" w:rsidRDefault="00A25B7B" w:rsidP="00D559CE">
      <w:pPr>
        <w:spacing w:after="0" w:line="480" w:lineRule="auto"/>
        <w:rPr>
          <w:rFonts w:ascii="Arial" w:hAnsi="Arial" w:cs="Arial"/>
          <w:iCs/>
          <w:sz w:val="24"/>
          <w:szCs w:val="24"/>
        </w:rPr>
      </w:pPr>
    </w:p>
    <w:p w14:paraId="1B80EEB6" w14:textId="77777777" w:rsidR="00A25B7B" w:rsidRDefault="00A25B7B" w:rsidP="00D559CE">
      <w:pPr>
        <w:spacing w:after="0" w:line="480" w:lineRule="auto"/>
        <w:rPr>
          <w:rFonts w:ascii="Arial" w:hAnsi="Arial" w:cs="Arial"/>
          <w:iCs/>
          <w:sz w:val="24"/>
          <w:szCs w:val="24"/>
        </w:rPr>
      </w:pPr>
    </w:p>
    <w:p w14:paraId="2E4852BF" w14:textId="77777777" w:rsidR="00324551" w:rsidRPr="00CF5290" w:rsidRDefault="000778C3" w:rsidP="00D559CE">
      <w:pPr>
        <w:spacing w:after="0" w:line="480" w:lineRule="auto"/>
        <w:jc w:val="center"/>
        <w:rPr>
          <w:rFonts w:ascii="Arial" w:hAnsi="Arial" w:cs="Arial"/>
          <w:iCs/>
          <w:sz w:val="24"/>
          <w:szCs w:val="24"/>
        </w:rPr>
      </w:pPr>
      <w:r w:rsidRPr="00CF5290">
        <w:rPr>
          <w:rFonts w:ascii="Arial" w:hAnsi="Arial" w:cs="Arial"/>
          <w:iCs/>
          <w:sz w:val="24"/>
          <w:szCs w:val="24"/>
        </w:rPr>
        <w:lastRenderedPageBreak/>
        <w:t>Discussion/C</w:t>
      </w:r>
      <w:r w:rsidR="00324551" w:rsidRPr="00CF5290">
        <w:rPr>
          <w:rFonts w:ascii="Arial" w:hAnsi="Arial" w:cs="Arial"/>
          <w:iCs/>
          <w:sz w:val="24"/>
          <w:szCs w:val="24"/>
        </w:rPr>
        <w:t>onclusion</w:t>
      </w:r>
    </w:p>
    <w:p w14:paraId="279B4194" w14:textId="77777777" w:rsidR="00E70BE7" w:rsidRPr="00CF5290" w:rsidRDefault="000A5814" w:rsidP="00D559CE">
      <w:pPr>
        <w:spacing w:after="0" w:line="480" w:lineRule="auto"/>
        <w:rPr>
          <w:rFonts w:ascii="Arial" w:hAnsi="Arial" w:cs="Arial"/>
          <w:iCs/>
          <w:sz w:val="24"/>
          <w:szCs w:val="24"/>
        </w:rPr>
      </w:pPr>
      <w:r w:rsidRPr="00CF5290">
        <w:rPr>
          <w:rFonts w:ascii="Arial" w:hAnsi="Arial" w:cs="Arial"/>
          <w:iCs/>
          <w:sz w:val="24"/>
          <w:szCs w:val="24"/>
        </w:rPr>
        <w:t>After looking through the difference relationships between health insurance coverage and usage, it appears there is a significant correlation between having paid sick time and going to the doctor. When paid sick time is available, the person is less likely to delay or not seek medical assistance. Being able to seek health care, as needed, is a benefit that employers can offer. Having a good paid sick time policy could be an attractive benefit to offer employees.</w:t>
      </w:r>
    </w:p>
    <w:p w14:paraId="0A2F9C97" w14:textId="77777777" w:rsidR="00324551" w:rsidRPr="00CF5290" w:rsidRDefault="00324551" w:rsidP="00D559CE">
      <w:pPr>
        <w:spacing w:after="0" w:line="480" w:lineRule="auto"/>
        <w:jc w:val="center"/>
        <w:rPr>
          <w:rFonts w:ascii="Arial" w:hAnsi="Arial" w:cs="Arial"/>
          <w:iCs/>
          <w:sz w:val="24"/>
          <w:szCs w:val="24"/>
        </w:rPr>
      </w:pPr>
      <w:r w:rsidRPr="00CF5290">
        <w:rPr>
          <w:rFonts w:ascii="Arial" w:hAnsi="Arial" w:cs="Arial"/>
          <w:iCs/>
          <w:sz w:val="24"/>
          <w:szCs w:val="24"/>
        </w:rPr>
        <w:t>Acknowledgments</w:t>
      </w:r>
    </w:p>
    <w:p w14:paraId="5F970DD1" w14:textId="120F3944" w:rsidR="00E70BE7" w:rsidRPr="00CF5290" w:rsidRDefault="00D559CE" w:rsidP="00D559CE">
      <w:pPr>
        <w:spacing w:after="0" w:line="480" w:lineRule="auto"/>
        <w:rPr>
          <w:rFonts w:ascii="Arial" w:hAnsi="Arial" w:cs="Arial"/>
          <w:iCs/>
          <w:sz w:val="24"/>
          <w:szCs w:val="24"/>
        </w:rPr>
      </w:pPr>
      <w:r>
        <w:rPr>
          <w:rFonts w:ascii="Arial" w:hAnsi="Arial" w:cs="Arial"/>
          <w:iCs/>
          <w:sz w:val="24"/>
          <w:szCs w:val="24"/>
        </w:rPr>
        <w:t>I would like to acknowledge the in depth surveys made available to the public by the National Center for Health Statistics. I would also like to acknowledge Professor Williams at Bellevue University for her feedback and thoughts throughout this term regarding this project. I would also like to thank my husband for his patience of my many hours of research, and also his willingness to let me bounce ideas off of him. Finally, I would like to thank my employer for their tuition assistance that has made college affordable.</w:t>
      </w:r>
    </w:p>
    <w:p w14:paraId="40F9F746" w14:textId="77777777" w:rsidR="00324551" w:rsidRPr="00CF5290" w:rsidRDefault="00324551" w:rsidP="00D559CE">
      <w:pPr>
        <w:spacing w:after="0" w:line="480" w:lineRule="auto"/>
        <w:jc w:val="center"/>
        <w:rPr>
          <w:rFonts w:ascii="Arial" w:hAnsi="Arial" w:cs="Arial"/>
          <w:iCs/>
          <w:sz w:val="24"/>
          <w:szCs w:val="24"/>
        </w:rPr>
      </w:pPr>
      <w:r w:rsidRPr="00CF5290">
        <w:rPr>
          <w:rFonts w:ascii="Arial" w:hAnsi="Arial" w:cs="Arial"/>
          <w:iCs/>
          <w:sz w:val="24"/>
          <w:szCs w:val="24"/>
        </w:rPr>
        <w:t>References</w:t>
      </w:r>
    </w:p>
    <w:sdt>
      <w:sdtPr>
        <w:rPr>
          <w:rFonts w:ascii="Arial" w:eastAsiaTheme="minorHAnsi" w:hAnsi="Arial" w:cs="Arial"/>
          <w:iCs/>
          <w:color w:val="auto"/>
          <w:sz w:val="24"/>
          <w:szCs w:val="24"/>
        </w:rPr>
        <w:id w:val="-364143007"/>
        <w:docPartObj>
          <w:docPartGallery w:val="Bibliographies"/>
          <w:docPartUnique/>
        </w:docPartObj>
      </w:sdtPr>
      <w:sdtEndPr/>
      <w:sdtContent>
        <w:p w14:paraId="509004EE" w14:textId="77777777" w:rsidR="00024CC4" w:rsidRPr="00CF5290" w:rsidRDefault="00024CC4" w:rsidP="00D559CE">
          <w:pPr>
            <w:pStyle w:val="Heading1"/>
            <w:spacing w:before="0" w:line="480" w:lineRule="auto"/>
            <w:rPr>
              <w:rFonts w:ascii="Arial" w:eastAsiaTheme="minorHAnsi" w:hAnsi="Arial" w:cs="Arial"/>
              <w:iCs/>
              <w:color w:val="auto"/>
              <w:sz w:val="24"/>
              <w:szCs w:val="24"/>
            </w:rPr>
          </w:pPr>
        </w:p>
        <w:sdt>
          <w:sdtPr>
            <w:rPr>
              <w:rFonts w:ascii="Arial" w:hAnsi="Arial" w:cs="Arial"/>
              <w:iCs/>
              <w:sz w:val="24"/>
              <w:szCs w:val="24"/>
            </w:rPr>
            <w:id w:val="-573587230"/>
            <w:bibliography/>
          </w:sdtPr>
          <w:sdtEndPr/>
          <w:sdtContent>
            <w:p w14:paraId="401A09C2" w14:textId="77777777" w:rsidR="00024CC4" w:rsidRPr="00CF5290" w:rsidRDefault="00024CC4" w:rsidP="00D559CE">
              <w:pPr>
                <w:pStyle w:val="Bibliography"/>
                <w:spacing w:after="0" w:line="480" w:lineRule="auto"/>
                <w:ind w:left="720" w:hanging="720"/>
                <w:rPr>
                  <w:rFonts w:ascii="Arial" w:hAnsi="Arial" w:cs="Arial"/>
                  <w:iCs/>
                  <w:sz w:val="24"/>
                  <w:szCs w:val="24"/>
                </w:rPr>
              </w:pPr>
              <w:r w:rsidRPr="00CF5290">
                <w:rPr>
                  <w:rFonts w:ascii="Arial" w:hAnsi="Arial" w:cs="Arial"/>
                  <w:iCs/>
                  <w:sz w:val="24"/>
                  <w:szCs w:val="24"/>
                </w:rPr>
                <w:fldChar w:fldCharType="begin"/>
              </w:r>
              <w:r w:rsidRPr="00CF5290">
                <w:rPr>
                  <w:rFonts w:ascii="Arial" w:hAnsi="Arial" w:cs="Arial"/>
                  <w:iCs/>
                  <w:sz w:val="24"/>
                  <w:szCs w:val="24"/>
                </w:rPr>
                <w:instrText xml:space="preserve"> BIBLIOGRAPHY </w:instrText>
              </w:r>
              <w:r w:rsidRPr="00CF5290">
                <w:rPr>
                  <w:rFonts w:ascii="Arial" w:hAnsi="Arial" w:cs="Arial"/>
                  <w:iCs/>
                  <w:sz w:val="24"/>
                  <w:szCs w:val="24"/>
                </w:rPr>
                <w:fldChar w:fldCharType="separate"/>
              </w:r>
              <w:r w:rsidRPr="00CF5290">
                <w:rPr>
                  <w:rFonts w:ascii="Arial" w:hAnsi="Arial" w:cs="Arial"/>
                  <w:iCs/>
                  <w:sz w:val="24"/>
                  <w:szCs w:val="24"/>
                </w:rPr>
                <w:t>National Center for Health Statistics. (2019). Survey Description. Hyattsville, Maryland: National Health Interview Survey, 2018.</w:t>
              </w:r>
            </w:p>
            <w:p w14:paraId="41F53583" w14:textId="77777777" w:rsidR="00024CC4" w:rsidRPr="00CF5290" w:rsidRDefault="00024CC4" w:rsidP="00D559CE">
              <w:pPr>
                <w:spacing w:after="0" w:line="480" w:lineRule="auto"/>
                <w:rPr>
                  <w:rFonts w:ascii="Arial" w:hAnsi="Arial" w:cs="Arial"/>
                  <w:iCs/>
                  <w:sz w:val="24"/>
                  <w:szCs w:val="24"/>
                </w:rPr>
              </w:pPr>
              <w:r w:rsidRPr="00CF5290">
                <w:rPr>
                  <w:rFonts w:ascii="Arial" w:hAnsi="Arial" w:cs="Arial"/>
                  <w:iCs/>
                  <w:sz w:val="24"/>
                  <w:szCs w:val="24"/>
                </w:rPr>
                <w:fldChar w:fldCharType="end"/>
              </w:r>
            </w:p>
          </w:sdtContent>
        </w:sdt>
      </w:sdtContent>
    </w:sdt>
    <w:p w14:paraId="7712BADA" w14:textId="77777777" w:rsidR="00E70BE7" w:rsidRPr="00CF5290" w:rsidRDefault="00E70BE7" w:rsidP="00D559CE">
      <w:pPr>
        <w:spacing w:after="0" w:line="480" w:lineRule="auto"/>
        <w:rPr>
          <w:rFonts w:ascii="Arial" w:hAnsi="Arial" w:cs="Arial"/>
          <w:iCs/>
          <w:sz w:val="24"/>
          <w:szCs w:val="24"/>
        </w:rPr>
      </w:pPr>
    </w:p>
    <w:sectPr w:rsidR="00E70BE7" w:rsidRPr="00CF5290" w:rsidSect="00EC0E5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70558"/>
    <w:multiLevelType w:val="hybridMultilevel"/>
    <w:tmpl w:val="78E0CE80"/>
    <w:lvl w:ilvl="0" w:tplc="BAB65B16">
      <w:start w:val="1"/>
      <w:numFmt w:val="bullet"/>
      <w:lvlText w:val="•"/>
      <w:lvlJc w:val="left"/>
      <w:pPr>
        <w:tabs>
          <w:tab w:val="num" w:pos="720"/>
        </w:tabs>
        <w:ind w:left="720" w:hanging="360"/>
      </w:pPr>
      <w:rPr>
        <w:rFonts w:ascii="Arial" w:hAnsi="Arial" w:hint="default"/>
      </w:rPr>
    </w:lvl>
    <w:lvl w:ilvl="1" w:tplc="D52C7CD4" w:tentative="1">
      <w:start w:val="1"/>
      <w:numFmt w:val="bullet"/>
      <w:lvlText w:val="•"/>
      <w:lvlJc w:val="left"/>
      <w:pPr>
        <w:tabs>
          <w:tab w:val="num" w:pos="1440"/>
        </w:tabs>
        <w:ind w:left="1440" w:hanging="360"/>
      </w:pPr>
      <w:rPr>
        <w:rFonts w:ascii="Arial" w:hAnsi="Arial" w:hint="default"/>
      </w:rPr>
    </w:lvl>
    <w:lvl w:ilvl="2" w:tplc="608C5B80" w:tentative="1">
      <w:start w:val="1"/>
      <w:numFmt w:val="bullet"/>
      <w:lvlText w:val="•"/>
      <w:lvlJc w:val="left"/>
      <w:pPr>
        <w:tabs>
          <w:tab w:val="num" w:pos="2160"/>
        </w:tabs>
        <w:ind w:left="2160" w:hanging="360"/>
      </w:pPr>
      <w:rPr>
        <w:rFonts w:ascii="Arial" w:hAnsi="Arial" w:hint="default"/>
      </w:rPr>
    </w:lvl>
    <w:lvl w:ilvl="3" w:tplc="B43E2C8A" w:tentative="1">
      <w:start w:val="1"/>
      <w:numFmt w:val="bullet"/>
      <w:lvlText w:val="•"/>
      <w:lvlJc w:val="left"/>
      <w:pPr>
        <w:tabs>
          <w:tab w:val="num" w:pos="2880"/>
        </w:tabs>
        <w:ind w:left="2880" w:hanging="360"/>
      </w:pPr>
      <w:rPr>
        <w:rFonts w:ascii="Arial" w:hAnsi="Arial" w:hint="default"/>
      </w:rPr>
    </w:lvl>
    <w:lvl w:ilvl="4" w:tplc="F23EEACC" w:tentative="1">
      <w:start w:val="1"/>
      <w:numFmt w:val="bullet"/>
      <w:lvlText w:val="•"/>
      <w:lvlJc w:val="left"/>
      <w:pPr>
        <w:tabs>
          <w:tab w:val="num" w:pos="3600"/>
        </w:tabs>
        <w:ind w:left="3600" w:hanging="360"/>
      </w:pPr>
      <w:rPr>
        <w:rFonts w:ascii="Arial" w:hAnsi="Arial" w:hint="default"/>
      </w:rPr>
    </w:lvl>
    <w:lvl w:ilvl="5" w:tplc="25245056" w:tentative="1">
      <w:start w:val="1"/>
      <w:numFmt w:val="bullet"/>
      <w:lvlText w:val="•"/>
      <w:lvlJc w:val="left"/>
      <w:pPr>
        <w:tabs>
          <w:tab w:val="num" w:pos="4320"/>
        </w:tabs>
        <w:ind w:left="4320" w:hanging="360"/>
      </w:pPr>
      <w:rPr>
        <w:rFonts w:ascii="Arial" w:hAnsi="Arial" w:hint="default"/>
      </w:rPr>
    </w:lvl>
    <w:lvl w:ilvl="6" w:tplc="609CB31A" w:tentative="1">
      <w:start w:val="1"/>
      <w:numFmt w:val="bullet"/>
      <w:lvlText w:val="•"/>
      <w:lvlJc w:val="left"/>
      <w:pPr>
        <w:tabs>
          <w:tab w:val="num" w:pos="5040"/>
        </w:tabs>
        <w:ind w:left="5040" w:hanging="360"/>
      </w:pPr>
      <w:rPr>
        <w:rFonts w:ascii="Arial" w:hAnsi="Arial" w:hint="default"/>
      </w:rPr>
    </w:lvl>
    <w:lvl w:ilvl="7" w:tplc="7DD2716E" w:tentative="1">
      <w:start w:val="1"/>
      <w:numFmt w:val="bullet"/>
      <w:lvlText w:val="•"/>
      <w:lvlJc w:val="left"/>
      <w:pPr>
        <w:tabs>
          <w:tab w:val="num" w:pos="5760"/>
        </w:tabs>
        <w:ind w:left="5760" w:hanging="360"/>
      </w:pPr>
      <w:rPr>
        <w:rFonts w:ascii="Arial" w:hAnsi="Arial" w:hint="default"/>
      </w:rPr>
    </w:lvl>
    <w:lvl w:ilvl="8" w:tplc="17FA55E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F6C1E1E"/>
    <w:multiLevelType w:val="hybridMultilevel"/>
    <w:tmpl w:val="39CEF99A"/>
    <w:lvl w:ilvl="0" w:tplc="1C205B7E">
      <w:start w:val="1"/>
      <w:numFmt w:val="bullet"/>
      <w:lvlText w:val="•"/>
      <w:lvlJc w:val="left"/>
      <w:pPr>
        <w:tabs>
          <w:tab w:val="num" w:pos="720"/>
        </w:tabs>
        <w:ind w:left="720" w:hanging="360"/>
      </w:pPr>
      <w:rPr>
        <w:rFonts w:ascii="Arial" w:hAnsi="Arial" w:hint="default"/>
      </w:rPr>
    </w:lvl>
    <w:lvl w:ilvl="1" w:tplc="53042F44" w:tentative="1">
      <w:start w:val="1"/>
      <w:numFmt w:val="bullet"/>
      <w:lvlText w:val="•"/>
      <w:lvlJc w:val="left"/>
      <w:pPr>
        <w:tabs>
          <w:tab w:val="num" w:pos="1440"/>
        </w:tabs>
        <w:ind w:left="1440" w:hanging="360"/>
      </w:pPr>
      <w:rPr>
        <w:rFonts w:ascii="Arial" w:hAnsi="Arial" w:hint="default"/>
      </w:rPr>
    </w:lvl>
    <w:lvl w:ilvl="2" w:tplc="CD4ED150" w:tentative="1">
      <w:start w:val="1"/>
      <w:numFmt w:val="bullet"/>
      <w:lvlText w:val="•"/>
      <w:lvlJc w:val="left"/>
      <w:pPr>
        <w:tabs>
          <w:tab w:val="num" w:pos="2160"/>
        </w:tabs>
        <w:ind w:left="2160" w:hanging="360"/>
      </w:pPr>
      <w:rPr>
        <w:rFonts w:ascii="Arial" w:hAnsi="Arial" w:hint="default"/>
      </w:rPr>
    </w:lvl>
    <w:lvl w:ilvl="3" w:tplc="6BF8A2E8" w:tentative="1">
      <w:start w:val="1"/>
      <w:numFmt w:val="bullet"/>
      <w:lvlText w:val="•"/>
      <w:lvlJc w:val="left"/>
      <w:pPr>
        <w:tabs>
          <w:tab w:val="num" w:pos="2880"/>
        </w:tabs>
        <w:ind w:left="2880" w:hanging="360"/>
      </w:pPr>
      <w:rPr>
        <w:rFonts w:ascii="Arial" w:hAnsi="Arial" w:hint="default"/>
      </w:rPr>
    </w:lvl>
    <w:lvl w:ilvl="4" w:tplc="2D8A8856" w:tentative="1">
      <w:start w:val="1"/>
      <w:numFmt w:val="bullet"/>
      <w:lvlText w:val="•"/>
      <w:lvlJc w:val="left"/>
      <w:pPr>
        <w:tabs>
          <w:tab w:val="num" w:pos="3600"/>
        </w:tabs>
        <w:ind w:left="3600" w:hanging="360"/>
      </w:pPr>
      <w:rPr>
        <w:rFonts w:ascii="Arial" w:hAnsi="Arial" w:hint="default"/>
      </w:rPr>
    </w:lvl>
    <w:lvl w:ilvl="5" w:tplc="BA18C7DC" w:tentative="1">
      <w:start w:val="1"/>
      <w:numFmt w:val="bullet"/>
      <w:lvlText w:val="•"/>
      <w:lvlJc w:val="left"/>
      <w:pPr>
        <w:tabs>
          <w:tab w:val="num" w:pos="4320"/>
        </w:tabs>
        <w:ind w:left="4320" w:hanging="360"/>
      </w:pPr>
      <w:rPr>
        <w:rFonts w:ascii="Arial" w:hAnsi="Arial" w:hint="default"/>
      </w:rPr>
    </w:lvl>
    <w:lvl w:ilvl="6" w:tplc="DBFA8774" w:tentative="1">
      <w:start w:val="1"/>
      <w:numFmt w:val="bullet"/>
      <w:lvlText w:val="•"/>
      <w:lvlJc w:val="left"/>
      <w:pPr>
        <w:tabs>
          <w:tab w:val="num" w:pos="5040"/>
        </w:tabs>
        <w:ind w:left="5040" w:hanging="360"/>
      </w:pPr>
      <w:rPr>
        <w:rFonts w:ascii="Arial" w:hAnsi="Arial" w:hint="default"/>
      </w:rPr>
    </w:lvl>
    <w:lvl w:ilvl="7" w:tplc="E3109986" w:tentative="1">
      <w:start w:val="1"/>
      <w:numFmt w:val="bullet"/>
      <w:lvlText w:val="•"/>
      <w:lvlJc w:val="left"/>
      <w:pPr>
        <w:tabs>
          <w:tab w:val="num" w:pos="5760"/>
        </w:tabs>
        <w:ind w:left="5760" w:hanging="360"/>
      </w:pPr>
      <w:rPr>
        <w:rFonts w:ascii="Arial" w:hAnsi="Arial" w:hint="default"/>
      </w:rPr>
    </w:lvl>
    <w:lvl w:ilvl="8" w:tplc="270C65E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CB17BA"/>
    <w:multiLevelType w:val="hybridMultilevel"/>
    <w:tmpl w:val="DC180672"/>
    <w:lvl w:ilvl="0" w:tplc="9744B96A">
      <w:start w:val="1"/>
      <w:numFmt w:val="bullet"/>
      <w:lvlText w:val="•"/>
      <w:lvlJc w:val="left"/>
      <w:pPr>
        <w:tabs>
          <w:tab w:val="num" w:pos="720"/>
        </w:tabs>
        <w:ind w:left="720" w:hanging="360"/>
      </w:pPr>
      <w:rPr>
        <w:rFonts w:ascii="Arial" w:hAnsi="Arial" w:hint="default"/>
      </w:rPr>
    </w:lvl>
    <w:lvl w:ilvl="1" w:tplc="A09C148A" w:tentative="1">
      <w:start w:val="1"/>
      <w:numFmt w:val="bullet"/>
      <w:lvlText w:val="•"/>
      <w:lvlJc w:val="left"/>
      <w:pPr>
        <w:tabs>
          <w:tab w:val="num" w:pos="1440"/>
        </w:tabs>
        <w:ind w:left="1440" w:hanging="360"/>
      </w:pPr>
      <w:rPr>
        <w:rFonts w:ascii="Arial" w:hAnsi="Arial" w:hint="default"/>
      </w:rPr>
    </w:lvl>
    <w:lvl w:ilvl="2" w:tplc="5A6C7DFA" w:tentative="1">
      <w:start w:val="1"/>
      <w:numFmt w:val="bullet"/>
      <w:lvlText w:val="•"/>
      <w:lvlJc w:val="left"/>
      <w:pPr>
        <w:tabs>
          <w:tab w:val="num" w:pos="2160"/>
        </w:tabs>
        <w:ind w:left="2160" w:hanging="360"/>
      </w:pPr>
      <w:rPr>
        <w:rFonts w:ascii="Arial" w:hAnsi="Arial" w:hint="default"/>
      </w:rPr>
    </w:lvl>
    <w:lvl w:ilvl="3" w:tplc="802A5578" w:tentative="1">
      <w:start w:val="1"/>
      <w:numFmt w:val="bullet"/>
      <w:lvlText w:val="•"/>
      <w:lvlJc w:val="left"/>
      <w:pPr>
        <w:tabs>
          <w:tab w:val="num" w:pos="2880"/>
        </w:tabs>
        <w:ind w:left="2880" w:hanging="360"/>
      </w:pPr>
      <w:rPr>
        <w:rFonts w:ascii="Arial" w:hAnsi="Arial" w:hint="default"/>
      </w:rPr>
    </w:lvl>
    <w:lvl w:ilvl="4" w:tplc="3BC66DA8" w:tentative="1">
      <w:start w:val="1"/>
      <w:numFmt w:val="bullet"/>
      <w:lvlText w:val="•"/>
      <w:lvlJc w:val="left"/>
      <w:pPr>
        <w:tabs>
          <w:tab w:val="num" w:pos="3600"/>
        </w:tabs>
        <w:ind w:left="3600" w:hanging="360"/>
      </w:pPr>
      <w:rPr>
        <w:rFonts w:ascii="Arial" w:hAnsi="Arial" w:hint="default"/>
      </w:rPr>
    </w:lvl>
    <w:lvl w:ilvl="5" w:tplc="4D7C22F6" w:tentative="1">
      <w:start w:val="1"/>
      <w:numFmt w:val="bullet"/>
      <w:lvlText w:val="•"/>
      <w:lvlJc w:val="left"/>
      <w:pPr>
        <w:tabs>
          <w:tab w:val="num" w:pos="4320"/>
        </w:tabs>
        <w:ind w:left="4320" w:hanging="360"/>
      </w:pPr>
      <w:rPr>
        <w:rFonts w:ascii="Arial" w:hAnsi="Arial" w:hint="default"/>
      </w:rPr>
    </w:lvl>
    <w:lvl w:ilvl="6" w:tplc="AC0CB9FC" w:tentative="1">
      <w:start w:val="1"/>
      <w:numFmt w:val="bullet"/>
      <w:lvlText w:val="•"/>
      <w:lvlJc w:val="left"/>
      <w:pPr>
        <w:tabs>
          <w:tab w:val="num" w:pos="5040"/>
        </w:tabs>
        <w:ind w:left="5040" w:hanging="360"/>
      </w:pPr>
      <w:rPr>
        <w:rFonts w:ascii="Arial" w:hAnsi="Arial" w:hint="default"/>
      </w:rPr>
    </w:lvl>
    <w:lvl w:ilvl="7" w:tplc="75B62F8A" w:tentative="1">
      <w:start w:val="1"/>
      <w:numFmt w:val="bullet"/>
      <w:lvlText w:val="•"/>
      <w:lvlJc w:val="left"/>
      <w:pPr>
        <w:tabs>
          <w:tab w:val="num" w:pos="5760"/>
        </w:tabs>
        <w:ind w:left="5760" w:hanging="360"/>
      </w:pPr>
      <w:rPr>
        <w:rFonts w:ascii="Arial" w:hAnsi="Arial" w:hint="default"/>
      </w:rPr>
    </w:lvl>
    <w:lvl w:ilvl="8" w:tplc="19F2B13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193904"/>
    <w:multiLevelType w:val="hybridMultilevel"/>
    <w:tmpl w:val="262828A6"/>
    <w:lvl w:ilvl="0" w:tplc="EA4E7560">
      <w:start w:val="1"/>
      <w:numFmt w:val="bullet"/>
      <w:lvlText w:val="•"/>
      <w:lvlJc w:val="left"/>
      <w:pPr>
        <w:tabs>
          <w:tab w:val="num" w:pos="720"/>
        </w:tabs>
        <w:ind w:left="720" w:hanging="360"/>
      </w:pPr>
      <w:rPr>
        <w:rFonts w:ascii="Arial" w:hAnsi="Arial" w:hint="default"/>
      </w:rPr>
    </w:lvl>
    <w:lvl w:ilvl="1" w:tplc="720823AC" w:tentative="1">
      <w:start w:val="1"/>
      <w:numFmt w:val="bullet"/>
      <w:lvlText w:val="•"/>
      <w:lvlJc w:val="left"/>
      <w:pPr>
        <w:tabs>
          <w:tab w:val="num" w:pos="1440"/>
        </w:tabs>
        <w:ind w:left="1440" w:hanging="360"/>
      </w:pPr>
      <w:rPr>
        <w:rFonts w:ascii="Arial" w:hAnsi="Arial" w:hint="default"/>
      </w:rPr>
    </w:lvl>
    <w:lvl w:ilvl="2" w:tplc="E1FE8CDC" w:tentative="1">
      <w:start w:val="1"/>
      <w:numFmt w:val="bullet"/>
      <w:lvlText w:val="•"/>
      <w:lvlJc w:val="left"/>
      <w:pPr>
        <w:tabs>
          <w:tab w:val="num" w:pos="2160"/>
        </w:tabs>
        <w:ind w:left="2160" w:hanging="360"/>
      </w:pPr>
      <w:rPr>
        <w:rFonts w:ascii="Arial" w:hAnsi="Arial" w:hint="default"/>
      </w:rPr>
    </w:lvl>
    <w:lvl w:ilvl="3" w:tplc="72302450" w:tentative="1">
      <w:start w:val="1"/>
      <w:numFmt w:val="bullet"/>
      <w:lvlText w:val="•"/>
      <w:lvlJc w:val="left"/>
      <w:pPr>
        <w:tabs>
          <w:tab w:val="num" w:pos="2880"/>
        </w:tabs>
        <w:ind w:left="2880" w:hanging="360"/>
      </w:pPr>
      <w:rPr>
        <w:rFonts w:ascii="Arial" w:hAnsi="Arial" w:hint="default"/>
      </w:rPr>
    </w:lvl>
    <w:lvl w:ilvl="4" w:tplc="981C1314" w:tentative="1">
      <w:start w:val="1"/>
      <w:numFmt w:val="bullet"/>
      <w:lvlText w:val="•"/>
      <w:lvlJc w:val="left"/>
      <w:pPr>
        <w:tabs>
          <w:tab w:val="num" w:pos="3600"/>
        </w:tabs>
        <w:ind w:left="3600" w:hanging="360"/>
      </w:pPr>
      <w:rPr>
        <w:rFonts w:ascii="Arial" w:hAnsi="Arial" w:hint="default"/>
      </w:rPr>
    </w:lvl>
    <w:lvl w:ilvl="5" w:tplc="5558A380" w:tentative="1">
      <w:start w:val="1"/>
      <w:numFmt w:val="bullet"/>
      <w:lvlText w:val="•"/>
      <w:lvlJc w:val="left"/>
      <w:pPr>
        <w:tabs>
          <w:tab w:val="num" w:pos="4320"/>
        </w:tabs>
        <w:ind w:left="4320" w:hanging="360"/>
      </w:pPr>
      <w:rPr>
        <w:rFonts w:ascii="Arial" w:hAnsi="Arial" w:hint="default"/>
      </w:rPr>
    </w:lvl>
    <w:lvl w:ilvl="6" w:tplc="03260B06" w:tentative="1">
      <w:start w:val="1"/>
      <w:numFmt w:val="bullet"/>
      <w:lvlText w:val="•"/>
      <w:lvlJc w:val="left"/>
      <w:pPr>
        <w:tabs>
          <w:tab w:val="num" w:pos="5040"/>
        </w:tabs>
        <w:ind w:left="5040" w:hanging="360"/>
      </w:pPr>
      <w:rPr>
        <w:rFonts w:ascii="Arial" w:hAnsi="Arial" w:hint="default"/>
      </w:rPr>
    </w:lvl>
    <w:lvl w:ilvl="7" w:tplc="2E54D272" w:tentative="1">
      <w:start w:val="1"/>
      <w:numFmt w:val="bullet"/>
      <w:lvlText w:val="•"/>
      <w:lvlJc w:val="left"/>
      <w:pPr>
        <w:tabs>
          <w:tab w:val="num" w:pos="5760"/>
        </w:tabs>
        <w:ind w:left="5760" w:hanging="360"/>
      </w:pPr>
      <w:rPr>
        <w:rFonts w:ascii="Arial" w:hAnsi="Arial" w:hint="default"/>
      </w:rPr>
    </w:lvl>
    <w:lvl w:ilvl="8" w:tplc="D96E038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C425E9A"/>
    <w:multiLevelType w:val="hybridMultilevel"/>
    <w:tmpl w:val="2764B03A"/>
    <w:lvl w:ilvl="0" w:tplc="57A0FB28">
      <w:start w:val="1"/>
      <w:numFmt w:val="bullet"/>
      <w:lvlText w:val=""/>
      <w:lvlJc w:val="left"/>
      <w:pPr>
        <w:tabs>
          <w:tab w:val="num" w:pos="720"/>
        </w:tabs>
        <w:ind w:left="720" w:hanging="360"/>
      </w:pPr>
      <w:rPr>
        <w:rFonts w:ascii="Wingdings" w:hAnsi="Wingdings" w:hint="default"/>
      </w:rPr>
    </w:lvl>
    <w:lvl w:ilvl="1" w:tplc="CAC8E228" w:tentative="1">
      <w:start w:val="1"/>
      <w:numFmt w:val="bullet"/>
      <w:lvlText w:val=""/>
      <w:lvlJc w:val="left"/>
      <w:pPr>
        <w:tabs>
          <w:tab w:val="num" w:pos="1440"/>
        </w:tabs>
        <w:ind w:left="1440" w:hanging="360"/>
      </w:pPr>
      <w:rPr>
        <w:rFonts w:ascii="Wingdings" w:hAnsi="Wingdings" w:hint="default"/>
      </w:rPr>
    </w:lvl>
    <w:lvl w:ilvl="2" w:tplc="DBD2C6D2" w:tentative="1">
      <w:start w:val="1"/>
      <w:numFmt w:val="bullet"/>
      <w:lvlText w:val=""/>
      <w:lvlJc w:val="left"/>
      <w:pPr>
        <w:tabs>
          <w:tab w:val="num" w:pos="2160"/>
        </w:tabs>
        <w:ind w:left="2160" w:hanging="360"/>
      </w:pPr>
      <w:rPr>
        <w:rFonts w:ascii="Wingdings" w:hAnsi="Wingdings" w:hint="default"/>
      </w:rPr>
    </w:lvl>
    <w:lvl w:ilvl="3" w:tplc="0C5C6404" w:tentative="1">
      <w:start w:val="1"/>
      <w:numFmt w:val="bullet"/>
      <w:lvlText w:val=""/>
      <w:lvlJc w:val="left"/>
      <w:pPr>
        <w:tabs>
          <w:tab w:val="num" w:pos="2880"/>
        </w:tabs>
        <w:ind w:left="2880" w:hanging="360"/>
      </w:pPr>
      <w:rPr>
        <w:rFonts w:ascii="Wingdings" w:hAnsi="Wingdings" w:hint="default"/>
      </w:rPr>
    </w:lvl>
    <w:lvl w:ilvl="4" w:tplc="6CF696C8" w:tentative="1">
      <w:start w:val="1"/>
      <w:numFmt w:val="bullet"/>
      <w:lvlText w:val=""/>
      <w:lvlJc w:val="left"/>
      <w:pPr>
        <w:tabs>
          <w:tab w:val="num" w:pos="3600"/>
        </w:tabs>
        <w:ind w:left="3600" w:hanging="360"/>
      </w:pPr>
      <w:rPr>
        <w:rFonts w:ascii="Wingdings" w:hAnsi="Wingdings" w:hint="default"/>
      </w:rPr>
    </w:lvl>
    <w:lvl w:ilvl="5" w:tplc="EAA2DBD2" w:tentative="1">
      <w:start w:val="1"/>
      <w:numFmt w:val="bullet"/>
      <w:lvlText w:val=""/>
      <w:lvlJc w:val="left"/>
      <w:pPr>
        <w:tabs>
          <w:tab w:val="num" w:pos="4320"/>
        </w:tabs>
        <w:ind w:left="4320" w:hanging="360"/>
      </w:pPr>
      <w:rPr>
        <w:rFonts w:ascii="Wingdings" w:hAnsi="Wingdings" w:hint="default"/>
      </w:rPr>
    </w:lvl>
    <w:lvl w:ilvl="6" w:tplc="BB427C32" w:tentative="1">
      <w:start w:val="1"/>
      <w:numFmt w:val="bullet"/>
      <w:lvlText w:val=""/>
      <w:lvlJc w:val="left"/>
      <w:pPr>
        <w:tabs>
          <w:tab w:val="num" w:pos="5040"/>
        </w:tabs>
        <w:ind w:left="5040" w:hanging="360"/>
      </w:pPr>
      <w:rPr>
        <w:rFonts w:ascii="Wingdings" w:hAnsi="Wingdings" w:hint="default"/>
      </w:rPr>
    </w:lvl>
    <w:lvl w:ilvl="7" w:tplc="0DFA7EC0" w:tentative="1">
      <w:start w:val="1"/>
      <w:numFmt w:val="bullet"/>
      <w:lvlText w:val=""/>
      <w:lvlJc w:val="left"/>
      <w:pPr>
        <w:tabs>
          <w:tab w:val="num" w:pos="5760"/>
        </w:tabs>
        <w:ind w:left="5760" w:hanging="360"/>
      </w:pPr>
      <w:rPr>
        <w:rFonts w:ascii="Wingdings" w:hAnsi="Wingdings" w:hint="default"/>
      </w:rPr>
    </w:lvl>
    <w:lvl w:ilvl="8" w:tplc="1E34393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73C14F6"/>
    <w:multiLevelType w:val="hybridMultilevel"/>
    <w:tmpl w:val="B3401FE4"/>
    <w:lvl w:ilvl="0" w:tplc="C2585F06">
      <w:start w:val="1"/>
      <w:numFmt w:val="bullet"/>
      <w:lvlText w:val=""/>
      <w:lvlJc w:val="left"/>
      <w:pPr>
        <w:tabs>
          <w:tab w:val="num" w:pos="720"/>
        </w:tabs>
        <w:ind w:left="720" w:hanging="360"/>
      </w:pPr>
      <w:rPr>
        <w:rFonts w:ascii="Wingdings" w:hAnsi="Wingdings" w:hint="default"/>
      </w:rPr>
    </w:lvl>
    <w:lvl w:ilvl="1" w:tplc="E8B4F702" w:tentative="1">
      <w:start w:val="1"/>
      <w:numFmt w:val="bullet"/>
      <w:lvlText w:val=""/>
      <w:lvlJc w:val="left"/>
      <w:pPr>
        <w:tabs>
          <w:tab w:val="num" w:pos="1440"/>
        </w:tabs>
        <w:ind w:left="1440" w:hanging="360"/>
      </w:pPr>
      <w:rPr>
        <w:rFonts w:ascii="Wingdings" w:hAnsi="Wingdings" w:hint="default"/>
      </w:rPr>
    </w:lvl>
    <w:lvl w:ilvl="2" w:tplc="91782490" w:tentative="1">
      <w:start w:val="1"/>
      <w:numFmt w:val="bullet"/>
      <w:lvlText w:val=""/>
      <w:lvlJc w:val="left"/>
      <w:pPr>
        <w:tabs>
          <w:tab w:val="num" w:pos="2160"/>
        </w:tabs>
        <w:ind w:left="2160" w:hanging="360"/>
      </w:pPr>
      <w:rPr>
        <w:rFonts w:ascii="Wingdings" w:hAnsi="Wingdings" w:hint="default"/>
      </w:rPr>
    </w:lvl>
    <w:lvl w:ilvl="3" w:tplc="07801E96" w:tentative="1">
      <w:start w:val="1"/>
      <w:numFmt w:val="bullet"/>
      <w:lvlText w:val=""/>
      <w:lvlJc w:val="left"/>
      <w:pPr>
        <w:tabs>
          <w:tab w:val="num" w:pos="2880"/>
        </w:tabs>
        <w:ind w:left="2880" w:hanging="360"/>
      </w:pPr>
      <w:rPr>
        <w:rFonts w:ascii="Wingdings" w:hAnsi="Wingdings" w:hint="default"/>
      </w:rPr>
    </w:lvl>
    <w:lvl w:ilvl="4" w:tplc="CA1AF5DA" w:tentative="1">
      <w:start w:val="1"/>
      <w:numFmt w:val="bullet"/>
      <w:lvlText w:val=""/>
      <w:lvlJc w:val="left"/>
      <w:pPr>
        <w:tabs>
          <w:tab w:val="num" w:pos="3600"/>
        </w:tabs>
        <w:ind w:left="3600" w:hanging="360"/>
      </w:pPr>
      <w:rPr>
        <w:rFonts w:ascii="Wingdings" w:hAnsi="Wingdings" w:hint="default"/>
      </w:rPr>
    </w:lvl>
    <w:lvl w:ilvl="5" w:tplc="459849F2" w:tentative="1">
      <w:start w:val="1"/>
      <w:numFmt w:val="bullet"/>
      <w:lvlText w:val=""/>
      <w:lvlJc w:val="left"/>
      <w:pPr>
        <w:tabs>
          <w:tab w:val="num" w:pos="4320"/>
        </w:tabs>
        <w:ind w:left="4320" w:hanging="360"/>
      </w:pPr>
      <w:rPr>
        <w:rFonts w:ascii="Wingdings" w:hAnsi="Wingdings" w:hint="default"/>
      </w:rPr>
    </w:lvl>
    <w:lvl w:ilvl="6" w:tplc="251E493E" w:tentative="1">
      <w:start w:val="1"/>
      <w:numFmt w:val="bullet"/>
      <w:lvlText w:val=""/>
      <w:lvlJc w:val="left"/>
      <w:pPr>
        <w:tabs>
          <w:tab w:val="num" w:pos="5040"/>
        </w:tabs>
        <w:ind w:left="5040" w:hanging="360"/>
      </w:pPr>
      <w:rPr>
        <w:rFonts w:ascii="Wingdings" w:hAnsi="Wingdings" w:hint="default"/>
      </w:rPr>
    </w:lvl>
    <w:lvl w:ilvl="7" w:tplc="66BCA720" w:tentative="1">
      <w:start w:val="1"/>
      <w:numFmt w:val="bullet"/>
      <w:lvlText w:val=""/>
      <w:lvlJc w:val="left"/>
      <w:pPr>
        <w:tabs>
          <w:tab w:val="num" w:pos="5760"/>
        </w:tabs>
        <w:ind w:left="5760" w:hanging="360"/>
      </w:pPr>
      <w:rPr>
        <w:rFonts w:ascii="Wingdings" w:hAnsi="Wingdings" w:hint="default"/>
      </w:rPr>
    </w:lvl>
    <w:lvl w:ilvl="8" w:tplc="03CCE39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B53694D"/>
    <w:multiLevelType w:val="hybridMultilevel"/>
    <w:tmpl w:val="140EB670"/>
    <w:lvl w:ilvl="0" w:tplc="60CE1C98">
      <w:start w:val="1"/>
      <w:numFmt w:val="bullet"/>
      <w:lvlText w:val="•"/>
      <w:lvlJc w:val="left"/>
      <w:pPr>
        <w:tabs>
          <w:tab w:val="num" w:pos="720"/>
        </w:tabs>
        <w:ind w:left="720" w:hanging="360"/>
      </w:pPr>
      <w:rPr>
        <w:rFonts w:ascii="Arial" w:hAnsi="Arial" w:hint="default"/>
      </w:rPr>
    </w:lvl>
    <w:lvl w:ilvl="1" w:tplc="4C442CF6" w:tentative="1">
      <w:start w:val="1"/>
      <w:numFmt w:val="bullet"/>
      <w:lvlText w:val="•"/>
      <w:lvlJc w:val="left"/>
      <w:pPr>
        <w:tabs>
          <w:tab w:val="num" w:pos="1440"/>
        </w:tabs>
        <w:ind w:left="1440" w:hanging="360"/>
      </w:pPr>
      <w:rPr>
        <w:rFonts w:ascii="Arial" w:hAnsi="Arial" w:hint="default"/>
      </w:rPr>
    </w:lvl>
    <w:lvl w:ilvl="2" w:tplc="2586D090" w:tentative="1">
      <w:start w:val="1"/>
      <w:numFmt w:val="bullet"/>
      <w:lvlText w:val="•"/>
      <w:lvlJc w:val="left"/>
      <w:pPr>
        <w:tabs>
          <w:tab w:val="num" w:pos="2160"/>
        </w:tabs>
        <w:ind w:left="2160" w:hanging="360"/>
      </w:pPr>
      <w:rPr>
        <w:rFonts w:ascii="Arial" w:hAnsi="Arial" w:hint="default"/>
      </w:rPr>
    </w:lvl>
    <w:lvl w:ilvl="3" w:tplc="C69E3D60" w:tentative="1">
      <w:start w:val="1"/>
      <w:numFmt w:val="bullet"/>
      <w:lvlText w:val="•"/>
      <w:lvlJc w:val="left"/>
      <w:pPr>
        <w:tabs>
          <w:tab w:val="num" w:pos="2880"/>
        </w:tabs>
        <w:ind w:left="2880" w:hanging="360"/>
      </w:pPr>
      <w:rPr>
        <w:rFonts w:ascii="Arial" w:hAnsi="Arial" w:hint="default"/>
      </w:rPr>
    </w:lvl>
    <w:lvl w:ilvl="4" w:tplc="F3EAE046" w:tentative="1">
      <w:start w:val="1"/>
      <w:numFmt w:val="bullet"/>
      <w:lvlText w:val="•"/>
      <w:lvlJc w:val="left"/>
      <w:pPr>
        <w:tabs>
          <w:tab w:val="num" w:pos="3600"/>
        </w:tabs>
        <w:ind w:left="3600" w:hanging="360"/>
      </w:pPr>
      <w:rPr>
        <w:rFonts w:ascii="Arial" w:hAnsi="Arial" w:hint="default"/>
      </w:rPr>
    </w:lvl>
    <w:lvl w:ilvl="5" w:tplc="82F43592" w:tentative="1">
      <w:start w:val="1"/>
      <w:numFmt w:val="bullet"/>
      <w:lvlText w:val="•"/>
      <w:lvlJc w:val="left"/>
      <w:pPr>
        <w:tabs>
          <w:tab w:val="num" w:pos="4320"/>
        </w:tabs>
        <w:ind w:left="4320" w:hanging="360"/>
      </w:pPr>
      <w:rPr>
        <w:rFonts w:ascii="Arial" w:hAnsi="Arial" w:hint="default"/>
      </w:rPr>
    </w:lvl>
    <w:lvl w:ilvl="6" w:tplc="6D966C1E" w:tentative="1">
      <w:start w:val="1"/>
      <w:numFmt w:val="bullet"/>
      <w:lvlText w:val="•"/>
      <w:lvlJc w:val="left"/>
      <w:pPr>
        <w:tabs>
          <w:tab w:val="num" w:pos="5040"/>
        </w:tabs>
        <w:ind w:left="5040" w:hanging="360"/>
      </w:pPr>
      <w:rPr>
        <w:rFonts w:ascii="Arial" w:hAnsi="Arial" w:hint="default"/>
      </w:rPr>
    </w:lvl>
    <w:lvl w:ilvl="7" w:tplc="45B22FEE" w:tentative="1">
      <w:start w:val="1"/>
      <w:numFmt w:val="bullet"/>
      <w:lvlText w:val="•"/>
      <w:lvlJc w:val="left"/>
      <w:pPr>
        <w:tabs>
          <w:tab w:val="num" w:pos="5760"/>
        </w:tabs>
        <w:ind w:left="5760" w:hanging="360"/>
      </w:pPr>
      <w:rPr>
        <w:rFonts w:ascii="Arial" w:hAnsi="Arial" w:hint="default"/>
      </w:rPr>
    </w:lvl>
    <w:lvl w:ilvl="8" w:tplc="2310851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1F07226"/>
    <w:multiLevelType w:val="hybridMultilevel"/>
    <w:tmpl w:val="C3ECC724"/>
    <w:lvl w:ilvl="0" w:tplc="5D52861C">
      <w:start w:val="1"/>
      <w:numFmt w:val="bullet"/>
      <w:lvlText w:val="•"/>
      <w:lvlJc w:val="left"/>
      <w:pPr>
        <w:tabs>
          <w:tab w:val="num" w:pos="720"/>
        </w:tabs>
        <w:ind w:left="720" w:hanging="360"/>
      </w:pPr>
      <w:rPr>
        <w:rFonts w:ascii="Arial" w:hAnsi="Arial" w:hint="default"/>
      </w:rPr>
    </w:lvl>
    <w:lvl w:ilvl="1" w:tplc="5DC612FC" w:tentative="1">
      <w:start w:val="1"/>
      <w:numFmt w:val="bullet"/>
      <w:lvlText w:val="•"/>
      <w:lvlJc w:val="left"/>
      <w:pPr>
        <w:tabs>
          <w:tab w:val="num" w:pos="1440"/>
        </w:tabs>
        <w:ind w:left="1440" w:hanging="360"/>
      </w:pPr>
      <w:rPr>
        <w:rFonts w:ascii="Arial" w:hAnsi="Arial" w:hint="default"/>
      </w:rPr>
    </w:lvl>
    <w:lvl w:ilvl="2" w:tplc="C41AA192" w:tentative="1">
      <w:start w:val="1"/>
      <w:numFmt w:val="bullet"/>
      <w:lvlText w:val="•"/>
      <w:lvlJc w:val="left"/>
      <w:pPr>
        <w:tabs>
          <w:tab w:val="num" w:pos="2160"/>
        </w:tabs>
        <w:ind w:left="2160" w:hanging="360"/>
      </w:pPr>
      <w:rPr>
        <w:rFonts w:ascii="Arial" w:hAnsi="Arial" w:hint="default"/>
      </w:rPr>
    </w:lvl>
    <w:lvl w:ilvl="3" w:tplc="DB946850" w:tentative="1">
      <w:start w:val="1"/>
      <w:numFmt w:val="bullet"/>
      <w:lvlText w:val="•"/>
      <w:lvlJc w:val="left"/>
      <w:pPr>
        <w:tabs>
          <w:tab w:val="num" w:pos="2880"/>
        </w:tabs>
        <w:ind w:left="2880" w:hanging="360"/>
      </w:pPr>
      <w:rPr>
        <w:rFonts w:ascii="Arial" w:hAnsi="Arial" w:hint="default"/>
      </w:rPr>
    </w:lvl>
    <w:lvl w:ilvl="4" w:tplc="3BF6BD60" w:tentative="1">
      <w:start w:val="1"/>
      <w:numFmt w:val="bullet"/>
      <w:lvlText w:val="•"/>
      <w:lvlJc w:val="left"/>
      <w:pPr>
        <w:tabs>
          <w:tab w:val="num" w:pos="3600"/>
        </w:tabs>
        <w:ind w:left="3600" w:hanging="360"/>
      </w:pPr>
      <w:rPr>
        <w:rFonts w:ascii="Arial" w:hAnsi="Arial" w:hint="default"/>
      </w:rPr>
    </w:lvl>
    <w:lvl w:ilvl="5" w:tplc="85AED0C8" w:tentative="1">
      <w:start w:val="1"/>
      <w:numFmt w:val="bullet"/>
      <w:lvlText w:val="•"/>
      <w:lvlJc w:val="left"/>
      <w:pPr>
        <w:tabs>
          <w:tab w:val="num" w:pos="4320"/>
        </w:tabs>
        <w:ind w:left="4320" w:hanging="360"/>
      </w:pPr>
      <w:rPr>
        <w:rFonts w:ascii="Arial" w:hAnsi="Arial" w:hint="default"/>
      </w:rPr>
    </w:lvl>
    <w:lvl w:ilvl="6" w:tplc="3E4411A4" w:tentative="1">
      <w:start w:val="1"/>
      <w:numFmt w:val="bullet"/>
      <w:lvlText w:val="•"/>
      <w:lvlJc w:val="left"/>
      <w:pPr>
        <w:tabs>
          <w:tab w:val="num" w:pos="5040"/>
        </w:tabs>
        <w:ind w:left="5040" w:hanging="360"/>
      </w:pPr>
      <w:rPr>
        <w:rFonts w:ascii="Arial" w:hAnsi="Arial" w:hint="default"/>
      </w:rPr>
    </w:lvl>
    <w:lvl w:ilvl="7" w:tplc="0ED2CE1E" w:tentative="1">
      <w:start w:val="1"/>
      <w:numFmt w:val="bullet"/>
      <w:lvlText w:val="•"/>
      <w:lvlJc w:val="left"/>
      <w:pPr>
        <w:tabs>
          <w:tab w:val="num" w:pos="5760"/>
        </w:tabs>
        <w:ind w:left="5760" w:hanging="360"/>
      </w:pPr>
      <w:rPr>
        <w:rFonts w:ascii="Arial" w:hAnsi="Arial" w:hint="default"/>
      </w:rPr>
    </w:lvl>
    <w:lvl w:ilvl="8" w:tplc="F02432A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2CE508D"/>
    <w:multiLevelType w:val="hybridMultilevel"/>
    <w:tmpl w:val="E67821B6"/>
    <w:lvl w:ilvl="0" w:tplc="A5C291B2">
      <w:start w:val="1"/>
      <w:numFmt w:val="bullet"/>
      <w:lvlText w:val="•"/>
      <w:lvlJc w:val="left"/>
      <w:pPr>
        <w:tabs>
          <w:tab w:val="num" w:pos="720"/>
        </w:tabs>
        <w:ind w:left="720" w:hanging="360"/>
      </w:pPr>
      <w:rPr>
        <w:rFonts w:ascii="Arial" w:hAnsi="Arial" w:hint="default"/>
      </w:rPr>
    </w:lvl>
    <w:lvl w:ilvl="1" w:tplc="C7DCEA28" w:tentative="1">
      <w:start w:val="1"/>
      <w:numFmt w:val="bullet"/>
      <w:lvlText w:val="•"/>
      <w:lvlJc w:val="left"/>
      <w:pPr>
        <w:tabs>
          <w:tab w:val="num" w:pos="1440"/>
        </w:tabs>
        <w:ind w:left="1440" w:hanging="360"/>
      </w:pPr>
      <w:rPr>
        <w:rFonts w:ascii="Arial" w:hAnsi="Arial" w:hint="default"/>
      </w:rPr>
    </w:lvl>
    <w:lvl w:ilvl="2" w:tplc="9080F41E" w:tentative="1">
      <w:start w:val="1"/>
      <w:numFmt w:val="bullet"/>
      <w:lvlText w:val="•"/>
      <w:lvlJc w:val="left"/>
      <w:pPr>
        <w:tabs>
          <w:tab w:val="num" w:pos="2160"/>
        </w:tabs>
        <w:ind w:left="2160" w:hanging="360"/>
      </w:pPr>
      <w:rPr>
        <w:rFonts w:ascii="Arial" w:hAnsi="Arial" w:hint="default"/>
      </w:rPr>
    </w:lvl>
    <w:lvl w:ilvl="3" w:tplc="D0AE526A" w:tentative="1">
      <w:start w:val="1"/>
      <w:numFmt w:val="bullet"/>
      <w:lvlText w:val="•"/>
      <w:lvlJc w:val="left"/>
      <w:pPr>
        <w:tabs>
          <w:tab w:val="num" w:pos="2880"/>
        </w:tabs>
        <w:ind w:left="2880" w:hanging="360"/>
      </w:pPr>
      <w:rPr>
        <w:rFonts w:ascii="Arial" w:hAnsi="Arial" w:hint="default"/>
      </w:rPr>
    </w:lvl>
    <w:lvl w:ilvl="4" w:tplc="2EB41EDA" w:tentative="1">
      <w:start w:val="1"/>
      <w:numFmt w:val="bullet"/>
      <w:lvlText w:val="•"/>
      <w:lvlJc w:val="left"/>
      <w:pPr>
        <w:tabs>
          <w:tab w:val="num" w:pos="3600"/>
        </w:tabs>
        <w:ind w:left="3600" w:hanging="360"/>
      </w:pPr>
      <w:rPr>
        <w:rFonts w:ascii="Arial" w:hAnsi="Arial" w:hint="default"/>
      </w:rPr>
    </w:lvl>
    <w:lvl w:ilvl="5" w:tplc="DAB607DC" w:tentative="1">
      <w:start w:val="1"/>
      <w:numFmt w:val="bullet"/>
      <w:lvlText w:val="•"/>
      <w:lvlJc w:val="left"/>
      <w:pPr>
        <w:tabs>
          <w:tab w:val="num" w:pos="4320"/>
        </w:tabs>
        <w:ind w:left="4320" w:hanging="360"/>
      </w:pPr>
      <w:rPr>
        <w:rFonts w:ascii="Arial" w:hAnsi="Arial" w:hint="default"/>
      </w:rPr>
    </w:lvl>
    <w:lvl w:ilvl="6" w:tplc="D5A222F0" w:tentative="1">
      <w:start w:val="1"/>
      <w:numFmt w:val="bullet"/>
      <w:lvlText w:val="•"/>
      <w:lvlJc w:val="left"/>
      <w:pPr>
        <w:tabs>
          <w:tab w:val="num" w:pos="5040"/>
        </w:tabs>
        <w:ind w:left="5040" w:hanging="360"/>
      </w:pPr>
      <w:rPr>
        <w:rFonts w:ascii="Arial" w:hAnsi="Arial" w:hint="default"/>
      </w:rPr>
    </w:lvl>
    <w:lvl w:ilvl="7" w:tplc="D166E1BA" w:tentative="1">
      <w:start w:val="1"/>
      <w:numFmt w:val="bullet"/>
      <w:lvlText w:val="•"/>
      <w:lvlJc w:val="left"/>
      <w:pPr>
        <w:tabs>
          <w:tab w:val="num" w:pos="5760"/>
        </w:tabs>
        <w:ind w:left="5760" w:hanging="360"/>
      </w:pPr>
      <w:rPr>
        <w:rFonts w:ascii="Arial" w:hAnsi="Arial" w:hint="default"/>
      </w:rPr>
    </w:lvl>
    <w:lvl w:ilvl="8" w:tplc="2CECC5D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E340CDE"/>
    <w:multiLevelType w:val="hybridMultilevel"/>
    <w:tmpl w:val="B7B6666E"/>
    <w:lvl w:ilvl="0" w:tplc="1D780E90">
      <w:start w:val="1"/>
      <w:numFmt w:val="bullet"/>
      <w:lvlText w:val="•"/>
      <w:lvlJc w:val="left"/>
      <w:pPr>
        <w:tabs>
          <w:tab w:val="num" w:pos="720"/>
        </w:tabs>
        <w:ind w:left="720" w:hanging="360"/>
      </w:pPr>
      <w:rPr>
        <w:rFonts w:ascii="Arial" w:hAnsi="Arial" w:hint="default"/>
      </w:rPr>
    </w:lvl>
    <w:lvl w:ilvl="1" w:tplc="2B4E981C" w:tentative="1">
      <w:start w:val="1"/>
      <w:numFmt w:val="bullet"/>
      <w:lvlText w:val="•"/>
      <w:lvlJc w:val="left"/>
      <w:pPr>
        <w:tabs>
          <w:tab w:val="num" w:pos="1440"/>
        </w:tabs>
        <w:ind w:left="1440" w:hanging="360"/>
      </w:pPr>
      <w:rPr>
        <w:rFonts w:ascii="Arial" w:hAnsi="Arial" w:hint="default"/>
      </w:rPr>
    </w:lvl>
    <w:lvl w:ilvl="2" w:tplc="DDC462B0" w:tentative="1">
      <w:start w:val="1"/>
      <w:numFmt w:val="bullet"/>
      <w:lvlText w:val="•"/>
      <w:lvlJc w:val="left"/>
      <w:pPr>
        <w:tabs>
          <w:tab w:val="num" w:pos="2160"/>
        </w:tabs>
        <w:ind w:left="2160" w:hanging="360"/>
      </w:pPr>
      <w:rPr>
        <w:rFonts w:ascii="Arial" w:hAnsi="Arial" w:hint="default"/>
      </w:rPr>
    </w:lvl>
    <w:lvl w:ilvl="3" w:tplc="828E0F38" w:tentative="1">
      <w:start w:val="1"/>
      <w:numFmt w:val="bullet"/>
      <w:lvlText w:val="•"/>
      <w:lvlJc w:val="left"/>
      <w:pPr>
        <w:tabs>
          <w:tab w:val="num" w:pos="2880"/>
        </w:tabs>
        <w:ind w:left="2880" w:hanging="360"/>
      </w:pPr>
      <w:rPr>
        <w:rFonts w:ascii="Arial" w:hAnsi="Arial" w:hint="default"/>
      </w:rPr>
    </w:lvl>
    <w:lvl w:ilvl="4" w:tplc="1B5A9E72" w:tentative="1">
      <w:start w:val="1"/>
      <w:numFmt w:val="bullet"/>
      <w:lvlText w:val="•"/>
      <w:lvlJc w:val="left"/>
      <w:pPr>
        <w:tabs>
          <w:tab w:val="num" w:pos="3600"/>
        </w:tabs>
        <w:ind w:left="3600" w:hanging="360"/>
      </w:pPr>
      <w:rPr>
        <w:rFonts w:ascii="Arial" w:hAnsi="Arial" w:hint="default"/>
      </w:rPr>
    </w:lvl>
    <w:lvl w:ilvl="5" w:tplc="FA229D74" w:tentative="1">
      <w:start w:val="1"/>
      <w:numFmt w:val="bullet"/>
      <w:lvlText w:val="•"/>
      <w:lvlJc w:val="left"/>
      <w:pPr>
        <w:tabs>
          <w:tab w:val="num" w:pos="4320"/>
        </w:tabs>
        <w:ind w:left="4320" w:hanging="360"/>
      </w:pPr>
      <w:rPr>
        <w:rFonts w:ascii="Arial" w:hAnsi="Arial" w:hint="default"/>
      </w:rPr>
    </w:lvl>
    <w:lvl w:ilvl="6" w:tplc="D4FA091C" w:tentative="1">
      <w:start w:val="1"/>
      <w:numFmt w:val="bullet"/>
      <w:lvlText w:val="•"/>
      <w:lvlJc w:val="left"/>
      <w:pPr>
        <w:tabs>
          <w:tab w:val="num" w:pos="5040"/>
        </w:tabs>
        <w:ind w:left="5040" w:hanging="360"/>
      </w:pPr>
      <w:rPr>
        <w:rFonts w:ascii="Arial" w:hAnsi="Arial" w:hint="default"/>
      </w:rPr>
    </w:lvl>
    <w:lvl w:ilvl="7" w:tplc="DA604C7A" w:tentative="1">
      <w:start w:val="1"/>
      <w:numFmt w:val="bullet"/>
      <w:lvlText w:val="•"/>
      <w:lvlJc w:val="left"/>
      <w:pPr>
        <w:tabs>
          <w:tab w:val="num" w:pos="5760"/>
        </w:tabs>
        <w:ind w:left="5760" w:hanging="360"/>
      </w:pPr>
      <w:rPr>
        <w:rFonts w:ascii="Arial" w:hAnsi="Arial" w:hint="default"/>
      </w:rPr>
    </w:lvl>
    <w:lvl w:ilvl="8" w:tplc="5628C2D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27E20BE"/>
    <w:multiLevelType w:val="hybridMultilevel"/>
    <w:tmpl w:val="A72E4186"/>
    <w:lvl w:ilvl="0" w:tplc="214A9B2C">
      <w:start w:val="1"/>
      <w:numFmt w:val="bullet"/>
      <w:lvlText w:val=""/>
      <w:lvlJc w:val="left"/>
      <w:pPr>
        <w:tabs>
          <w:tab w:val="num" w:pos="720"/>
        </w:tabs>
        <w:ind w:left="720" w:hanging="360"/>
      </w:pPr>
      <w:rPr>
        <w:rFonts w:ascii="Wingdings" w:hAnsi="Wingdings" w:hint="default"/>
      </w:rPr>
    </w:lvl>
    <w:lvl w:ilvl="1" w:tplc="55783362" w:tentative="1">
      <w:start w:val="1"/>
      <w:numFmt w:val="bullet"/>
      <w:lvlText w:val=""/>
      <w:lvlJc w:val="left"/>
      <w:pPr>
        <w:tabs>
          <w:tab w:val="num" w:pos="1440"/>
        </w:tabs>
        <w:ind w:left="1440" w:hanging="360"/>
      </w:pPr>
      <w:rPr>
        <w:rFonts w:ascii="Wingdings" w:hAnsi="Wingdings" w:hint="default"/>
      </w:rPr>
    </w:lvl>
    <w:lvl w:ilvl="2" w:tplc="C290B6DE" w:tentative="1">
      <w:start w:val="1"/>
      <w:numFmt w:val="bullet"/>
      <w:lvlText w:val=""/>
      <w:lvlJc w:val="left"/>
      <w:pPr>
        <w:tabs>
          <w:tab w:val="num" w:pos="2160"/>
        </w:tabs>
        <w:ind w:left="2160" w:hanging="360"/>
      </w:pPr>
      <w:rPr>
        <w:rFonts w:ascii="Wingdings" w:hAnsi="Wingdings" w:hint="default"/>
      </w:rPr>
    </w:lvl>
    <w:lvl w:ilvl="3" w:tplc="D9ECD754" w:tentative="1">
      <w:start w:val="1"/>
      <w:numFmt w:val="bullet"/>
      <w:lvlText w:val=""/>
      <w:lvlJc w:val="left"/>
      <w:pPr>
        <w:tabs>
          <w:tab w:val="num" w:pos="2880"/>
        </w:tabs>
        <w:ind w:left="2880" w:hanging="360"/>
      </w:pPr>
      <w:rPr>
        <w:rFonts w:ascii="Wingdings" w:hAnsi="Wingdings" w:hint="default"/>
      </w:rPr>
    </w:lvl>
    <w:lvl w:ilvl="4" w:tplc="3DDEE0CC" w:tentative="1">
      <w:start w:val="1"/>
      <w:numFmt w:val="bullet"/>
      <w:lvlText w:val=""/>
      <w:lvlJc w:val="left"/>
      <w:pPr>
        <w:tabs>
          <w:tab w:val="num" w:pos="3600"/>
        </w:tabs>
        <w:ind w:left="3600" w:hanging="360"/>
      </w:pPr>
      <w:rPr>
        <w:rFonts w:ascii="Wingdings" w:hAnsi="Wingdings" w:hint="default"/>
      </w:rPr>
    </w:lvl>
    <w:lvl w:ilvl="5" w:tplc="88385120" w:tentative="1">
      <w:start w:val="1"/>
      <w:numFmt w:val="bullet"/>
      <w:lvlText w:val=""/>
      <w:lvlJc w:val="left"/>
      <w:pPr>
        <w:tabs>
          <w:tab w:val="num" w:pos="4320"/>
        </w:tabs>
        <w:ind w:left="4320" w:hanging="360"/>
      </w:pPr>
      <w:rPr>
        <w:rFonts w:ascii="Wingdings" w:hAnsi="Wingdings" w:hint="default"/>
      </w:rPr>
    </w:lvl>
    <w:lvl w:ilvl="6" w:tplc="CBB43CEE" w:tentative="1">
      <w:start w:val="1"/>
      <w:numFmt w:val="bullet"/>
      <w:lvlText w:val=""/>
      <w:lvlJc w:val="left"/>
      <w:pPr>
        <w:tabs>
          <w:tab w:val="num" w:pos="5040"/>
        </w:tabs>
        <w:ind w:left="5040" w:hanging="360"/>
      </w:pPr>
      <w:rPr>
        <w:rFonts w:ascii="Wingdings" w:hAnsi="Wingdings" w:hint="default"/>
      </w:rPr>
    </w:lvl>
    <w:lvl w:ilvl="7" w:tplc="CB7ABDDE" w:tentative="1">
      <w:start w:val="1"/>
      <w:numFmt w:val="bullet"/>
      <w:lvlText w:val=""/>
      <w:lvlJc w:val="left"/>
      <w:pPr>
        <w:tabs>
          <w:tab w:val="num" w:pos="5760"/>
        </w:tabs>
        <w:ind w:left="5760" w:hanging="360"/>
      </w:pPr>
      <w:rPr>
        <w:rFonts w:ascii="Wingdings" w:hAnsi="Wingdings" w:hint="default"/>
      </w:rPr>
    </w:lvl>
    <w:lvl w:ilvl="8" w:tplc="8A288DE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243E3C"/>
    <w:multiLevelType w:val="hybridMultilevel"/>
    <w:tmpl w:val="8DC67930"/>
    <w:lvl w:ilvl="0" w:tplc="AC884C7E">
      <w:start w:val="1"/>
      <w:numFmt w:val="bullet"/>
      <w:lvlText w:val="•"/>
      <w:lvlJc w:val="left"/>
      <w:pPr>
        <w:tabs>
          <w:tab w:val="num" w:pos="720"/>
        </w:tabs>
        <w:ind w:left="720" w:hanging="360"/>
      </w:pPr>
      <w:rPr>
        <w:rFonts w:ascii="Arial" w:hAnsi="Arial" w:hint="default"/>
      </w:rPr>
    </w:lvl>
    <w:lvl w:ilvl="1" w:tplc="E30AA11C" w:tentative="1">
      <w:start w:val="1"/>
      <w:numFmt w:val="bullet"/>
      <w:lvlText w:val="•"/>
      <w:lvlJc w:val="left"/>
      <w:pPr>
        <w:tabs>
          <w:tab w:val="num" w:pos="1440"/>
        </w:tabs>
        <w:ind w:left="1440" w:hanging="360"/>
      </w:pPr>
      <w:rPr>
        <w:rFonts w:ascii="Arial" w:hAnsi="Arial" w:hint="default"/>
      </w:rPr>
    </w:lvl>
    <w:lvl w:ilvl="2" w:tplc="1800FB38" w:tentative="1">
      <w:start w:val="1"/>
      <w:numFmt w:val="bullet"/>
      <w:lvlText w:val="•"/>
      <w:lvlJc w:val="left"/>
      <w:pPr>
        <w:tabs>
          <w:tab w:val="num" w:pos="2160"/>
        </w:tabs>
        <w:ind w:left="2160" w:hanging="360"/>
      </w:pPr>
      <w:rPr>
        <w:rFonts w:ascii="Arial" w:hAnsi="Arial" w:hint="default"/>
      </w:rPr>
    </w:lvl>
    <w:lvl w:ilvl="3" w:tplc="37286ED2" w:tentative="1">
      <w:start w:val="1"/>
      <w:numFmt w:val="bullet"/>
      <w:lvlText w:val="•"/>
      <w:lvlJc w:val="left"/>
      <w:pPr>
        <w:tabs>
          <w:tab w:val="num" w:pos="2880"/>
        </w:tabs>
        <w:ind w:left="2880" w:hanging="360"/>
      </w:pPr>
      <w:rPr>
        <w:rFonts w:ascii="Arial" w:hAnsi="Arial" w:hint="default"/>
      </w:rPr>
    </w:lvl>
    <w:lvl w:ilvl="4" w:tplc="E0F258A2" w:tentative="1">
      <w:start w:val="1"/>
      <w:numFmt w:val="bullet"/>
      <w:lvlText w:val="•"/>
      <w:lvlJc w:val="left"/>
      <w:pPr>
        <w:tabs>
          <w:tab w:val="num" w:pos="3600"/>
        </w:tabs>
        <w:ind w:left="3600" w:hanging="360"/>
      </w:pPr>
      <w:rPr>
        <w:rFonts w:ascii="Arial" w:hAnsi="Arial" w:hint="default"/>
      </w:rPr>
    </w:lvl>
    <w:lvl w:ilvl="5" w:tplc="9776F05A" w:tentative="1">
      <w:start w:val="1"/>
      <w:numFmt w:val="bullet"/>
      <w:lvlText w:val="•"/>
      <w:lvlJc w:val="left"/>
      <w:pPr>
        <w:tabs>
          <w:tab w:val="num" w:pos="4320"/>
        </w:tabs>
        <w:ind w:left="4320" w:hanging="360"/>
      </w:pPr>
      <w:rPr>
        <w:rFonts w:ascii="Arial" w:hAnsi="Arial" w:hint="default"/>
      </w:rPr>
    </w:lvl>
    <w:lvl w:ilvl="6" w:tplc="46C421FE" w:tentative="1">
      <w:start w:val="1"/>
      <w:numFmt w:val="bullet"/>
      <w:lvlText w:val="•"/>
      <w:lvlJc w:val="left"/>
      <w:pPr>
        <w:tabs>
          <w:tab w:val="num" w:pos="5040"/>
        </w:tabs>
        <w:ind w:left="5040" w:hanging="360"/>
      </w:pPr>
      <w:rPr>
        <w:rFonts w:ascii="Arial" w:hAnsi="Arial" w:hint="default"/>
      </w:rPr>
    </w:lvl>
    <w:lvl w:ilvl="7" w:tplc="5D341C3E" w:tentative="1">
      <w:start w:val="1"/>
      <w:numFmt w:val="bullet"/>
      <w:lvlText w:val="•"/>
      <w:lvlJc w:val="left"/>
      <w:pPr>
        <w:tabs>
          <w:tab w:val="num" w:pos="5760"/>
        </w:tabs>
        <w:ind w:left="5760" w:hanging="360"/>
      </w:pPr>
      <w:rPr>
        <w:rFonts w:ascii="Arial" w:hAnsi="Arial" w:hint="default"/>
      </w:rPr>
    </w:lvl>
    <w:lvl w:ilvl="8" w:tplc="F91C32B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0"/>
  </w:num>
  <w:num w:numId="3">
    <w:abstractNumId w:val="4"/>
  </w:num>
  <w:num w:numId="4">
    <w:abstractNumId w:val="2"/>
  </w:num>
  <w:num w:numId="5">
    <w:abstractNumId w:val="8"/>
  </w:num>
  <w:num w:numId="6">
    <w:abstractNumId w:val="6"/>
  </w:num>
  <w:num w:numId="7">
    <w:abstractNumId w:val="11"/>
  </w:num>
  <w:num w:numId="8">
    <w:abstractNumId w:val="0"/>
  </w:num>
  <w:num w:numId="9">
    <w:abstractNumId w:val="7"/>
  </w:num>
  <w:num w:numId="10">
    <w:abstractNumId w:val="3"/>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551"/>
    <w:rsid w:val="00024CC4"/>
    <w:rsid w:val="000272D5"/>
    <w:rsid w:val="00054F4F"/>
    <w:rsid w:val="000778C3"/>
    <w:rsid w:val="0008559C"/>
    <w:rsid w:val="000A5814"/>
    <w:rsid w:val="0013560D"/>
    <w:rsid w:val="0015598E"/>
    <w:rsid w:val="001B49BE"/>
    <w:rsid w:val="001D19C6"/>
    <w:rsid w:val="002015EA"/>
    <w:rsid w:val="002121FF"/>
    <w:rsid w:val="00215E30"/>
    <w:rsid w:val="002856A0"/>
    <w:rsid w:val="00324551"/>
    <w:rsid w:val="003A6E50"/>
    <w:rsid w:val="00421FF6"/>
    <w:rsid w:val="004D0F08"/>
    <w:rsid w:val="00504C86"/>
    <w:rsid w:val="0050587F"/>
    <w:rsid w:val="00521CCE"/>
    <w:rsid w:val="00567193"/>
    <w:rsid w:val="00647D71"/>
    <w:rsid w:val="00670CBE"/>
    <w:rsid w:val="00677654"/>
    <w:rsid w:val="00680754"/>
    <w:rsid w:val="006E647D"/>
    <w:rsid w:val="0074195A"/>
    <w:rsid w:val="00765A16"/>
    <w:rsid w:val="00767149"/>
    <w:rsid w:val="007C4A5C"/>
    <w:rsid w:val="007C5ED3"/>
    <w:rsid w:val="007D44B4"/>
    <w:rsid w:val="0085367C"/>
    <w:rsid w:val="0086311A"/>
    <w:rsid w:val="008A5959"/>
    <w:rsid w:val="008F013B"/>
    <w:rsid w:val="00900D07"/>
    <w:rsid w:val="00945D3C"/>
    <w:rsid w:val="009A610A"/>
    <w:rsid w:val="009B3EEF"/>
    <w:rsid w:val="00A25B7B"/>
    <w:rsid w:val="00A84124"/>
    <w:rsid w:val="00AF6B72"/>
    <w:rsid w:val="00B32933"/>
    <w:rsid w:val="00B3605B"/>
    <w:rsid w:val="00C012CE"/>
    <w:rsid w:val="00C01989"/>
    <w:rsid w:val="00C3632D"/>
    <w:rsid w:val="00C36796"/>
    <w:rsid w:val="00C740FF"/>
    <w:rsid w:val="00CF5290"/>
    <w:rsid w:val="00D559CE"/>
    <w:rsid w:val="00DA434A"/>
    <w:rsid w:val="00E01087"/>
    <w:rsid w:val="00E70BE7"/>
    <w:rsid w:val="00E9204E"/>
    <w:rsid w:val="00EC0E51"/>
    <w:rsid w:val="00F01303"/>
    <w:rsid w:val="00F56C18"/>
    <w:rsid w:val="00F611BC"/>
    <w:rsid w:val="00F77187"/>
    <w:rsid w:val="00FC0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059C"/>
  <w15:chartTrackingRefBased/>
  <w15:docId w15:val="{7F94A337-5AF2-4E23-9CC3-BCAAA4877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4C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0754"/>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24CC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24CC4"/>
  </w:style>
  <w:style w:type="paragraph" w:styleId="NoSpacing">
    <w:name w:val="No Spacing"/>
    <w:link w:val="NoSpacingChar"/>
    <w:uiPriority w:val="1"/>
    <w:qFormat/>
    <w:rsid w:val="00EC0E51"/>
    <w:pPr>
      <w:spacing w:after="0" w:line="240" w:lineRule="auto"/>
    </w:pPr>
    <w:rPr>
      <w:rFonts w:eastAsiaTheme="minorEastAsia"/>
    </w:rPr>
  </w:style>
  <w:style w:type="character" w:customStyle="1" w:styleId="NoSpacingChar">
    <w:name w:val="No Spacing Char"/>
    <w:basedOn w:val="DefaultParagraphFont"/>
    <w:link w:val="NoSpacing"/>
    <w:uiPriority w:val="1"/>
    <w:rsid w:val="00EC0E51"/>
    <w:rPr>
      <w:rFonts w:eastAsiaTheme="minorEastAsia"/>
    </w:rPr>
  </w:style>
  <w:style w:type="paragraph" w:styleId="ListParagraph">
    <w:name w:val="List Paragraph"/>
    <w:basedOn w:val="Normal"/>
    <w:uiPriority w:val="34"/>
    <w:qFormat/>
    <w:rsid w:val="002121FF"/>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99636">
      <w:bodyDiv w:val="1"/>
      <w:marLeft w:val="0"/>
      <w:marRight w:val="0"/>
      <w:marTop w:val="0"/>
      <w:marBottom w:val="0"/>
      <w:divBdr>
        <w:top w:val="none" w:sz="0" w:space="0" w:color="auto"/>
        <w:left w:val="none" w:sz="0" w:space="0" w:color="auto"/>
        <w:bottom w:val="none" w:sz="0" w:space="0" w:color="auto"/>
        <w:right w:val="none" w:sz="0" w:space="0" w:color="auto"/>
      </w:divBdr>
    </w:div>
    <w:div w:id="211813151">
      <w:bodyDiv w:val="1"/>
      <w:marLeft w:val="0"/>
      <w:marRight w:val="0"/>
      <w:marTop w:val="0"/>
      <w:marBottom w:val="0"/>
      <w:divBdr>
        <w:top w:val="none" w:sz="0" w:space="0" w:color="auto"/>
        <w:left w:val="none" w:sz="0" w:space="0" w:color="auto"/>
        <w:bottom w:val="none" w:sz="0" w:space="0" w:color="auto"/>
        <w:right w:val="none" w:sz="0" w:space="0" w:color="auto"/>
      </w:divBdr>
      <w:divsChild>
        <w:div w:id="1545826685">
          <w:marLeft w:val="1094"/>
          <w:marRight w:val="0"/>
          <w:marTop w:val="200"/>
          <w:marBottom w:val="0"/>
          <w:divBdr>
            <w:top w:val="none" w:sz="0" w:space="0" w:color="auto"/>
            <w:left w:val="none" w:sz="0" w:space="0" w:color="auto"/>
            <w:bottom w:val="none" w:sz="0" w:space="0" w:color="auto"/>
            <w:right w:val="none" w:sz="0" w:space="0" w:color="auto"/>
          </w:divBdr>
        </w:div>
        <w:div w:id="1006517094">
          <w:marLeft w:val="1094"/>
          <w:marRight w:val="0"/>
          <w:marTop w:val="200"/>
          <w:marBottom w:val="0"/>
          <w:divBdr>
            <w:top w:val="none" w:sz="0" w:space="0" w:color="auto"/>
            <w:left w:val="none" w:sz="0" w:space="0" w:color="auto"/>
            <w:bottom w:val="none" w:sz="0" w:space="0" w:color="auto"/>
            <w:right w:val="none" w:sz="0" w:space="0" w:color="auto"/>
          </w:divBdr>
        </w:div>
        <w:div w:id="317459638">
          <w:marLeft w:val="1094"/>
          <w:marRight w:val="0"/>
          <w:marTop w:val="200"/>
          <w:marBottom w:val="0"/>
          <w:divBdr>
            <w:top w:val="none" w:sz="0" w:space="0" w:color="auto"/>
            <w:left w:val="none" w:sz="0" w:space="0" w:color="auto"/>
            <w:bottom w:val="none" w:sz="0" w:space="0" w:color="auto"/>
            <w:right w:val="none" w:sz="0" w:space="0" w:color="auto"/>
          </w:divBdr>
        </w:div>
        <w:div w:id="1989823428">
          <w:marLeft w:val="1094"/>
          <w:marRight w:val="0"/>
          <w:marTop w:val="200"/>
          <w:marBottom w:val="0"/>
          <w:divBdr>
            <w:top w:val="none" w:sz="0" w:space="0" w:color="auto"/>
            <w:left w:val="none" w:sz="0" w:space="0" w:color="auto"/>
            <w:bottom w:val="none" w:sz="0" w:space="0" w:color="auto"/>
            <w:right w:val="none" w:sz="0" w:space="0" w:color="auto"/>
          </w:divBdr>
        </w:div>
        <w:div w:id="1472937378">
          <w:marLeft w:val="1094"/>
          <w:marRight w:val="0"/>
          <w:marTop w:val="200"/>
          <w:marBottom w:val="0"/>
          <w:divBdr>
            <w:top w:val="none" w:sz="0" w:space="0" w:color="auto"/>
            <w:left w:val="none" w:sz="0" w:space="0" w:color="auto"/>
            <w:bottom w:val="none" w:sz="0" w:space="0" w:color="auto"/>
            <w:right w:val="none" w:sz="0" w:space="0" w:color="auto"/>
          </w:divBdr>
        </w:div>
      </w:divsChild>
    </w:div>
    <w:div w:id="265624988">
      <w:bodyDiv w:val="1"/>
      <w:marLeft w:val="0"/>
      <w:marRight w:val="0"/>
      <w:marTop w:val="0"/>
      <w:marBottom w:val="0"/>
      <w:divBdr>
        <w:top w:val="none" w:sz="0" w:space="0" w:color="auto"/>
        <w:left w:val="none" w:sz="0" w:space="0" w:color="auto"/>
        <w:bottom w:val="none" w:sz="0" w:space="0" w:color="auto"/>
        <w:right w:val="none" w:sz="0" w:space="0" w:color="auto"/>
      </w:divBdr>
      <w:divsChild>
        <w:div w:id="454061821">
          <w:marLeft w:val="360"/>
          <w:marRight w:val="0"/>
          <w:marTop w:val="200"/>
          <w:marBottom w:val="0"/>
          <w:divBdr>
            <w:top w:val="none" w:sz="0" w:space="0" w:color="auto"/>
            <w:left w:val="none" w:sz="0" w:space="0" w:color="auto"/>
            <w:bottom w:val="none" w:sz="0" w:space="0" w:color="auto"/>
            <w:right w:val="none" w:sz="0" w:space="0" w:color="auto"/>
          </w:divBdr>
        </w:div>
      </w:divsChild>
    </w:div>
    <w:div w:id="553934656">
      <w:bodyDiv w:val="1"/>
      <w:marLeft w:val="0"/>
      <w:marRight w:val="0"/>
      <w:marTop w:val="0"/>
      <w:marBottom w:val="0"/>
      <w:divBdr>
        <w:top w:val="none" w:sz="0" w:space="0" w:color="auto"/>
        <w:left w:val="none" w:sz="0" w:space="0" w:color="auto"/>
        <w:bottom w:val="none" w:sz="0" w:space="0" w:color="auto"/>
        <w:right w:val="none" w:sz="0" w:space="0" w:color="auto"/>
      </w:divBdr>
      <w:divsChild>
        <w:div w:id="1511212555">
          <w:marLeft w:val="360"/>
          <w:marRight w:val="0"/>
          <w:marTop w:val="200"/>
          <w:marBottom w:val="0"/>
          <w:divBdr>
            <w:top w:val="none" w:sz="0" w:space="0" w:color="auto"/>
            <w:left w:val="none" w:sz="0" w:space="0" w:color="auto"/>
            <w:bottom w:val="none" w:sz="0" w:space="0" w:color="auto"/>
            <w:right w:val="none" w:sz="0" w:space="0" w:color="auto"/>
          </w:divBdr>
        </w:div>
      </w:divsChild>
    </w:div>
    <w:div w:id="912659474">
      <w:bodyDiv w:val="1"/>
      <w:marLeft w:val="0"/>
      <w:marRight w:val="0"/>
      <w:marTop w:val="0"/>
      <w:marBottom w:val="0"/>
      <w:divBdr>
        <w:top w:val="none" w:sz="0" w:space="0" w:color="auto"/>
        <w:left w:val="none" w:sz="0" w:space="0" w:color="auto"/>
        <w:bottom w:val="none" w:sz="0" w:space="0" w:color="auto"/>
        <w:right w:val="none" w:sz="0" w:space="0" w:color="auto"/>
      </w:divBdr>
      <w:divsChild>
        <w:div w:id="681392600">
          <w:marLeft w:val="360"/>
          <w:marRight w:val="0"/>
          <w:marTop w:val="200"/>
          <w:marBottom w:val="0"/>
          <w:divBdr>
            <w:top w:val="none" w:sz="0" w:space="0" w:color="auto"/>
            <w:left w:val="none" w:sz="0" w:space="0" w:color="auto"/>
            <w:bottom w:val="none" w:sz="0" w:space="0" w:color="auto"/>
            <w:right w:val="none" w:sz="0" w:space="0" w:color="auto"/>
          </w:divBdr>
        </w:div>
      </w:divsChild>
    </w:div>
    <w:div w:id="952514871">
      <w:bodyDiv w:val="1"/>
      <w:marLeft w:val="0"/>
      <w:marRight w:val="0"/>
      <w:marTop w:val="0"/>
      <w:marBottom w:val="0"/>
      <w:divBdr>
        <w:top w:val="none" w:sz="0" w:space="0" w:color="auto"/>
        <w:left w:val="none" w:sz="0" w:space="0" w:color="auto"/>
        <w:bottom w:val="none" w:sz="0" w:space="0" w:color="auto"/>
        <w:right w:val="none" w:sz="0" w:space="0" w:color="auto"/>
      </w:divBdr>
      <w:divsChild>
        <w:div w:id="250893669">
          <w:marLeft w:val="1080"/>
          <w:marRight w:val="0"/>
          <w:marTop w:val="200"/>
          <w:marBottom w:val="0"/>
          <w:divBdr>
            <w:top w:val="none" w:sz="0" w:space="0" w:color="auto"/>
            <w:left w:val="none" w:sz="0" w:space="0" w:color="auto"/>
            <w:bottom w:val="none" w:sz="0" w:space="0" w:color="auto"/>
            <w:right w:val="none" w:sz="0" w:space="0" w:color="auto"/>
          </w:divBdr>
        </w:div>
        <w:div w:id="2078623900">
          <w:marLeft w:val="1080"/>
          <w:marRight w:val="0"/>
          <w:marTop w:val="200"/>
          <w:marBottom w:val="0"/>
          <w:divBdr>
            <w:top w:val="none" w:sz="0" w:space="0" w:color="auto"/>
            <w:left w:val="none" w:sz="0" w:space="0" w:color="auto"/>
            <w:bottom w:val="none" w:sz="0" w:space="0" w:color="auto"/>
            <w:right w:val="none" w:sz="0" w:space="0" w:color="auto"/>
          </w:divBdr>
        </w:div>
        <w:div w:id="630937737">
          <w:marLeft w:val="1080"/>
          <w:marRight w:val="0"/>
          <w:marTop w:val="200"/>
          <w:marBottom w:val="0"/>
          <w:divBdr>
            <w:top w:val="none" w:sz="0" w:space="0" w:color="auto"/>
            <w:left w:val="none" w:sz="0" w:space="0" w:color="auto"/>
            <w:bottom w:val="none" w:sz="0" w:space="0" w:color="auto"/>
            <w:right w:val="none" w:sz="0" w:space="0" w:color="auto"/>
          </w:divBdr>
        </w:div>
        <w:div w:id="229387867">
          <w:marLeft w:val="1080"/>
          <w:marRight w:val="0"/>
          <w:marTop w:val="200"/>
          <w:marBottom w:val="0"/>
          <w:divBdr>
            <w:top w:val="none" w:sz="0" w:space="0" w:color="auto"/>
            <w:left w:val="none" w:sz="0" w:space="0" w:color="auto"/>
            <w:bottom w:val="none" w:sz="0" w:space="0" w:color="auto"/>
            <w:right w:val="none" w:sz="0" w:space="0" w:color="auto"/>
          </w:divBdr>
        </w:div>
        <w:div w:id="913467731">
          <w:marLeft w:val="1080"/>
          <w:marRight w:val="0"/>
          <w:marTop w:val="200"/>
          <w:marBottom w:val="0"/>
          <w:divBdr>
            <w:top w:val="none" w:sz="0" w:space="0" w:color="auto"/>
            <w:left w:val="none" w:sz="0" w:space="0" w:color="auto"/>
            <w:bottom w:val="none" w:sz="0" w:space="0" w:color="auto"/>
            <w:right w:val="none" w:sz="0" w:space="0" w:color="auto"/>
          </w:divBdr>
        </w:div>
        <w:div w:id="657003860">
          <w:marLeft w:val="1080"/>
          <w:marRight w:val="0"/>
          <w:marTop w:val="200"/>
          <w:marBottom w:val="0"/>
          <w:divBdr>
            <w:top w:val="none" w:sz="0" w:space="0" w:color="auto"/>
            <w:left w:val="none" w:sz="0" w:space="0" w:color="auto"/>
            <w:bottom w:val="none" w:sz="0" w:space="0" w:color="auto"/>
            <w:right w:val="none" w:sz="0" w:space="0" w:color="auto"/>
          </w:divBdr>
        </w:div>
        <w:div w:id="890268639">
          <w:marLeft w:val="1080"/>
          <w:marRight w:val="0"/>
          <w:marTop w:val="200"/>
          <w:marBottom w:val="0"/>
          <w:divBdr>
            <w:top w:val="none" w:sz="0" w:space="0" w:color="auto"/>
            <w:left w:val="none" w:sz="0" w:space="0" w:color="auto"/>
            <w:bottom w:val="none" w:sz="0" w:space="0" w:color="auto"/>
            <w:right w:val="none" w:sz="0" w:space="0" w:color="auto"/>
          </w:divBdr>
        </w:div>
        <w:div w:id="2048336732">
          <w:marLeft w:val="1080"/>
          <w:marRight w:val="0"/>
          <w:marTop w:val="200"/>
          <w:marBottom w:val="0"/>
          <w:divBdr>
            <w:top w:val="none" w:sz="0" w:space="0" w:color="auto"/>
            <w:left w:val="none" w:sz="0" w:space="0" w:color="auto"/>
            <w:bottom w:val="none" w:sz="0" w:space="0" w:color="auto"/>
            <w:right w:val="none" w:sz="0" w:space="0" w:color="auto"/>
          </w:divBdr>
        </w:div>
        <w:div w:id="935555909">
          <w:marLeft w:val="1080"/>
          <w:marRight w:val="0"/>
          <w:marTop w:val="200"/>
          <w:marBottom w:val="0"/>
          <w:divBdr>
            <w:top w:val="none" w:sz="0" w:space="0" w:color="auto"/>
            <w:left w:val="none" w:sz="0" w:space="0" w:color="auto"/>
            <w:bottom w:val="none" w:sz="0" w:space="0" w:color="auto"/>
            <w:right w:val="none" w:sz="0" w:space="0" w:color="auto"/>
          </w:divBdr>
        </w:div>
      </w:divsChild>
    </w:div>
    <w:div w:id="1000431383">
      <w:bodyDiv w:val="1"/>
      <w:marLeft w:val="0"/>
      <w:marRight w:val="0"/>
      <w:marTop w:val="0"/>
      <w:marBottom w:val="0"/>
      <w:divBdr>
        <w:top w:val="none" w:sz="0" w:space="0" w:color="auto"/>
        <w:left w:val="none" w:sz="0" w:space="0" w:color="auto"/>
        <w:bottom w:val="none" w:sz="0" w:space="0" w:color="auto"/>
        <w:right w:val="none" w:sz="0" w:space="0" w:color="auto"/>
      </w:divBdr>
      <w:divsChild>
        <w:div w:id="306863670">
          <w:marLeft w:val="360"/>
          <w:marRight w:val="0"/>
          <w:marTop w:val="200"/>
          <w:marBottom w:val="0"/>
          <w:divBdr>
            <w:top w:val="none" w:sz="0" w:space="0" w:color="auto"/>
            <w:left w:val="none" w:sz="0" w:space="0" w:color="auto"/>
            <w:bottom w:val="none" w:sz="0" w:space="0" w:color="auto"/>
            <w:right w:val="none" w:sz="0" w:space="0" w:color="auto"/>
          </w:divBdr>
        </w:div>
        <w:div w:id="79108329">
          <w:marLeft w:val="360"/>
          <w:marRight w:val="0"/>
          <w:marTop w:val="200"/>
          <w:marBottom w:val="0"/>
          <w:divBdr>
            <w:top w:val="none" w:sz="0" w:space="0" w:color="auto"/>
            <w:left w:val="none" w:sz="0" w:space="0" w:color="auto"/>
            <w:bottom w:val="none" w:sz="0" w:space="0" w:color="auto"/>
            <w:right w:val="none" w:sz="0" w:space="0" w:color="auto"/>
          </w:divBdr>
        </w:div>
      </w:divsChild>
    </w:div>
    <w:div w:id="1042511506">
      <w:bodyDiv w:val="1"/>
      <w:marLeft w:val="0"/>
      <w:marRight w:val="0"/>
      <w:marTop w:val="0"/>
      <w:marBottom w:val="0"/>
      <w:divBdr>
        <w:top w:val="none" w:sz="0" w:space="0" w:color="auto"/>
        <w:left w:val="none" w:sz="0" w:space="0" w:color="auto"/>
        <w:bottom w:val="none" w:sz="0" w:space="0" w:color="auto"/>
        <w:right w:val="none" w:sz="0" w:space="0" w:color="auto"/>
      </w:divBdr>
    </w:div>
    <w:div w:id="1145001103">
      <w:bodyDiv w:val="1"/>
      <w:marLeft w:val="0"/>
      <w:marRight w:val="0"/>
      <w:marTop w:val="0"/>
      <w:marBottom w:val="0"/>
      <w:divBdr>
        <w:top w:val="none" w:sz="0" w:space="0" w:color="auto"/>
        <w:left w:val="none" w:sz="0" w:space="0" w:color="auto"/>
        <w:bottom w:val="none" w:sz="0" w:space="0" w:color="auto"/>
        <w:right w:val="none" w:sz="0" w:space="0" w:color="auto"/>
      </w:divBdr>
      <w:divsChild>
        <w:div w:id="308873872">
          <w:marLeft w:val="360"/>
          <w:marRight w:val="0"/>
          <w:marTop w:val="200"/>
          <w:marBottom w:val="0"/>
          <w:divBdr>
            <w:top w:val="none" w:sz="0" w:space="0" w:color="auto"/>
            <w:left w:val="none" w:sz="0" w:space="0" w:color="auto"/>
            <w:bottom w:val="none" w:sz="0" w:space="0" w:color="auto"/>
            <w:right w:val="none" w:sz="0" w:space="0" w:color="auto"/>
          </w:divBdr>
        </w:div>
      </w:divsChild>
    </w:div>
    <w:div w:id="1169829241">
      <w:bodyDiv w:val="1"/>
      <w:marLeft w:val="0"/>
      <w:marRight w:val="0"/>
      <w:marTop w:val="0"/>
      <w:marBottom w:val="0"/>
      <w:divBdr>
        <w:top w:val="none" w:sz="0" w:space="0" w:color="auto"/>
        <w:left w:val="none" w:sz="0" w:space="0" w:color="auto"/>
        <w:bottom w:val="none" w:sz="0" w:space="0" w:color="auto"/>
        <w:right w:val="none" w:sz="0" w:space="0" w:color="auto"/>
      </w:divBdr>
      <w:divsChild>
        <w:div w:id="114443357">
          <w:marLeft w:val="86"/>
          <w:marRight w:val="0"/>
          <w:marTop w:val="200"/>
          <w:marBottom w:val="0"/>
          <w:divBdr>
            <w:top w:val="none" w:sz="0" w:space="0" w:color="auto"/>
            <w:left w:val="none" w:sz="0" w:space="0" w:color="auto"/>
            <w:bottom w:val="none" w:sz="0" w:space="0" w:color="auto"/>
            <w:right w:val="none" w:sz="0" w:space="0" w:color="auto"/>
          </w:divBdr>
        </w:div>
      </w:divsChild>
    </w:div>
    <w:div w:id="1272977488">
      <w:bodyDiv w:val="1"/>
      <w:marLeft w:val="0"/>
      <w:marRight w:val="0"/>
      <w:marTop w:val="0"/>
      <w:marBottom w:val="0"/>
      <w:divBdr>
        <w:top w:val="none" w:sz="0" w:space="0" w:color="auto"/>
        <w:left w:val="none" w:sz="0" w:space="0" w:color="auto"/>
        <w:bottom w:val="none" w:sz="0" w:space="0" w:color="auto"/>
        <w:right w:val="none" w:sz="0" w:space="0" w:color="auto"/>
      </w:divBdr>
      <w:divsChild>
        <w:div w:id="863905997">
          <w:marLeft w:val="360"/>
          <w:marRight w:val="0"/>
          <w:marTop w:val="200"/>
          <w:marBottom w:val="0"/>
          <w:divBdr>
            <w:top w:val="none" w:sz="0" w:space="0" w:color="auto"/>
            <w:left w:val="none" w:sz="0" w:space="0" w:color="auto"/>
            <w:bottom w:val="none" w:sz="0" w:space="0" w:color="auto"/>
            <w:right w:val="none" w:sz="0" w:space="0" w:color="auto"/>
          </w:divBdr>
        </w:div>
      </w:divsChild>
    </w:div>
    <w:div w:id="1282999014">
      <w:bodyDiv w:val="1"/>
      <w:marLeft w:val="0"/>
      <w:marRight w:val="0"/>
      <w:marTop w:val="0"/>
      <w:marBottom w:val="0"/>
      <w:divBdr>
        <w:top w:val="none" w:sz="0" w:space="0" w:color="auto"/>
        <w:left w:val="none" w:sz="0" w:space="0" w:color="auto"/>
        <w:bottom w:val="none" w:sz="0" w:space="0" w:color="auto"/>
        <w:right w:val="none" w:sz="0" w:space="0" w:color="auto"/>
      </w:divBdr>
      <w:divsChild>
        <w:div w:id="368991226">
          <w:marLeft w:val="720"/>
          <w:marRight w:val="0"/>
          <w:marTop w:val="200"/>
          <w:marBottom w:val="0"/>
          <w:divBdr>
            <w:top w:val="none" w:sz="0" w:space="0" w:color="auto"/>
            <w:left w:val="none" w:sz="0" w:space="0" w:color="auto"/>
            <w:bottom w:val="none" w:sz="0" w:space="0" w:color="auto"/>
            <w:right w:val="none" w:sz="0" w:space="0" w:color="auto"/>
          </w:divBdr>
        </w:div>
        <w:div w:id="575021329">
          <w:marLeft w:val="720"/>
          <w:marRight w:val="0"/>
          <w:marTop w:val="200"/>
          <w:marBottom w:val="0"/>
          <w:divBdr>
            <w:top w:val="none" w:sz="0" w:space="0" w:color="auto"/>
            <w:left w:val="none" w:sz="0" w:space="0" w:color="auto"/>
            <w:bottom w:val="none" w:sz="0" w:space="0" w:color="auto"/>
            <w:right w:val="none" w:sz="0" w:space="0" w:color="auto"/>
          </w:divBdr>
        </w:div>
        <w:div w:id="734934138">
          <w:marLeft w:val="720"/>
          <w:marRight w:val="0"/>
          <w:marTop w:val="200"/>
          <w:marBottom w:val="0"/>
          <w:divBdr>
            <w:top w:val="none" w:sz="0" w:space="0" w:color="auto"/>
            <w:left w:val="none" w:sz="0" w:space="0" w:color="auto"/>
            <w:bottom w:val="none" w:sz="0" w:space="0" w:color="auto"/>
            <w:right w:val="none" w:sz="0" w:space="0" w:color="auto"/>
          </w:divBdr>
        </w:div>
        <w:div w:id="1974092071">
          <w:marLeft w:val="720"/>
          <w:marRight w:val="0"/>
          <w:marTop w:val="200"/>
          <w:marBottom w:val="0"/>
          <w:divBdr>
            <w:top w:val="none" w:sz="0" w:space="0" w:color="auto"/>
            <w:left w:val="none" w:sz="0" w:space="0" w:color="auto"/>
            <w:bottom w:val="none" w:sz="0" w:space="0" w:color="auto"/>
            <w:right w:val="none" w:sz="0" w:space="0" w:color="auto"/>
          </w:divBdr>
        </w:div>
        <w:div w:id="1583025982">
          <w:marLeft w:val="720"/>
          <w:marRight w:val="0"/>
          <w:marTop w:val="200"/>
          <w:marBottom w:val="0"/>
          <w:divBdr>
            <w:top w:val="none" w:sz="0" w:space="0" w:color="auto"/>
            <w:left w:val="none" w:sz="0" w:space="0" w:color="auto"/>
            <w:bottom w:val="none" w:sz="0" w:space="0" w:color="auto"/>
            <w:right w:val="none" w:sz="0" w:space="0" w:color="auto"/>
          </w:divBdr>
        </w:div>
      </w:divsChild>
    </w:div>
    <w:div w:id="1519923407">
      <w:bodyDiv w:val="1"/>
      <w:marLeft w:val="0"/>
      <w:marRight w:val="0"/>
      <w:marTop w:val="0"/>
      <w:marBottom w:val="0"/>
      <w:divBdr>
        <w:top w:val="none" w:sz="0" w:space="0" w:color="auto"/>
        <w:left w:val="none" w:sz="0" w:space="0" w:color="auto"/>
        <w:bottom w:val="none" w:sz="0" w:space="0" w:color="auto"/>
        <w:right w:val="none" w:sz="0" w:space="0" w:color="auto"/>
      </w:divBdr>
      <w:divsChild>
        <w:div w:id="406223422">
          <w:marLeft w:val="360"/>
          <w:marRight w:val="0"/>
          <w:marTop w:val="200"/>
          <w:marBottom w:val="0"/>
          <w:divBdr>
            <w:top w:val="none" w:sz="0" w:space="0" w:color="auto"/>
            <w:left w:val="none" w:sz="0" w:space="0" w:color="auto"/>
            <w:bottom w:val="none" w:sz="0" w:space="0" w:color="auto"/>
            <w:right w:val="none" w:sz="0" w:space="0" w:color="auto"/>
          </w:divBdr>
        </w:div>
      </w:divsChild>
    </w:div>
    <w:div w:id="2052879664">
      <w:bodyDiv w:val="1"/>
      <w:marLeft w:val="0"/>
      <w:marRight w:val="0"/>
      <w:marTop w:val="0"/>
      <w:marBottom w:val="0"/>
      <w:divBdr>
        <w:top w:val="none" w:sz="0" w:space="0" w:color="auto"/>
        <w:left w:val="none" w:sz="0" w:space="0" w:color="auto"/>
        <w:bottom w:val="none" w:sz="0" w:space="0" w:color="auto"/>
        <w:right w:val="none" w:sz="0" w:space="0" w:color="auto"/>
      </w:divBdr>
      <w:divsChild>
        <w:div w:id="174753237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FBC07EC72894523BF9C8DFF92378B30"/>
        <w:category>
          <w:name w:val="General"/>
          <w:gallery w:val="placeholder"/>
        </w:category>
        <w:types>
          <w:type w:val="bbPlcHdr"/>
        </w:types>
        <w:behaviors>
          <w:behavior w:val="content"/>
        </w:behaviors>
        <w:guid w:val="{A65C7BD4-1D19-4309-B3E6-066A7AFE0DC0}"/>
      </w:docPartPr>
      <w:docPartBody>
        <w:p w:rsidR="00412B64" w:rsidRDefault="00D67B7A" w:rsidP="00D67B7A">
          <w:pPr>
            <w:pStyle w:val="4FBC07EC72894523BF9C8DFF92378B30"/>
          </w:pPr>
          <w:r>
            <w:rPr>
              <w:rFonts w:asciiTheme="majorHAnsi" w:eastAsiaTheme="majorEastAsia" w:hAnsiTheme="majorHAnsi" w:cstheme="majorBidi"/>
              <w:caps/>
            </w:rPr>
            <w:t>[Type the company name]</w:t>
          </w:r>
        </w:p>
      </w:docPartBody>
    </w:docPart>
    <w:docPart>
      <w:docPartPr>
        <w:name w:val="CF7FDD609AE7492DA4A36A72B03ECA9D"/>
        <w:category>
          <w:name w:val="General"/>
          <w:gallery w:val="placeholder"/>
        </w:category>
        <w:types>
          <w:type w:val="bbPlcHdr"/>
        </w:types>
        <w:behaviors>
          <w:behavior w:val="content"/>
        </w:behaviors>
        <w:guid w:val="{E2371F01-CB05-4213-B7EC-7C530DDE51F6}"/>
      </w:docPartPr>
      <w:docPartBody>
        <w:p w:rsidR="00412B64" w:rsidRDefault="00D67B7A" w:rsidP="00D67B7A">
          <w:pPr>
            <w:pStyle w:val="CF7FDD609AE7492DA4A36A72B03ECA9D"/>
          </w:pPr>
          <w:r>
            <w:rPr>
              <w:rFonts w:asciiTheme="majorHAnsi" w:eastAsiaTheme="majorEastAsia" w:hAnsiTheme="majorHAnsi" w:cstheme="majorBidi"/>
              <w:sz w:val="80"/>
              <w:szCs w:val="80"/>
            </w:rPr>
            <w:t>[Type the document title]</w:t>
          </w:r>
        </w:p>
      </w:docPartBody>
    </w:docPart>
    <w:docPart>
      <w:docPartPr>
        <w:name w:val="94D2CE142E214ED5A7E2DC5A11FD0B80"/>
        <w:category>
          <w:name w:val="General"/>
          <w:gallery w:val="placeholder"/>
        </w:category>
        <w:types>
          <w:type w:val="bbPlcHdr"/>
        </w:types>
        <w:behaviors>
          <w:behavior w:val="content"/>
        </w:behaviors>
        <w:guid w:val="{46921AB7-4CEC-4E43-9B04-1D94B71B2F2E}"/>
      </w:docPartPr>
      <w:docPartBody>
        <w:p w:rsidR="00412B64" w:rsidRDefault="00D67B7A" w:rsidP="00D67B7A">
          <w:pPr>
            <w:pStyle w:val="94D2CE142E214ED5A7E2DC5A11FD0B80"/>
          </w:pPr>
          <w:r>
            <w:rPr>
              <w:rFonts w:asciiTheme="majorHAnsi" w:eastAsiaTheme="majorEastAsia" w:hAnsiTheme="majorHAnsi" w:cstheme="majorBidi"/>
              <w:sz w:val="44"/>
              <w:szCs w:val="44"/>
            </w:rPr>
            <w:t>[Type the document subtitle]</w:t>
          </w:r>
        </w:p>
      </w:docPartBody>
    </w:docPart>
    <w:docPart>
      <w:docPartPr>
        <w:name w:val="4C7B52DD6F69406AA601651ACD454A48"/>
        <w:category>
          <w:name w:val="General"/>
          <w:gallery w:val="placeholder"/>
        </w:category>
        <w:types>
          <w:type w:val="bbPlcHdr"/>
        </w:types>
        <w:behaviors>
          <w:behavior w:val="content"/>
        </w:behaviors>
        <w:guid w:val="{7F245F90-C96F-409E-AD73-29130DF98195}"/>
      </w:docPartPr>
      <w:docPartBody>
        <w:p w:rsidR="00412B64" w:rsidRDefault="00D67B7A" w:rsidP="00D67B7A">
          <w:pPr>
            <w:pStyle w:val="4C7B52DD6F69406AA601651ACD454A48"/>
          </w:pPr>
          <w:r>
            <w:rPr>
              <w:b/>
              <w:bCs/>
            </w:rPr>
            <w:t>[Type the author name]</w:t>
          </w:r>
        </w:p>
      </w:docPartBody>
    </w:docPart>
    <w:docPart>
      <w:docPartPr>
        <w:name w:val="997D7562486442B5B55DD7C3C9E0E2F4"/>
        <w:category>
          <w:name w:val="General"/>
          <w:gallery w:val="placeholder"/>
        </w:category>
        <w:types>
          <w:type w:val="bbPlcHdr"/>
        </w:types>
        <w:behaviors>
          <w:behavior w:val="content"/>
        </w:behaviors>
        <w:guid w:val="{F61AE55F-AB85-4C77-A3E0-12C05C958268}"/>
      </w:docPartPr>
      <w:docPartBody>
        <w:p w:rsidR="00412B64" w:rsidRDefault="00D67B7A" w:rsidP="00D67B7A">
          <w:pPr>
            <w:pStyle w:val="997D7562486442B5B55DD7C3C9E0E2F4"/>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B7A"/>
    <w:rsid w:val="00412B64"/>
    <w:rsid w:val="009B766B"/>
    <w:rsid w:val="00AB4409"/>
    <w:rsid w:val="00CE7A12"/>
    <w:rsid w:val="00D67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BC07EC72894523BF9C8DFF92378B30">
    <w:name w:val="4FBC07EC72894523BF9C8DFF92378B30"/>
    <w:rsid w:val="00D67B7A"/>
  </w:style>
  <w:style w:type="paragraph" w:customStyle="1" w:styleId="CF7FDD609AE7492DA4A36A72B03ECA9D">
    <w:name w:val="CF7FDD609AE7492DA4A36A72B03ECA9D"/>
    <w:rsid w:val="00D67B7A"/>
  </w:style>
  <w:style w:type="paragraph" w:customStyle="1" w:styleId="94D2CE142E214ED5A7E2DC5A11FD0B80">
    <w:name w:val="94D2CE142E214ED5A7E2DC5A11FD0B80"/>
    <w:rsid w:val="00D67B7A"/>
  </w:style>
  <w:style w:type="paragraph" w:customStyle="1" w:styleId="4C7B52DD6F69406AA601651ACD454A48">
    <w:name w:val="4C7B52DD6F69406AA601651ACD454A48"/>
    <w:rsid w:val="00D67B7A"/>
  </w:style>
  <w:style w:type="paragraph" w:customStyle="1" w:styleId="997D7562486442B5B55DD7C3C9E0E2F4">
    <w:name w:val="997D7562486442B5B55DD7C3C9E0E2F4"/>
    <w:rsid w:val="00D67B7A"/>
  </w:style>
  <w:style w:type="paragraph" w:customStyle="1" w:styleId="3C89323F6E8246F8A2FEBE0A1638141B">
    <w:name w:val="3C89323F6E8246F8A2FEBE0A1638141B"/>
    <w:rsid w:val="00D67B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Nat19</b:Tag>
    <b:SourceType>Report</b:SourceType>
    <b:Guid>{0DB4F922-A26A-4F0F-B499-23E520809892}</b:Guid>
    <b:Author>
      <b:Author>
        <b:Corporate>National Center for Health Statistics</b:Corporate>
      </b:Author>
    </b:Author>
    <b:Title>Survey Description</b:Title>
    <b:Year>2019</b:Year>
    <b:Publisher>National Health Interview Survey, 2018</b:Publisher>
    <b:City>Hyattsville, Maryland</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9F5C21-436A-44AF-8DB2-0E05D951B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15</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13248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of Health Benefits Offered by Employers</dc:title>
  <dc:subject>Additional Health Benefits that Could Increase Employee Satisfaction</dc:subject>
  <dc:creator>Christine Hathaway</dc:creator>
  <cp:keywords/>
  <dc:description/>
  <cp:lastModifiedBy>Christine Hathaway</cp:lastModifiedBy>
  <cp:revision>35</cp:revision>
  <dcterms:created xsi:type="dcterms:W3CDTF">2020-02-18T20:19:00Z</dcterms:created>
  <dcterms:modified xsi:type="dcterms:W3CDTF">2020-02-26T01:34:00Z</dcterms:modified>
</cp:coreProperties>
</file>