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Athlete Vault App</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Slide 1: Leveraging Technology To Improve NIL Experience (Video From Miles Jordan or Lily Turner)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t xml:space="preserve">Description: </w:t>
      </w:r>
      <w:r w:rsidDel="00000000" w:rsidR="00000000" w:rsidRPr="00000000">
        <w:rPr>
          <w:rFonts w:ascii="Times New Roman" w:cs="Times New Roman" w:eastAsia="Times New Roman" w:hAnsi="Times New Roman"/>
          <w:b w:val="1"/>
          <w:rtl w:val="0"/>
        </w:rPr>
        <w:t xml:space="preserve">NIL Wealth</w:t>
      </w:r>
      <w:r w:rsidDel="00000000" w:rsidR="00000000" w:rsidRPr="00000000">
        <w:rPr>
          <w:rFonts w:ascii="Times New Roman" w:cs="Times New Roman" w:eastAsia="Times New Roman" w:hAnsi="Times New Roman"/>
          <w:rtl w:val="0"/>
        </w:rPr>
        <w:t xml:space="preserve"> is a game-changing financial management app built specifically for college athletes, helping them take control of their NIL earnings while securing their financial future.</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Slide 2: NIL Collective </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color w:val="2b2c30"/>
        </w:rPr>
      </w:pPr>
      <w:r w:rsidDel="00000000" w:rsidR="00000000" w:rsidRPr="00000000">
        <w:rPr>
          <w:rFonts w:ascii="Times New Roman" w:cs="Times New Roman" w:eastAsia="Times New Roman" w:hAnsi="Times New Roman"/>
          <w:color w:val="2b2c30"/>
          <w:rtl w:val="0"/>
        </w:rPr>
        <w:t xml:space="preserve">Slide 3: </w:t>
      </w:r>
      <w:r w:rsidDel="00000000" w:rsidR="00000000" w:rsidRPr="00000000">
        <w:rPr>
          <w:rFonts w:ascii="Times New Roman" w:cs="Times New Roman" w:eastAsia="Times New Roman" w:hAnsi="Times New Roman"/>
          <w:color w:val="2b2c30"/>
          <w:rtl w:val="0"/>
        </w:rPr>
        <w:t xml:space="preserve">In 2021, several states and the NCAA passed a law that allowed high school college athletes to profit from their Name, Image, and Likeness (NIL)...</w:t>
      </w:r>
    </w:p>
    <w:p w:rsidR="00000000" w:rsidDel="00000000" w:rsidP="00000000" w:rsidRDefault="00000000" w:rsidRPr="00000000" w14:paraId="0000000A">
      <w:pPr>
        <w:spacing w:after="240" w:before="240" w:lineRule="auto"/>
        <w:ind w:left="0" w:firstLine="0"/>
        <w:rPr>
          <w:rFonts w:ascii="Times New Roman" w:cs="Times New Roman" w:eastAsia="Times New Roman" w:hAnsi="Times New Roman"/>
          <w:color w:val="2b2c30"/>
        </w:rPr>
      </w:pPr>
      <w:r w:rsidDel="00000000" w:rsidR="00000000" w:rsidRPr="00000000">
        <w:rPr>
          <w:rFonts w:ascii="Times New Roman" w:cs="Times New Roman" w:eastAsia="Times New Roman" w:hAnsi="Times New Roman"/>
          <w:b w:val="1"/>
          <w:color w:val="2b2c30"/>
          <w:rtl w:val="0"/>
        </w:rPr>
        <w:t xml:space="preserve">Endorsement Deals</w:t>
      </w:r>
      <w:r w:rsidDel="00000000" w:rsidR="00000000" w:rsidRPr="00000000">
        <w:rPr>
          <w:rFonts w:ascii="Times New Roman" w:cs="Times New Roman" w:eastAsia="Times New Roman" w:hAnsi="Times New Roman"/>
          <w:color w:val="2b2c30"/>
          <w:rtl w:val="0"/>
        </w:rPr>
        <w:t xml:space="preserve"> – Partnering with brands for sponsorships and promotions.</w:t>
      </w:r>
    </w:p>
    <w:p w:rsidR="00000000" w:rsidDel="00000000" w:rsidP="00000000" w:rsidRDefault="00000000" w:rsidRPr="00000000" w14:paraId="0000000B">
      <w:pPr>
        <w:spacing w:after="240" w:before="240" w:lineRule="auto"/>
        <w:ind w:left="0" w:firstLine="0"/>
        <w:rPr>
          <w:rFonts w:ascii="Times New Roman" w:cs="Times New Roman" w:eastAsia="Times New Roman" w:hAnsi="Times New Roman"/>
          <w:color w:val="2b2c30"/>
        </w:rPr>
      </w:pPr>
      <w:r w:rsidDel="00000000" w:rsidR="00000000" w:rsidRPr="00000000">
        <w:rPr>
          <w:rFonts w:ascii="Times New Roman" w:cs="Times New Roman" w:eastAsia="Times New Roman" w:hAnsi="Times New Roman"/>
          <w:b w:val="1"/>
          <w:color w:val="2b2c30"/>
          <w:rtl w:val="0"/>
        </w:rPr>
        <w:t xml:space="preserve">Merchandise Sales </w:t>
      </w:r>
      <w:r w:rsidDel="00000000" w:rsidR="00000000" w:rsidRPr="00000000">
        <w:rPr>
          <w:rFonts w:ascii="Times New Roman" w:cs="Times New Roman" w:eastAsia="Times New Roman" w:hAnsi="Times New Roman"/>
          <w:color w:val="2b2c30"/>
          <w:rtl w:val="0"/>
        </w:rPr>
        <w:t xml:space="preserve">– Selling personalized gear, jerseys, and other branded products.</w:t>
      </w:r>
    </w:p>
    <w:p w:rsidR="00000000" w:rsidDel="00000000" w:rsidP="00000000" w:rsidRDefault="00000000" w:rsidRPr="00000000" w14:paraId="0000000C">
      <w:pPr>
        <w:spacing w:after="240" w:before="240" w:lineRule="auto"/>
        <w:ind w:left="0" w:firstLine="0"/>
        <w:rPr>
          <w:rFonts w:ascii="Times New Roman" w:cs="Times New Roman" w:eastAsia="Times New Roman" w:hAnsi="Times New Roman"/>
          <w:color w:val="2b2c30"/>
        </w:rPr>
      </w:pPr>
      <w:r w:rsidDel="00000000" w:rsidR="00000000" w:rsidRPr="00000000">
        <w:rPr>
          <w:rFonts w:ascii="Times New Roman" w:cs="Times New Roman" w:eastAsia="Times New Roman" w:hAnsi="Times New Roman"/>
          <w:b w:val="1"/>
          <w:color w:val="2b2c30"/>
          <w:rtl w:val="0"/>
        </w:rPr>
        <w:t xml:space="preserve">Social Media Content</w:t>
      </w:r>
      <w:r w:rsidDel="00000000" w:rsidR="00000000" w:rsidRPr="00000000">
        <w:rPr>
          <w:rFonts w:ascii="Times New Roman" w:cs="Times New Roman" w:eastAsia="Times New Roman" w:hAnsi="Times New Roman"/>
          <w:color w:val="2b2c30"/>
          <w:rtl w:val="0"/>
        </w:rPr>
        <w:t xml:space="preserve"> – Monetizing platforms like Instagram, TikTok, and YouTube through sponsorships and ad revenue.</w:t>
      </w:r>
    </w:p>
    <w:p w:rsidR="00000000" w:rsidDel="00000000" w:rsidP="00000000" w:rsidRDefault="00000000" w:rsidRPr="00000000" w14:paraId="0000000D">
      <w:pPr>
        <w:spacing w:after="240" w:before="240" w:lineRule="auto"/>
        <w:rPr>
          <w:rFonts w:ascii="Times New Roman" w:cs="Times New Roman" w:eastAsia="Times New Roman" w:hAnsi="Times New Roman"/>
          <w:highlight w:val="red"/>
        </w:rPr>
      </w:pPr>
      <w:r w:rsidDel="00000000" w:rsidR="00000000" w:rsidRPr="00000000">
        <w:rPr>
          <w:rFonts w:ascii="Times New Roman" w:cs="Times New Roman" w:eastAsia="Times New Roman" w:hAnsi="Times New Roman"/>
          <w:highlight w:val="red"/>
          <w:rtl w:val="0"/>
        </w:rPr>
        <w:t xml:space="preserve">Problem: </w:t>
      </w:r>
      <w:r w:rsidDel="00000000" w:rsidR="00000000" w:rsidRPr="00000000">
        <w:rPr>
          <w:rFonts w:ascii="Times New Roman" w:cs="Times New Roman" w:eastAsia="Times New Roman" w:hAnsi="Times New Roman"/>
          <w:highlight w:val="red"/>
          <w:rtl w:val="0"/>
        </w:rPr>
        <w:t xml:space="preserve">Managing NIL deals can be overwhelming, and unfulfilled payments have even led to lawsuits between players and coaches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highlight w:val="red"/>
          <w:rtl w:val="0"/>
        </w:rPr>
        <w:t xml:space="preserve">78% of Athletes go broke after retirement </w:t>
      </w:r>
      <w:r w:rsidDel="00000000" w:rsidR="00000000" w:rsidRPr="00000000">
        <w:rPr>
          <w:rtl w:val="0"/>
        </w:rPr>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highlight w:val="yellow"/>
          <w:rtl w:val="0"/>
        </w:rPr>
        <w:t xml:space="preserve">Athlete Vault</w:t>
      </w:r>
      <w:r w:rsidDel="00000000" w:rsidR="00000000" w:rsidRPr="00000000">
        <w:rPr>
          <w:rFonts w:ascii="Times New Roman" w:cs="Times New Roman" w:eastAsia="Times New Roman" w:hAnsi="Times New Roman"/>
          <w:rtl w:val="0"/>
        </w:rPr>
        <w:t xml:space="preserve">: puts the power of NIL deals directly in the hands of athletes—no agents, no headaches, just guaranteed payments and long-term financial security. With blockchain-powered smart contracts, athletes get paid on time, in full, and in total compliance with NCAA and state regulations. But we go beyond just payments. Athlete Vault helps athletes grow their wealth with automated savings, Fixed Index Annuities, and AI-driven NIL valuation. Our easy-to-use app lets athletes negotiate deals, connect with brands in real time, and lock in secure payments instantly. No more chasing checks or worrying about bad deals—just full control, smarter earnings, and a future built to last. </w:t>
      </w:r>
    </w:p>
    <w:p w:rsidR="00000000" w:rsidDel="00000000" w:rsidP="00000000" w:rsidRDefault="00000000" w:rsidRPr="00000000" w14:paraId="0000000F">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NIL Wealth goes beyond just payments. It helps athletes </w:t>
      </w:r>
      <w:r w:rsidDel="00000000" w:rsidR="00000000" w:rsidRPr="00000000">
        <w:rPr>
          <w:rFonts w:ascii="Times New Roman" w:cs="Times New Roman" w:eastAsia="Times New Roman" w:hAnsi="Times New Roman"/>
          <w:b w:val="1"/>
          <w:rtl w:val="0"/>
        </w:rPr>
        <w:t xml:space="preserve">build long-term financial stability</w:t>
      </w:r>
      <w:r w:rsidDel="00000000" w:rsidR="00000000" w:rsidRPr="00000000">
        <w:rPr>
          <w:rFonts w:ascii="Times New Roman" w:cs="Times New Roman" w:eastAsia="Times New Roman" w:hAnsi="Times New Roman"/>
          <w:rtl w:val="0"/>
        </w:rPr>
        <w:t xml:space="preserve"> by offering a </w:t>
      </w:r>
      <w:r w:rsidDel="00000000" w:rsidR="00000000" w:rsidRPr="00000000">
        <w:rPr>
          <w:rFonts w:ascii="Times New Roman" w:cs="Times New Roman" w:eastAsia="Times New Roman" w:hAnsi="Times New Roman"/>
          <w:b w:val="1"/>
          <w:rtl w:val="0"/>
        </w:rPr>
        <w:t xml:space="preserve">Fixed Index Annuity (</w:t>
      </w:r>
      <w:r w:rsidDel="00000000" w:rsidR="00000000" w:rsidRPr="00000000">
        <w:rPr>
          <w:rFonts w:ascii="Roboto" w:cs="Roboto" w:eastAsia="Roboto" w:hAnsi="Roboto"/>
          <w:b w:val="1"/>
          <w:color w:val="001d35"/>
          <w:highlight w:val="white"/>
          <w:rtl w:val="0"/>
        </w:rPr>
        <w:t xml:space="preserve">A fixed index annuity (FIA) is a tax-deferred savings account that combines market protection with the potential for growth. FIAs are designed for retirement savers.)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 portion of each NIL payment can be automatically set aside and invested, allowing earnings to grow over time with interest. This way, athletes don’t just make money—they make their money work for them.</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top of that, Athlete Vault  provides </w:t>
      </w:r>
      <w:r w:rsidDel="00000000" w:rsidR="00000000" w:rsidRPr="00000000">
        <w:rPr>
          <w:rFonts w:ascii="Times New Roman" w:cs="Times New Roman" w:eastAsia="Times New Roman" w:hAnsi="Times New Roman"/>
          <w:b w:val="1"/>
          <w:rtl w:val="0"/>
        </w:rPr>
        <w:t xml:space="preserve">financial education, tax automation, and compliance monitoring</w:t>
      </w:r>
      <w:r w:rsidDel="00000000" w:rsidR="00000000" w:rsidRPr="00000000">
        <w:rPr>
          <w:rFonts w:ascii="Times New Roman" w:cs="Times New Roman" w:eastAsia="Times New Roman" w:hAnsi="Times New Roman"/>
          <w:rtl w:val="0"/>
        </w:rPr>
        <w:t xml:space="preserve">, giving athletes everything they need to </w:t>
      </w:r>
      <w:r w:rsidDel="00000000" w:rsidR="00000000" w:rsidRPr="00000000">
        <w:rPr>
          <w:rFonts w:ascii="Times New Roman" w:cs="Times New Roman" w:eastAsia="Times New Roman" w:hAnsi="Times New Roman"/>
          <w:b w:val="1"/>
          <w:rtl w:val="0"/>
        </w:rPr>
        <w:t xml:space="preserve">manage their earnings wisely</w:t>
      </w:r>
      <w:r w:rsidDel="00000000" w:rsidR="00000000" w:rsidRPr="00000000">
        <w:rPr>
          <w:rFonts w:ascii="Times New Roman" w:cs="Times New Roman" w:eastAsia="Times New Roman" w:hAnsi="Times New Roman"/>
          <w:rtl w:val="0"/>
        </w:rPr>
        <w:t xml:space="preserve"> and prepare for life beyond sports.</w:t>
      </w:r>
    </w:p>
    <w:p w:rsidR="00000000" w:rsidDel="00000000" w:rsidP="00000000" w:rsidRDefault="00000000" w:rsidRPr="00000000" w14:paraId="00000012">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Whether an athlete is signing their first deal or managing multiple endorsements, NIL Wealth is the </w:t>
      </w:r>
      <w:r w:rsidDel="00000000" w:rsidR="00000000" w:rsidRPr="00000000">
        <w:rPr>
          <w:rFonts w:ascii="Times New Roman" w:cs="Times New Roman" w:eastAsia="Times New Roman" w:hAnsi="Times New Roman"/>
          <w:b w:val="1"/>
          <w:rtl w:val="0"/>
        </w:rPr>
        <w:t xml:space="preserve">all-in-one financial playbook</w:t>
      </w:r>
      <w:r w:rsidDel="00000000" w:rsidR="00000000" w:rsidRPr="00000000">
        <w:rPr>
          <w:rFonts w:ascii="Times New Roman" w:cs="Times New Roman" w:eastAsia="Times New Roman" w:hAnsi="Times New Roman"/>
          <w:rtl w:val="0"/>
        </w:rPr>
        <w:t xml:space="preserve"> designed to help them </w:t>
      </w:r>
      <w:r w:rsidDel="00000000" w:rsidR="00000000" w:rsidRPr="00000000">
        <w:rPr>
          <w:rFonts w:ascii="Times New Roman" w:cs="Times New Roman" w:eastAsia="Times New Roman" w:hAnsi="Times New Roman"/>
          <w:b w:val="1"/>
          <w:rtl w:val="0"/>
        </w:rPr>
        <w:t xml:space="preserve">earn, save, and grow their money—effortlessly.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Features: </w:t>
      </w:r>
    </w:p>
    <w:p w:rsidR="00000000" w:rsidDel="00000000" w:rsidP="00000000" w:rsidRDefault="00000000" w:rsidRPr="00000000" w14:paraId="00000015">
      <w:pPr>
        <w:numPr>
          <w:ilvl w:val="0"/>
          <w:numId w:val="3"/>
        </w:numPr>
        <w:spacing w:after="0" w:afterAutospacing="0"/>
        <w:ind w:left="720" w:hanging="360"/>
        <w:rPr>
          <w:u w:val="none"/>
        </w:rPr>
      </w:pPr>
      <w:r w:rsidDel="00000000" w:rsidR="00000000" w:rsidRPr="00000000">
        <w:rPr>
          <w:b w:val="1"/>
          <w:rtl w:val="0"/>
        </w:rPr>
        <w:t xml:space="preserve">Blockchain Smart Contracts</w:t>
      </w:r>
      <w:r w:rsidDel="00000000" w:rsidR="00000000" w:rsidRPr="00000000">
        <w:rPr>
          <w:rtl w:val="0"/>
        </w:rPr>
        <w:t xml:space="preserve"> – Automates NIL payments, ensures compliance, and keeps secure transaction records.</w:t>
      </w:r>
    </w:p>
    <w:p w:rsidR="00000000" w:rsidDel="00000000" w:rsidP="00000000" w:rsidRDefault="00000000" w:rsidRPr="00000000" w14:paraId="00000016">
      <w:pPr>
        <w:numPr>
          <w:ilvl w:val="0"/>
          <w:numId w:val="3"/>
        </w:numPr>
        <w:spacing w:after="0" w:afterAutospacing="0" w:before="0" w:beforeAutospacing="0" w:lineRule="auto"/>
        <w:ind w:left="720" w:hanging="360"/>
        <w:rPr>
          <w:u w:val="none"/>
        </w:rPr>
      </w:pPr>
      <w:r w:rsidDel="00000000" w:rsidR="00000000" w:rsidRPr="00000000">
        <w:rPr>
          <w:b w:val="1"/>
          <w:rtl w:val="0"/>
        </w:rPr>
        <w:t xml:space="preserve">Automated Savings &amp; Investments</w:t>
      </w:r>
      <w:r w:rsidDel="00000000" w:rsidR="00000000" w:rsidRPr="00000000">
        <w:rPr>
          <w:rtl w:val="0"/>
        </w:rPr>
        <w:t xml:space="preserve"> – American Equitsystems help athletes grow earnings with interest.</w:t>
      </w:r>
    </w:p>
    <w:p w:rsidR="00000000" w:rsidDel="00000000" w:rsidP="00000000" w:rsidRDefault="00000000" w:rsidRPr="00000000" w14:paraId="00000017">
      <w:pPr>
        <w:numPr>
          <w:ilvl w:val="0"/>
          <w:numId w:val="3"/>
        </w:numPr>
        <w:spacing w:after="240" w:before="0" w:beforeAutospacing="0" w:lineRule="auto"/>
        <w:ind w:left="720" w:hanging="360"/>
        <w:rPr>
          <w:u w:val="none"/>
        </w:rPr>
      </w:pPr>
      <w:r w:rsidDel="00000000" w:rsidR="00000000" w:rsidRPr="00000000">
        <w:rPr>
          <w:b w:val="1"/>
          <w:rtl w:val="0"/>
        </w:rPr>
        <w:t xml:space="preserve">AI-Powered NIL Valuation</w:t>
      </w:r>
      <w:r w:rsidDel="00000000" w:rsidR="00000000" w:rsidRPr="00000000">
        <w:rPr>
          <w:rtl w:val="0"/>
        </w:rPr>
        <w:t xml:space="preserve"> – Estimates market value, suggests sponsorships, and detects fraudulent deals. </w:t>
      </w:r>
      <w:r w:rsidDel="00000000" w:rsidR="00000000" w:rsidRPr="00000000">
        <w:rPr>
          <w:rtl w:val="0"/>
        </w:rPr>
      </w:r>
    </w:p>
    <w:p w:rsidR="00000000" w:rsidDel="00000000" w:rsidP="00000000" w:rsidRDefault="00000000" w:rsidRPr="00000000" w14:paraId="00000018">
      <w:pPr>
        <w:spacing w:after="240" w:before="240" w:lineRule="auto"/>
        <w:ind w:left="720" w:hanging="360"/>
        <w:rPr>
          <w:b w:val="1"/>
          <w:sz w:val="18"/>
          <w:szCs w:val="18"/>
          <w:highlight w:val="yellow"/>
        </w:rPr>
      </w:pPr>
      <w:r w:rsidDel="00000000" w:rsidR="00000000" w:rsidRPr="00000000">
        <w:rPr>
          <w:b w:val="1"/>
          <w:sz w:val="18"/>
          <w:szCs w:val="18"/>
          <w:highlight w:val="yellow"/>
          <w:rtl w:val="0"/>
        </w:rPr>
        <w:t xml:space="preserve">Features:</w:t>
      </w:r>
    </w:p>
    <w:p w:rsidR="00000000" w:rsidDel="00000000" w:rsidP="00000000" w:rsidRDefault="00000000" w:rsidRPr="00000000" w14:paraId="00000019">
      <w:pPr>
        <w:spacing w:after="240" w:before="240" w:lineRule="auto"/>
        <w:ind w:left="720" w:hanging="360"/>
        <w:rPr>
          <w:sz w:val="18"/>
          <w:szCs w:val="18"/>
          <w:highlight w:val="yellow"/>
        </w:rPr>
      </w:pPr>
      <w:r w:rsidDel="00000000" w:rsidR="00000000" w:rsidRPr="00000000">
        <w:rPr>
          <w:b w:val="1"/>
          <w:sz w:val="18"/>
          <w:szCs w:val="18"/>
          <w:highlight w:val="yellow"/>
          <w:rtl w:val="0"/>
        </w:rPr>
        <w:t xml:space="preserve">Dual-Slider Interface</w:t>
      </w:r>
      <w:r w:rsidDel="00000000" w:rsidR="00000000" w:rsidRPr="00000000">
        <w:rPr>
          <w:sz w:val="18"/>
          <w:szCs w:val="18"/>
          <w:highlight w:val="yellow"/>
          <w:rtl w:val="0"/>
        </w:rPr>
        <w:t xml:space="preserve">:</w:t>
      </w:r>
    </w:p>
    <w:p w:rsidR="00000000" w:rsidDel="00000000" w:rsidP="00000000" w:rsidRDefault="00000000" w:rsidRPr="00000000" w14:paraId="0000001A">
      <w:pPr>
        <w:numPr>
          <w:ilvl w:val="0"/>
          <w:numId w:val="11"/>
        </w:numPr>
        <w:spacing w:after="0" w:afterAutospacing="0" w:before="240" w:lineRule="auto"/>
        <w:ind w:left="720" w:hanging="360"/>
        <w:rPr>
          <w:sz w:val="18"/>
          <w:szCs w:val="18"/>
          <w:highlight w:val="yellow"/>
        </w:rPr>
      </w:pPr>
      <w:r w:rsidDel="00000000" w:rsidR="00000000" w:rsidRPr="00000000">
        <w:rPr>
          <w:sz w:val="18"/>
          <w:szCs w:val="18"/>
          <w:highlight w:val="yellow"/>
          <w:rtl w:val="0"/>
        </w:rPr>
        <w:t xml:space="preserve">Athletes have a </w:t>
      </w:r>
      <w:r w:rsidDel="00000000" w:rsidR="00000000" w:rsidRPr="00000000">
        <w:rPr>
          <w:b w:val="1"/>
          <w:sz w:val="18"/>
          <w:szCs w:val="18"/>
          <w:highlight w:val="yellow"/>
          <w:rtl w:val="0"/>
        </w:rPr>
        <w:t xml:space="preserve">sliding bar</w:t>
      </w:r>
      <w:r w:rsidDel="00000000" w:rsidR="00000000" w:rsidRPr="00000000">
        <w:rPr>
          <w:sz w:val="18"/>
          <w:szCs w:val="18"/>
          <w:highlight w:val="yellow"/>
          <w:rtl w:val="0"/>
        </w:rPr>
        <w:t xml:space="preserve"> where they set their </w:t>
      </w:r>
      <w:r w:rsidDel="00000000" w:rsidR="00000000" w:rsidRPr="00000000">
        <w:rPr>
          <w:b w:val="1"/>
          <w:sz w:val="18"/>
          <w:szCs w:val="18"/>
          <w:highlight w:val="yellow"/>
          <w:rtl w:val="0"/>
        </w:rPr>
        <w:t xml:space="preserve">minimum acceptable</w:t>
      </w:r>
      <w:r w:rsidDel="00000000" w:rsidR="00000000" w:rsidRPr="00000000">
        <w:rPr>
          <w:sz w:val="18"/>
          <w:szCs w:val="18"/>
          <w:highlight w:val="yellow"/>
          <w:rtl w:val="0"/>
        </w:rPr>
        <w:t xml:space="preserve"> and </w:t>
      </w:r>
      <w:r w:rsidDel="00000000" w:rsidR="00000000" w:rsidRPr="00000000">
        <w:rPr>
          <w:b w:val="1"/>
          <w:sz w:val="18"/>
          <w:szCs w:val="18"/>
          <w:highlight w:val="yellow"/>
          <w:rtl w:val="0"/>
        </w:rPr>
        <w:t xml:space="preserve">ideal</w:t>
      </w:r>
      <w:r w:rsidDel="00000000" w:rsidR="00000000" w:rsidRPr="00000000">
        <w:rPr>
          <w:sz w:val="18"/>
          <w:szCs w:val="18"/>
          <w:highlight w:val="yellow"/>
          <w:rtl w:val="0"/>
        </w:rPr>
        <w:t xml:space="preserve"> deal value.</w:t>
      </w:r>
    </w:p>
    <w:p w:rsidR="00000000" w:rsidDel="00000000" w:rsidP="00000000" w:rsidRDefault="00000000" w:rsidRPr="00000000" w14:paraId="0000001B">
      <w:pPr>
        <w:numPr>
          <w:ilvl w:val="0"/>
          <w:numId w:val="11"/>
        </w:numPr>
        <w:spacing w:after="240" w:before="0" w:beforeAutospacing="0" w:lineRule="auto"/>
        <w:ind w:left="720" w:hanging="360"/>
        <w:rPr>
          <w:sz w:val="18"/>
          <w:szCs w:val="18"/>
          <w:highlight w:val="yellow"/>
        </w:rPr>
      </w:pPr>
      <w:r w:rsidDel="00000000" w:rsidR="00000000" w:rsidRPr="00000000">
        <w:rPr>
          <w:sz w:val="18"/>
          <w:szCs w:val="18"/>
          <w:highlight w:val="yellow"/>
          <w:rtl w:val="0"/>
        </w:rPr>
        <w:t xml:space="preserve">Brands/collectives have their own </w:t>
      </w:r>
      <w:r w:rsidDel="00000000" w:rsidR="00000000" w:rsidRPr="00000000">
        <w:rPr>
          <w:b w:val="1"/>
          <w:sz w:val="18"/>
          <w:szCs w:val="18"/>
          <w:highlight w:val="yellow"/>
          <w:rtl w:val="0"/>
        </w:rPr>
        <w:t xml:space="preserve">sliding bar</w:t>
      </w:r>
      <w:r w:rsidDel="00000000" w:rsidR="00000000" w:rsidRPr="00000000">
        <w:rPr>
          <w:sz w:val="18"/>
          <w:szCs w:val="18"/>
          <w:highlight w:val="yellow"/>
          <w:rtl w:val="0"/>
        </w:rPr>
        <w:t xml:space="preserve"> to set their </w:t>
      </w:r>
      <w:r w:rsidDel="00000000" w:rsidR="00000000" w:rsidRPr="00000000">
        <w:rPr>
          <w:b w:val="1"/>
          <w:sz w:val="18"/>
          <w:szCs w:val="18"/>
          <w:highlight w:val="yellow"/>
          <w:rtl w:val="0"/>
        </w:rPr>
        <w:t xml:space="preserve">maximum offer</w:t>
      </w:r>
      <w:r w:rsidDel="00000000" w:rsidR="00000000" w:rsidRPr="00000000">
        <w:rPr>
          <w:sz w:val="18"/>
          <w:szCs w:val="18"/>
          <w:highlight w:val="yellow"/>
          <w:rtl w:val="0"/>
        </w:rPr>
        <w:t xml:space="preserve"> and </w:t>
      </w:r>
      <w:r w:rsidDel="00000000" w:rsidR="00000000" w:rsidRPr="00000000">
        <w:rPr>
          <w:b w:val="1"/>
          <w:sz w:val="18"/>
          <w:szCs w:val="18"/>
          <w:highlight w:val="yellow"/>
          <w:rtl w:val="0"/>
        </w:rPr>
        <w:t xml:space="preserve">preferred</w:t>
      </w:r>
      <w:r w:rsidDel="00000000" w:rsidR="00000000" w:rsidRPr="00000000">
        <w:rPr>
          <w:sz w:val="18"/>
          <w:szCs w:val="18"/>
          <w:highlight w:val="yellow"/>
          <w:rtl w:val="0"/>
        </w:rPr>
        <w:t xml:space="preserve"> deal value.</w:t>
      </w:r>
    </w:p>
    <w:p w:rsidR="00000000" w:rsidDel="00000000" w:rsidP="00000000" w:rsidRDefault="00000000" w:rsidRPr="00000000" w14:paraId="0000001C">
      <w:pPr>
        <w:spacing w:after="240" w:before="240" w:lineRule="auto"/>
        <w:ind w:left="720" w:hanging="360"/>
        <w:rPr>
          <w:sz w:val="18"/>
          <w:szCs w:val="18"/>
          <w:highlight w:val="yellow"/>
        </w:rPr>
      </w:pPr>
      <w:r w:rsidDel="00000000" w:rsidR="00000000" w:rsidRPr="00000000">
        <w:rPr>
          <w:b w:val="1"/>
          <w:sz w:val="18"/>
          <w:szCs w:val="18"/>
          <w:highlight w:val="yellow"/>
          <w:rtl w:val="0"/>
        </w:rPr>
        <w:t xml:space="preserve">Real-Time Market Fit</w:t>
      </w:r>
      <w:r w:rsidDel="00000000" w:rsidR="00000000" w:rsidRPr="00000000">
        <w:rPr>
          <w:sz w:val="18"/>
          <w:szCs w:val="18"/>
          <w:highlight w:val="yellow"/>
          <w:rtl w:val="0"/>
        </w:rPr>
        <w:t xml:space="preserve">:</w:t>
      </w:r>
    </w:p>
    <w:p w:rsidR="00000000" w:rsidDel="00000000" w:rsidP="00000000" w:rsidRDefault="00000000" w:rsidRPr="00000000" w14:paraId="0000001D">
      <w:pPr>
        <w:numPr>
          <w:ilvl w:val="0"/>
          <w:numId w:val="2"/>
        </w:numPr>
        <w:spacing w:after="0" w:afterAutospacing="0" w:before="240" w:lineRule="auto"/>
        <w:ind w:left="720" w:hanging="360"/>
        <w:rPr>
          <w:sz w:val="18"/>
          <w:szCs w:val="18"/>
          <w:highlight w:val="yellow"/>
        </w:rPr>
      </w:pPr>
      <w:r w:rsidDel="00000000" w:rsidR="00000000" w:rsidRPr="00000000">
        <w:rPr>
          <w:sz w:val="18"/>
          <w:szCs w:val="18"/>
          <w:highlight w:val="yellow"/>
          <w:rtl w:val="0"/>
        </w:rPr>
        <w:t xml:space="preserve">When both parties’ ranges overlap, the system suggests a fair </w:t>
      </w:r>
      <w:r w:rsidDel="00000000" w:rsidR="00000000" w:rsidRPr="00000000">
        <w:rPr>
          <w:b w:val="1"/>
          <w:sz w:val="18"/>
          <w:szCs w:val="18"/>
          <w:highlight w:val="yellow"/>
          <w:rtl w:val="0"/>
        </w:rPr>
        <w:t xml:space="preserve">settlement price</w:t>
      </w:r>
      <w:r w:rsidDel="00000000" w:rsidR="00000000" w:rsidRPr="00000000">
        <w:rPr>
          <w:sz w:val="18"/>
          <w:szCs w:val="18"/>
          <w:highlight w:val="yellow"/>
          <w:rtl w:val="0"/>
        </w:rPr>
        <w:t xml:space="preserve"> based on AI-driven market data and Myerson–Satterthwaite principles.</w:t>
      </w:r>
    </w:p>
    <w:p w:rsidR="00000000" w:rsidDel="00000000" w:rsidP="00000000" w:rsidRDefault="00000000" w:rsidRPr="00000000" w14:paraId="0000001E">
      <w:pPr>
        <w:numPr>
          <w:ilvl w:val="0"/>
          <w:numId w:val="2"/>
        </w:numPr>
        <w:spacing w:after="240" w:before="0" w:beforeAutospacing="0" w:lineRule="auto"/>
        <w:ind w:left="720" w:hanging="360"/>
        <w:rPr>
          <w:sz w:val="18"/>
          <w:szCs w:val="18"/>
          <w:highlight w:val="yellow"/>
        </w:rPr>
      </w:pPr>
      <w:r w:rsidDel="00000000" w:rsidR="00000000" w:rsidRPr="00000000">
        <w:rPr>
          <w:sz w:val="18"/>
          <w:szCs w:val="18"/>
          <w:highlight w:val="yellow"/>
          <w:rtl w:val="0"/>
        </w:rPr>
        <w:t xml:space="preserve">If no overlap exists, the app provides </w:t>
      </w:r>
      <w:r w:rsidDel="00000000" w:rsidR="00000000" w:rsidRPr="00000000">
        <w:rPr>
          <w:b w:val="1"/>
          <w:sz w:val="18"/>
          <w:szCs w:val="18"/>
          <w:highlight w:val="yellow"/>
          <w:rtl w:val="0"/>
        </w:rPr>
        <w:t xml:space="preserve">AI-driven recommendations</w:t>
      </w:r>
      <w:r w:rsidDel="00000000" w:rsidR="00000000" w:rsidRPr="00000000">
        <w:rPr>
          <w:sz w:val="18"/>
          <w:szCs w:val="18"/>
          <w:highlight w:val="yellow"/>
          <w:rtl w:val="0"/>
        </w:rPr>
        <w:t xml:space="preserve"> to adjust expectations based on comparable market trends. </w:t>
      </w:r>
    </w:p>
    <w:p w:rsidR="00000000" w:rsidDel="00000000" w:rsidP="00000000" w:rsidRDefault="00000000" w:rsidRPr="00000000" w14:paraId="0000001F">
      <w:pPr>
        <w:spacing w:after="240" w:before="240" w:lineRule="auto"/>
        <w:ind w:left="720" w:hanging="360"/>
        <w:rPr>
          <w:sz w:val="18"/>
          <w:szCs w:val="18"/>
          <w:highlight w:val="yellow"/>
        </w:rPr>
      </w:pPr>
      <w:r w:rsidDel="00000000" w:rsidR="00000000" w:rsidRPr="00000000">
        <w:rPr>
          <w:b w:val="1"/>
          <w:sz w:val="18"/>
          <w:szCs w:val="18"/>
          <w:highlight w:val="yellow"/>
          <w:rtl w:val="0"/>
        </w:rPr>
        <w:t xml:space="preserve">Dynamic Updates</w:t>
      </w:r>
      <w:r w:rsidDel="00000000" w:rsidR="00000000" w:rsidRPr="00000000">
        <w:rPr>
          <w:sz w:val="18"/>
          <w:szCs w:val="18"/>
          <w:highlight w:val="yellow"/>
          <w:rtl w:val="0"/>
        </w:rPr>
        <w:t xml:space="preserve">:</w:t>
      </w:r>
    </w:p>
    <w:p w:rsidR="00000000" w:rsidDel="00000000" w:rsidP="00000000" w:rsidRDefault="00000000" w:rsidRPr="00000000" w14:paraId="00000020">
      <w:pPr>
        <w:numPr>
          <w:ilvl w:val="0"/>
          <w:numId w:val="9"/>
        </w:numPr>
        <w:spacing w:after="240" w:before="240" w:lineRule="auto"/>
        <w:ind w:left="720" w:hanging="360"/>
        <w:rPr>
          <w:sz w:val="18"/>
          <w:szCs w:val="18"/>
          <w:highlight w:val="yellow"/>
        </w:rPr>
      </w:pPr>
      <w:r w:rsidDel="00000000" w:rsidR="00000000" w:rsidRPr="00000000">
        <w:rPr>
          <w:sz w:val="18"/>
          <w:szCs w:val="18"/>
          <w:highlight w:val="yellow"/>
          <w:rtl w:val="0"/>
        </w:rPr>
        <w:t xml:space="preserve">As either party moves their slider, NIL Wealth updates the potential deal likelihood and provides </w:t>
      </w:r>
      <w:r w:rsidDel="00000000" w:rsidR="00000000" w:rsidRPr="00000000">
        <w:rPr>
          <w:b w:val="1"/>
          <w:sz w:val="18"/>
          <w:szCs w:val="18"/>
          <w:highlight w:val="yellow"/>
          <w:rtl w:val="0"/>
        </w:rPr>
        <w:t xml:space="preserve">real-time feedback</w:t>
      </w:r>
      <w:r w:rsidDel="00000000" w:rsidR="00000000" w:rsidRPr="00000000">
        <w:rPr>
          <w:sz w:val="18"/>
          <w:szCs w:val="18"/>
          <w:highlight w:val="yellow"/>
          <w:rtl w:val="0"/>
        </w:rPr>
        <w:t xml:space="preserve"> on fairness, expected value, and market trends.</w:t>
      </w:r>
    </w:p>
    <w:p w:rsidR="00000000" w:rsidDel="00000000" w:rsidP="00000000" w:rsidRDefault="00000000" w:rsidRPr="00000000" w14:paraId="00000021">
      <w:pPr>
        <w:spacing w:after="240" w:before="240" w:lineRule="auto"/>
        <w:ind w:left="720" w:hanging="360"/>
        <w:rPr>
          <w:sz w:val="18"/>
          <w:szCs w:val="18"/>
          <w:highlight w:val="yellow"/>
        </w:rPr>
      </w:pPr>
      <w:r w:rsidDel="00000000" w:rsidR="00000000" w:rsidRPr="00000000">
        <w:rPr>
          <w:b w:val="1"/>
          <w:sz w:val="18"/>
          <w:szCs w:val="18"/>
          <w:highlight w:val="yellow"/>
          <w:rtl w:val="0"/>
        </w:rPr>
        <w:t xml:space="preserve">Auto-Accept &amp; Instant Smart Contracts</w:t>
      </w:r>
      <w:r w:rsidDel="00000000" w:rsidR="00000000" w:rsidRPr="00000000">
        <w:rPr>
          <w:sz w:val="18"/>
          <w:szCs w:val="18"/>
          <w:highlight w:val="yellow"/>
          <w:rtl w:val="0"/>
        </w:rPr>
        <w:t xml:space="preserve">:</w:t>
      </w:r>
    </w:p>
    <w:p w:rsidR="00000000" w:rsidDel="00000000" w:rsidP="00000000" w:rsidRDefault="00000000" w:rsidRPr="00000000" w14:paraId="00000022">
      <w:pPr>
        <w:numPr>
          <w:ilvl w:val="0"/>
          <w:numId w:val="7"/>
        </w:numPr>
        <w:spacing w:after="240" w:before="240" w:lineRule="auto"/>
        <w:ind w:left="720" w:hanging="360"/>
        <w:rPr>
          <w:sz w:val="18"/>
          <w:szCs w:val="18"/>
          <w:highlight w:val="yellow"/>
        </w:rPr>
      </w:pPr>
      <w:r w:rsidDel="00000000" w:rsidR="00000000" w:rsidRPr="00000000">
        <w:rPr>
          <w:sz w:val="18"/>
          <w:szCs w:val="18"/>
          <w:highlight w:val="yellow"/>
          <w:rtl w:val="0"/>
        </w:rPr>
        <w:t xml:space="preserve">Users can set thresholds for </w:t>
      </w:r>
      <w:r w:rsidDel="00000000" w:rsidR="00000000" w:rsidRPr="00000000">
        <w:rPr>
          <w:b w:val="1"/>
          <w:sz w:val="18"/>
          <w:szCs w:val="18"/>
          <w:highlight w:val="yellow"/>
          <w:rtl w:val="0"/>
        </w:rPr>
        <w:t xml:space="preserve">automatic deal acceptance</w:t>
      </w:r>
      <w:r w:rsidDel="00000000" w:rsidR="00000000" w:rsidRPr="00000000">
        <w:rPr>
          <w:sz w:val="18"/>
          <w:szCs w:val="18"/>
          <w:highlight w:val="yellow"/>
          <w:rtl w:val="0"/>
        </w:rPr>
        <w:t xml:space="preserve"> if a bid lands within their preferred range, triggering </w:t>
      </w:r>
      <w:r w:rsidDel="00000000" w:rsidR="00000000" w:rsidRPr="00000000">
        <w:rPr>
          <w:b w:val="1"/>
          <w:sz w:val="18"/>
          <w:szCs w:val="18"/>
          <w:highlight w:val="yellow"/>
          <w:rtl w:val="0"/>
        </w:rPr>
        <w:t xml:space="preserve">smart contract execution</w:t>
      </w:r>
      <w:r w:rsidDel="00000000" w:rsidR="00000000" w:rsidRPr="00000000">
        <w:rPr>
          <w:sz w:val="18"/>
          <w:szCs w:val="18"/>
          <w:highlight w:val="yellow"/>
          <w:rtl w:val="0"/>
        </w:rPr>
        <w:t xml:space="preserve"> for secure payments.</w:t>
      </w:r>
    </w:p>
    <w:p w:rsidR="00000000" w:rsidDel="00000000" w:rsidP="00000000" w:rsidRDefault="00000000" w:rsidRPr="00000000" w14:paraId="00000023">
      <w:pPr>
        <w:rPr/>
      </w:pPr>
      <w:r w:rsidDel="00000000" w:rsidR="00000000" w:rsidRPr="00000000">
        <w:rPr>
          <w:rtl w:val="0"/>
        </w:rPr>
        <w:t xml:space="preserve">Market: </w:t>
      </w:r>
    </w:p>
    <w:p w:rsidR="00000000" w:rsidDel="00000000" w:rsidP="00000000" w:rsidRDefault="00000000" w:rsidRPr="00000000" w14:paraId="00000024">
      <w:pPr>
        <w:numPr>
          <w:ilvl w:val="0"/>
          <w:numId w:val="8"/>
        </w:numPr>
        <w:ind w:left="720" w:hanging="360"/>
        <w:rPr>
          <w:u w:val="none"/>
        </w:rPr>
      </w:pPr>
      <w:r w:rsidDel="00000000" w:rsidR="00000000" w:rsidRPr="00000000">
        <w:rPr>
          <w:rFonts w:ascii="Times New Roman" w:cs="Times New Roman" w:eastAsia="Times New Roman" w:hAnsi="Times New Roman"/>
          <w:b w:val="1"/>
          <w:rtl w:val="0"/>
        </w:rPr>
        <w:t xml:space="preserve">College Athletes </w:t>
      </w:r>
      <w:r w:rsidDel="00000000" w:rsidR="00000000" w:rsidRPr="00000000">
        <w:rPr>
          <w:rFonts w:ascii="Times New Roman" w:cs="Times New Roman" w:eastAsia="Times New Roman" w:hAnsi="Times New Roman"/>
          <w:rtl w:val="0"/>
        </w:rPr>
        <w:t xml:space="preserve"> – NCAA and NAIA athletes earning NIL income who need financial management, compliance, and investment tools (522,000 Athletes) </w:t>
      </w:r>
      <w:r w:rsidDel="00000000" w:rsidR="00000000" w:rsidRPr="00000000">
        <w:rPr>
          <w:rtl w:val="0"/>
        </w:rPr>
      </w:r>
    </w:p>
    <w:p w:rsidR="00000000" w:rsidDel="00000000" w:rsidP="00000000" w:rsidRDefault="00000000" w:rsidRPr="00000000" w14:paraId="00000025">
      <w:pPr>
        <w:numPr>
          <w:ilvl w:val="0"/>
          <w:numId w:val="8"/>
        </w:numPr>
        <w:ind w:left="720" w:hanging="360"/>
        <w:rPr>
          <w:u w:val="none"/>
        </w:rPr>
      </w:pPr>
      <w:r w:rsidDel="00000000" w:rsidR="00000000" w:rsidRPr="00000000">
        <w:rPr>
          <w:rFonts w:ascii="Times New Roman" w:cs="Times New Roman" w:eastAsia="Times New Roman" w:hAnsi="Times New Roman"/>
          <w:b w:val="1"/>
          <w:rtl w:val="0"/>
        </w:rPr>
        <w:t xml:space="preserve">High School Athletes </w:t>
      </w:r>
      <w:r w:rsidDel="00000000" w:rsidR="00000000" w:rsidRPr="00000000">
        <w:rPr>
          <w:rFonts w:ascii="Times New Roman" w:cs="Times New Roman" w:eastAsia="Times New Roman" w:hAnsi="Times New Roman"/>
          <w:b w:val="1"/>
          <w:rtl w:val="0"/>
        </w:rPr>
        <w:t xml:space="preserve">(Future NIL Earners)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 Top prospects preparing for NIL opportunities before entering college.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Roboto" w:cs="Roboto" w:eastAsia="Roboto" w:hAnsi="Roboto"/>
          <w:color w:val="001d35"/>
          <w:sz w:val="20"/>
          <w:szCs w:val="20"/>
          <w:highlight w:val="white"/>
          <w:rtl w:val="0"/>
        </w:rPr>
        <w:t xml:space="preserve">about 495,000, or roughly 6%, will go on to compete at NCAA schools)</w:t>
      </w:r>
      <w:r w:rsidDel="00000000" w:rsidR="00000000" w:rsidRPr="00000000">
        <w:rPr>
          <w:rtl w:val="0"/>
        </w:rPr>
      </w:r>
    </w:p>
    <w:p w:rsidR="00000000" w:rsidDel="00000000" w:rsidP="00000000" w:rsidRDefault="00000000" w:rsidRPr="00000000" w14:paraId="00000026">
      <w:pPr>
        <w:numPr>
          <w:ilvl w:val="0"/>
          <w:numId w:val="8"/>
        </w:numPr>
        <w:spacing w:after="0" w:afterAutospacing="0"/>
        <w:ind w:left="720" w:hanging="360"/>
        <w:rPr>
          <w:u w:val="none"/>
        </w:rPr>
      </w:pPr>
      <w:r w:rsidDel="00000000" w:rsidR="00000000" w:rsidRPr="00000000">
        <w:rPr>
          <w:rFonts w:ascii="Times New Roman" w:cs="Times New Roman" w:eastAsia="Times New Roman" w:hAnsi="Times New Roman"/>
          <w:b w:val="1"/>
          <w:rtl w:val="0"/>
        </w:rPr>
        <w:t xml:space="preserve">Brands &amp; Sponsors</w:t>
      </w:r>
      <w:r w:rsidDel="00000000" w:rsidR="00000000" w:rsidRPr="00000000">
        <w:rPr>
          <w:rFonts w:ascii="Times New Roman" w:cs="Times New Roman" w:eastAsia="Times New Roman" w:hAnsi="Times New Roman"/>
          <w:rtl w:val="0"/>
        </w:rPr>
        <w:t xml:space="preserve"> – Companies seeking streamlined, secure NIL payments and contract management with compliance assurance (</w:t>
      </w:r>
      <w:r w:rsidDel="00000000" w:rsidR="00000000" w:rsidRPr="00000000">
        <w:rPr>
          <w:rFonts w:ascii="Roboto" w:cs="Roboto" w:eastAsia="Roboto" w:hAnsi="Roboto"/>
          <w:b w:val="1"/>
          <w:color w:val="1f1f1f"/>
          <w:sz w:val="18"/>
          <w:szCs w:val="18"/>
          <w:highlight w:val="white"/>
          <w:rtl w:val="0"/>
        </w:rPr>
        <w:t xml:space="preserve">SponsorUnited released its 2022-23 NIL Marketing Partnerships Report, analyzing over 2,000 deals in </w:t>
      </w:r>
      <w:r w:rsidDel="00000000" w:rsidR="00000000" w:rsidRPr="00000000">
        <w:rPr>
          <w:rFonts w:ascii="Roboto" w:cs="Roboto" w:eastAsia="Roboto" w:hAnsi="Roboto"/>
          <w:b w:val="1"/>
          <w:color w:val="040c28"/>
          <w:sz w:val="18"/>
          <w:szCs w:val="18"/>
          <w:highlight w:val="white"/>
          <w:rtl w:val="0"/>
        </w:rPr>
        <w:t xml:space="preserve">more than 1,000 brands</w:t>
      </w:r>
      <w:r w:rsidDel="00000000" w:rsidR="00000000" w:rsidRPr="00000000">
        <w:rPr>
          <w:rFonts w:ascii="Roboto" w:cs="Roboto" w:eastAsia="Roboto" w:hAnsi="Roboto"/>
          <w:b w:val="1"/>
          <w:color w:val="1f1f1f"/>
          <w:sz w:val="18"/>
          <w:szCs w:val="18"/>
          <w:highlight w:val="white"/>
          <w:rtl w:val="0"/>
        </w:rPr>
        <w:t xml:space="preserve">.)</w:t>
      </w:r>
      <w:r w:rsidDel="00000000" w:rsidR="00000000" w:rsidRPr="00000000">
        <w:rPr>
          <w:rtl w:val="0"/>
        </w:rPr>
      </w:r>
    </w:p>
    <w:p w:rsidR="00000000" w:rsidDel="00000000" w:rsidP="00000000" w:rsidRDefault="00000000" w:rsidRPr="00000000" w14:paraId="00000027">
      <w:pPr>
        <w:numPr>
          <w:ilvl w:val="0"/>
          <w:numId w:val="8"/>
        </w:numPr>
        <w:spacing w:after="240" w:before="0" w:beforeAutospacing="0" w:lineRule="auto"/>
        <w:ind w:left="720" w:hanging="360"/>
        <w:rPr>
          <w:u w:val="none"/>
        </w:rPr>
      </w:pPr>
      <w:r w:rsidDel="00000000" w:rsidR="00000000" w:rsidRPr="00000000">
        <w:rPr>
          <w:rFonts w:ascii="Times New Roman" w:cs="Times New Roman" w:eastAsia="Times New Roman" w:hAnsi="Times New Roman"/>
          <w:b w:val="1"/>
          <w:rtl w:val="0"/>
        </w:rPr>
        <w:t xml:space="preserve">Universities &amp; Athletic Departments</w:t>
      </w:r>
      <w:r w:rsidDel="00000000" w:rsidR="00000000" w:rsidRPr="00000000">
        <w:rPr>
          <w:rFonts w:ascii="Times New Roman" w:cs="Times New Roman" w:eastAsia="Times New Roman" w:hAnsi="Times New Roman"/>
          <w:rtl w:val="0"/>
        </w:rPr>
        <w:t xml:space="preserve"> – Schools looking for NIL education, compliance solutions, and financial wellness tools. (252 schools that receive average NIL deals or more)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rPr>
      </w:pPr>
      <w:r w:rsidDel="00000000" w:rsidR="00000000" w:rsidRPr="00000000">
        <w:rPr>
          <w:b w:val="1"/>
          <w:rtl w:val="0"/>
        </w:rPr>
        <w:t xml:space="preserve">Revenue Streams </w:t>
      </w:r>
    </w:p>
    <w:p w:rsidR="00000000" w:rsidDel="00000000" w:rsidP="00000000" w:rsidRDefault="00000000" w:rsidRPr="00000000" w14:paraId="0000002A">
      <w:pPr>
        <w:numPr>
          <w:ilvl w:val="0"/>
          <w:numId w:val="4"/>
        </w:numPr>
        <w:ind w:left="720" w:hanging="360"/>
        <w:rPr>
          <w:u w:val="none"/>
        </w:rPr>
      </w:pPr>
      <w:r w:rsidDel="00000000" w:rsidR="00000000" w:rsidRPr="00000000">
        <w:rPr>
          <w:rtl w:val="0"/>
        </w:rPr>
        <w:t xml:space="preserve">Subscriptions services to brands who are looking for athletes to endorse their company</w:t>
      </w:r>
    </w:p>
    <w:p w:rsidR="00000000" w:rsidDel="00000000" w:rsidP="00000000" w:rsidRDefault="00000000" w:rsidRPr="00000000" w14:paraId="0000002B">
      <w:pPr>
        <w:numPr>
          <w:ilvl w:val="1"/>
          <w:numId w:val="4"/>
        </w:numPr>
        <w:ind w:left="1440" w:hanging="360"/>
        <w:rPr>
          <w:u w:val="none"/>
        </w:rPr>
      </w:pPr>
      <w:r w:rsidDel="00000000" w:rsidR="00000000" w:rsidRPr="00000000">
        <w:rPr>
          <w:rtl w:val="0"/>
        </w:rPr>
        <w:t xml:space="preserve">Serve to connect athletes to companies and facilitate complete transaction</w:t>
      </w:r>
    </w:p>
    <w:p w:rsidR="00000000" w:rsidDel="00000000" w:rsidP="00000000" w:rsidRDefault="00000000" w:rsidRPr="00000000" w14:paraId="0000002C">
      <w:pPr>
        <w:numPr>
          <w:ilvl w:val="0"/>
          <w:numId w:val="4"/>
        </w:numPr>
        <w:ind w:left="720" w:hanging="360"/>
        <w:rPr>
          <w:u w:val="none"/>
        </w:rPr>
      </w:pPr>
      <w:r w:rsidDel="00000000" w:rsidR="00000000" w:rsidRPr="00000000">
        <w:rPr>
          <w:rtl w:val="0"/>
        </w:rPr>
        <w:t xml:space="preserve">Charge a transaction fee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rPr>
          <w:b w:val="1"/>
          <w:u w:val="single"/>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numPr>
          <w:ilvl w:val="0"/>
          <w:numId w:val="6"/>
        </w:numPr>
        <w:spacing w:after="0" w:afterAutospacing="0" w:before="240" w:lineRule="auto"/>
        <w:ind w:left="720" w:hanging="360"/>
        <w:rPr>
          <w:b w:val="1"/>
          <w:u w:val="none"/>
        </w:rPr>
      </w:pPr>
      <w:r w:rsidDel="00000000" w:rsidR="00000000" w:rsidRPr="00000000">
        <w:rPr>
          <w:b w:val="1"/>
          <w:rtl w:val="0"/>
        </w:rPr>
        <w:t xml:space="preserve">Year 1 ($500K): Athlete &amp; brand subscriptions, 1.5% transaction fees on $2M NIL deals.</w:t>
      </w:r>
    </w:p>
    <w:p w:rsidR="00000000" w:rsidDel="00000000" w:rsidP="00000000" w:rsidRDefault="00000000" w:rsidRPr="00000000" w14:paraId="00000032">
      <w:pPr>
        <w:numPr>
          <w:ilvl w:val="0"/>
          <w:numId w:val="6"/>
        </w:numPr>
        <w:spacing w:after="240" w:before="0" w:beforeAutospacing="0" w:lineRule="auto"/>
        <w:ind w:left="720" w:hanging="360"/>
        <w:rPr>
          <w:b w:val="1"/>
          <w:u w:val="none"/>
        </w:rPr>
      </w:pPr>
      <w:r w:rsidDel="00000000" w:rsidR="00000000" w:rsidRPr="00000000">
        <w:rPr>
          <w:rtl w:val="0"/>
        </w:rPr>
      </w:r>
    </w:p>
    <w:p w:rsidR="00000000" w:rsidDel="00000000" w:rsidP="00000000" w:rsidRDefault="00000000" w:rsidRPr="00000000" w14:paraId="00000033">
      <w:pPr>
        <w:spacing w:after="240" w:before="240" w:lineRule="auto"/>
        <w:rPr>
          <w:b w:val="1"/>
        </w:rPr>
      </w:pPr>
      <w:r w:rsidDel="00000000" w:rsidR="00000000" w:rsidRPr="00000000">
        <w:rPr>
          <w:b w:val="1"/>
          <w:rtl w:val="0"/>
        </w:rPr>
        <w:t xml:space="preserve">Growth Drivers: Scaling user base, new financial products, enterprise partnerships, and expanding market reach.</w:t>
      </w:r>
    </w:p>
    <w:p w:rsidR="00000000" w:rsidDel="00000000" w:rsidP="00000000" w:rsidRDefault="00000000" w:rsidRPr="00000000" w14:paraId="00000034">
      <w:pPr>
        <w:rPr>
          <w:b w:val="1"/>
        </w:rPr>
      </w:pPr>
      <w:r w:rsidDel="00000000" w:rsidR="00000000" w:rsidRPr="00000000">
        <w:rPr>
          <w:rtl w:val="0"/>
        </w:rPr>
      </w:r>
    </w:p>
    <w:p w:rsidR="00000000" w:rsidDel="00000000" w:rsidP="00000000" w:rsidRDefault="00000000" w:rsidRPr="00000000" w14:paraId="00000035">
      <w:pPr>
        <w:rPr>
          <w:b w:val="1"/>
        </w:rPr>
      </w:pPr>
      <w:r w:rsidDel="00000000" w:rsidR="00000000" w:rsidRPr="00000000">
        <w:rPr>
          <w:b w:val="1"/>
          <w:rtl w:val="0"/>
        </w:rPr>
        <w:t xml:space="preserve">Whatever is in Red needs to get done before Josh leaves for the Global Trip This Week— Feedback that the professor gave me is we need more visuals, our slide deck needs to have more color. </w:t>
      </w:r>
    </w:p>
    <w:p w:rsidR="00000000" w:rsidDel="00000000" w:rsidP="00000000" w:rsidRDefault="00000000" w:rsidRPr="00000000" w14:paraId="00000036">
      <w:pPr>
        <w:rPr>
          <w:b w:val="1"/>
          <w:highlight w:val="red"/>
        </w:rPr>
      </w:pPr>
      <w:r w:rsidDel="00000000" w:rsidR="00000000" w:rsidRPr="00000000">
        <w:rPr>
          <w:rtl w:val="0"/>
        </w:rPr>
      </w:r>
    </w:p>
    <w:p w:rsidR="00000000" w:rsidDel="00000000" w:rsidP="00000000" w:rsidRDefault="00000000" w:rsidRPr="00000000" w14:paraId="00000037">
      <w:pPr>
        <w:rPr>
          <w:b w:val="1"/>
          <w:highlight w:val="red"/>
        </w:rPr>
      </w:pPr>
      <w:r w:rsidDel="00000000" w:rsidR="00000000" w:rsidRPr="00000000">
        <w:rPr>
          <w:rtl w:val="0"/>
        </w:rPr>
      </w:r>
    </w:p>
    <w:p w:rsidR="00000000" w:rsidDel="00000000" w:rsidP="00000000" w:rsidRDefault="00000000" w:rsidRPr="00000000" w14:paraId="00000038">
      <w:pPr>
        <w:rPr>
          <w:b w:val="1"/>
          <w:highlight w:val="red"/>
        </w:rPr>
      </w:pPr>
      <w:r w:rsidDel="00000000" w:rsidR="00000000" w:rsidRPr="00000000">
        <w:rPr>
          <w:b w:val="1"/>
          <w:highlight w:val="red"/>
          <w:rtl w:val="0"/>
        </w:rPr>
        <w:t xml:space="preserve">Market analysis with data (Josh) </w:t>
      </w:r>
    </w:p>
    <w:p w:rsidR="00000000" w:rsidDel="00000000" w:rsidP="00000000" w:rsidRDefault="00000000" w:rsidRPr="00000000" w14:paraId="00000039">
      <w:pPr>
        <w:rPr>
          <w:b w:val="1"/>
          <w:highlight w:val="green"/>
        </w:rPr>
      </w:pPr>
      <w:r w:rsidDel="00000000" w:rsidR="00000000" w:rsidRPr="00000000">
        <w:rPr>
          <w:b w:val="1"/>
          <w:highlight w:val="green"/>
          <w:rtl w:val="0"/>
        </w:rPr>
        <w:t xml:space="preserve">Competitor analysis (Naz):</w:t>
      </w:r>
      <w:hyperlink r:id="rId6">
        <w:r w:rsidDel="00000000" w:rsidR="00000000" w:rsidRPr="00000000">
          <w:rPr>
            <w:b w:val="1"/>
            <w:color w:val="1155cc"/>
            <w:highlight w:val="green"/>
            <w:u w:val="single"/>
            <w:rtl w:val="0"/>
          </w:rPr>
          <w:t xml:space="preserve">https://opendorse.com/</w:t>
        </w:r>
      </w:hyperlink>
      <w:r w:rsidDel="00000000" w:rsidR="00000000" w:rsidRPr="00000000">
        <w:rPr>
          <w:b w:val="1"/>
          <w:highlight w:val="green"/>
          <w:rtl w:val="0"/>
        </w:rPr>
        <w:t xml:space="preserve"> :interesting for potential competitor?</w:t>
      </w:r>
    </w:p>
    <w:p w:rsidR="00000000" w:rsidDel="00000000" w:rsidP="00000000" w:rsidRDefault="00000000" w:rsidRPr="00000000" w14:paraId="0000003A">
      <w:pPr>
        <w:numPr>
          <w:ilvl w:val="0"/>
          <w:numId w:val="15"/>
        </w:numPr>
        <w:ind w:left="720" w:hanging="360"/>
        <w:rPr>
          <w:b w:val="1"/>
          <w:highlight w:val="green"/>
        </w:rPr>
      </w:pPr>
      <w:r w:rsidDel="00000000" w:rsidR="00000000" w:rsidRPr="00000000">
        <w:rPr>
          <w:b w:val="1"/>
          <w:highlight w:val="green"/>
          <w:rtl w:val="0"/>
        </w:rPr>
        <w:t xml:space="preserve">Porter's 5 forces- visual graph (Naz)</w:t>
      </w:r>
    </w:p>
    <w:p w:rsidR="00000000" w:rsidDel="00000000" w:rsidP="00000000" w:rsidRDefault="00000000" w:rsidRPr="00000000" w14:paraId="0000003B">
      <w:pPr>
        <w:numPr>
          <w:ilvl w:val="0"/>
          <w:numId w:val="14"/>
        </w:numPr>
        <w:ind w:left="720" w:hanging="360"/>
        <w:rPr>
          <w:b w:val="1"/>
          <w:highlight w:val="green"/>
        </w:rPr>
      </w:pPr>
      <w:r w:rsidDel="00000000" w:rsidR="00000000" w:rsidRPr="00000000">
        <w:rPr>
          <w:b w:val="1"/>
          <w:highlight w:val="green"/>
          <w:rtl w:val="0"/>
        </w:rPr>
        <w:t xml:space="preserve">Perception map (Naz) </w:t>
      </w:r>
    </w:p>
    <w:p w:rsidR="00000000" w:rsidDel="00000000" w:rsidP="00000000" w:rsidRDefault="00000000" w:rsidRPr="00000000" w14:paraId="0000003C">
      <w:pPr>
        <w:rPr>
          <w:b w:val="1"/>
        </w:rPr>
      </w:pPr>
      <w:r w:rsidDel="00000000" w:rsidR="00000000" w:rsidRPr="00000000">
        <w:rPr>
          <w:b w:val="1"/>
          <w:highlight w:val="yellow"/>
          <w:rtl w:val="0"/>
        </w:rPr>
        <w:t xml:space="preserve">Specific financial data (5 year plan excel?- optistic, neutral, pessimistic) (Naz and Josh)</w:t>
      </w:r>
      <w:r w:rsidDel="00000000" w:rsidR="00000000" w:rsidRPr="00000000">
        <w:rPr>
          <w:b w:val="1"/>
          <w:rtl w:val="0"/>
        </w:rPr>
        <w:t xml:space="preserve"> </w:t>
      </w:r>
    </w:p>
    <w:p w:rsidR="00000000" w:rsidDel="00000000" w:rsidP="00000000" w:rsidRDefault="00000000" w:rsidRPr="00000000" w14:paraId="0000003D">
      <w:pPr>
        <w:rPr>
          <w:b w:val="1"/>
          <w:highlight w:val="red"/>
        </w:rPr>
      </w:pPr>
      <w:r w:rsidDel="00000000" w:rsidR="00000000" w:rsidRPr="00000000">
        <w:rPr>
          <w:b w:val="1"/>
          <w:highlight w:val="red"/>
          <w:rtl w:val="0"/>
        </w:rPr>
        <w:t xml:space="preserve">Specific implications plan (software, coding language, partners) (Nikhil) - Features- AI Driven Pricing/ NIL Market Value Predictions, and </w:t>
      </w:r>
      <w:r w:rsidDel="00000000" w:rsidR="00000000" w:rsidRPr="00000000">
        <w:rPr>
          <w:rFonts w:ascii="Times New Roman" w:cs="Times New Roman" w:eastAsia="Times New Roman" w:hAnsi="Times New Roman"/>
          <w:b w:val="1"/>
          <w:highlight w:val="red"/>
          <w:rtl w:val="0"/>
        </w:rPr>
        <w:t xml:space="preserve">Fixed Annuity </w:t>
      </w:r>
      <w:r w:rsidDel="00000000" w:rsidR="00000000" w:rsidRPr="00000000">
        <w:rPr>
          <w:rtl w:val="0"/>
        </w:rPr>
      </w:r>
    </w:p>
    <w:p w:rsidR="00000000" w:rsidDel="00000000" w:rsidP="00000000" w:rsidRDefault="00000000" w:rsidRPr="00000000" w14:paraId="0000003E">
      <w:pPr>
        <w:rPr>
          <w:b w:val="1"/>
        </w:rPr>
      </w:pPr>
      <w:r w:rsidDel="00000000" w:rsidR="00000000" w:rsidRPr="00000000">
        <w:rPr>
          <w:rtl w:val="0"/>
        </w:rPr>
      </w:r>
    </w:p>
    <w:p w:rsidR="00000000" w:rsidDel="00000000" w:rsidP="00000000" w:rsidRDefault="00000000" w:rsidRPr="00000000" w14:paraId="0000003F">
      <w:pPr>
        <w:rPr>
          <w:b w:val="1"/>
        </w:rPr>
      </w:pPr>
      <w:r w:rsidDel="00000000" w:rsidR="00000000" w:rsidRPr="00000000">
        <w:rPr>
          <w:rtl w:val="0"/>
        </w:rPr>
      </w:r>
    </w:p>
    <w:p w:rsidR="00000000" w:rsidDel="00000000" w:rsidP="00000000" w:rsidRDefault="00000000" w:rsidRPr="00000000" w14:paraId="00000040">
      <w:pPr>
        <w:rPr>
          <w:b w:val="1"/>
        </w:rPr>
      </w:pPr>
      <w:r w:rsidDel="00000000" w:rsidR="00000000" w:rsidRPr="00000000">
        <w:rPr>
          <w:rtl w:val="0"/>
        </w:rPr>
      </w:r>
    </w:p>
    <w:p w:rsidR="00000000" w:rsidDel="00000000" w:rsidP="00000000" w:rsidRDefault="00000000" w:rsidRPr="00000000" w14:paraId="00000041">
      <w:pPr>
        <w:rPr>
          <w:b w:val="1"/>
          <w:u w:val="single"/>
        </w:rPr>
      </w:pPr>
      <w:r w:rsidDel="00000000" w:rsidR="00000000" w:rsidRPr="00000000">
        <w:rPr>
          <w:b w:val="1"/>
          <w:u w:val="single"/>
          <w:rtl w:val="0"/>
        </w:rPr>
        <w:t xml:space="preserve">Perception map</w:t>
      </w:r>
    </w:p>
    <w:p w:rsidR="00000000" w:rsidDel="00000000" w:rsidP="00000000" w:rsidRDefault="00000000" w:rsidRPr="00000000" w14:paraId="00000042">
      <w:pPr>
        <w:rPr/>
      </w:pPr>
      <w:r w:rsidDel="00000000" w:rsidR="00000000" w:rsidRPr="00000000">
        <w:rPr>
          <w:rtl w:val="0"/>
        </w:rPr>
        <w:t xml:space="preserve">Vertical integration into the future</w:t>
      </w:r>
    </w:p>
    <w:p w:rsidR="00000000" w:rsidDel="00000000" w:rsidP="00000000" w:rsidRDefault="00000000" w:rsidRPr="00000000" w14:paraId="00000043">
      <w:pPr>
        <w:rPr/>
      </w:pPr>
      <w:r w:rsidDel="00000000" w:rsidR="00000000" w:rsidRPr="00000000">
        <w:rPr>
          <w:rtl w:val="0"/>
        </w:rPr>
        <w:t xml:space="preserve">AI and financial management possibles </w:t>
      </w:r>
    </w:p>
    <w:p w:rsidR="00000000" w:rsidDel="00000000" w:rsidP="00000000" w:rsidRDefault="00000000" w:rsidRPr="00000000" w14:paraId="00000044">
      <w:pPr>
        <w:rPr>
          <w:b w:val="1"/>
          <w:u w:val="single"/>
        </w:rPr>
      </w:pPr>
      <w:r w:rsidDel="00000000" w:rsidR="00000000" w:rsidRPr="00000000">
        <w:rPr>
          <w:rtl w:val="0"/>
        </w:rPr>
      </w:r>
    </w:p>
    <w:p w:rsidR="00000000" w:rsidDel="00000000" w:rsidP="00000000" w:rsidRDefault="00000000" w:rsidRPr="00000000" w14:paraId="00000045">
      <w:pPr>
        <w:rPr>
          <w:b w:val="1"/>
          <w:u w:val="single"/>
        </w:rPr>
      </w:pPr>
      <w:r w:rsidDel="00000000" w:rsidR="00000000" w:rsidRPr="00000000">
        <w:rPr>
          <w:b w:val="1"/>
          <w:u w:val="single"/>
          <w:rtl w:val="0"/>
        </w:rPr>
        <w:t xml:space="preserve">Product development mind map</w:t>
      </w:r>
    </w:p>
    <w:p w:rsidR="00000000" w:rsidDel="00000000" w:rsidP="00000000" w:rsidRDefault="00000000" w:rsidRPr="00000000" w14:paraId="00000046">
      <w:pPr>
        <w:rPr>
          <w:b w:val="1"/>
          <w:u w:val="single"/>
        </w:rPr>
      </w:pPr>
      <w:r w:rsidDel="00000000" w:rsidR="00000000" w:rsidRPr="00000000">
        <w:rPr/>
        <w:drawing>
          <wp:inline distB="114300" distT="114300" distL="114300" distR="114300">
            <wp:extent cx="7805738" cy="3990433"/>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805738" cy="3990433"/>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b w:val="1"/>
          <w:u w:val="single"/>
        </w:rPr>
      </w:pPr>
      <w:r w:rsidDel="00000000" w:rsidR="00000000" w:rsidRPr="00000000">
        <w:rPr>
          <w:b w:val="1"/>
          <w:u w:val="single"/>
          <w:rtl w:val="0"/>
        </w:rPr>
        <w:t xml:space="preserve">Market Analysis Notes</w:t>
      </w:r>
    </w:p>
    <w:p w:rsidR="00000000" w:rsidDel="00000000" w:rsidP="00000000" w:rsidRDefault="00000000" w:rsidRPr="00000000" w14:paraId="00000048">
      <w:pPr>
        <w:numPr>
          <w:ilvl w:val="0"/>
          <w:numId w:val="1"/>
        </w:numPr>
        <w:ind w:left="720" w:hanging="360"/>
        <w:rPr>
          <w:u w:val="none"/>
        </w:rPr>
      </w:pPr>
      <w:r w:rsidDel="00000000" w:rsidR="00000000" w:rsidRPr="00000000">
        <w:rPr>
          <w:rtl w:val="0"/>
        </w:rPr>
        <w:t xml:space="preserve">More than 450,000 athletes have been involved in NIL deals</w:t>
      </w:r>
    </w:p>
    <w:p w:rsidR="00000000" w:rsidDel="00000000" w:rsidP="00000000" w:rsidRDefault="00000000" w:rsidRPr="00000000" w14:paraId="00000049">
      <w:pPr>
        <w:numPr>
          <w:ilvl w:val="0"/>
          <w:numId w:val="1"/>
        </w:numPr>
        <w:ind w:left="720" w:hanging="360"/>
        <w:rPr>
          <w:u w:val="none"/>
        </w:rPr>
      </w:pPr>
      <w:r w:rsidDel="00000000" w:rsidR="00000000" w:rsidRPr="00000000">
        <w:rPr>
          <w:rtl w:val="0"/>
        </w:rPr>
        <w:t xml:space="preserve">Primary sector is college athletes, male and female, ages 18-24</w:t>
      </w:r>
    </w:p>
    <w:p w:rsidR="00000000" w:rsidDel="00000000" w:rsidP="00000000" w:rsidRDefault="00000000" w:rsidRPr="00000000" w14:paraId="0000004A">
      <w:pPr>
        <w:numPr>
          <w:ilvl w:val="0"/>
          <w:numId w:val="1"/>
        </w:numPr>
        <w:ind w:left="720" w:hanging="360"/>
        <w:rPr>
          <w:u w:val="none"/>
        </w:rPr>
      </w:pPr>
      <w:r w:rsidDel="00000000" w:rsidR="00000000" w:rsidRPr="00000000">
        <w:rPr>
          <w:rtl w:val="0"/>
        </w:rPr>
        <w:t xml:space="preserve">Average profits for athletes have a range from $1,000 to $10,000</w:t>
      </w:r>
    </w:p>
    <w:p w:rsidR="00000000" w:rsidDel="00000000" w:rsidP="00000000" w:rsidRDefault="00000000" w:rsidRPr="00000000" w14:paraId="0000004B">
      <w:pPr>
        <w:numPr>
          <w:ilvl w:val="0"/>
          <w:numId w:val="1"/>
        </w:numPr>
        <w:ind w:left="720" w:hanging="360"/>
        <w:rPr>
          <w:u w:val="none"/>
        </w:rPr>
      </w:pPr>
      <w:r w:rsidDel="00000000" w:rsidR="00000000" w:rsidRPr="00000000">
        <w:rPr>
          <w:rtl w:val="0"/>
        </w:rPr>
        <w:t xml:space="preserve">Top earners make millions of dollars</w:t>
      </w:r>
    </w:p>
    <w:p w:rsidR="00000000" w:rsidDel="00000000" w:rsidP="00000000" w:rsidRDefault="00000000" w:rsidRPr="00000000" w14:paraId="0000004C">
      <w:pPr>
        <w:numPr>
          <w:ilvl w:val="0"/>
          <w:numId w:val="1"/>
        </w:numPr>
        <w:ind w:left="720" w:hanging="360"/>
        <w:rPr>
          <w:u w:val="none"/>
        </w:rPr>
      </w:pPr>
      <w:r w:rsidDel="00000000" w:rsidR="00000000" w:rsidRPr="00000000">
        <w:rPr>
          <w:rtl w:val="0"/>
        </w:rPr>
        <w:t xml:space="preserve">Factors such as skill level, social media presence, family ties, program, etc. can effect an athletes valuation</w:t>
      </w:r>
    </w:p>
    <w:p w:rsidR="00000000" w:rsidDel="00000000" w:rsidP="00000000" w:rsidRDefault="00000000" w:rsidRPr="00000000" w14:paraId="0000004D">
      <w:pPr>
        <w:numPr>
          <w:ilvl w:val="0"/>
          <w:numId w:val="1"/>
        </w:numPr>
        <w:ind w:left="720" w:hanging="360"/>
        <w:rPr>
          <w:u w:val="none"/>
        </w:rPr>
      </w:pPr>
      <w:r w:rsidDel="00000000" w:rsidR="00000000" w:rsidRPr="00000000">
        <w:rPr>
          <w:rtl w:val="0"/>
        </w:rPr>
        <w:t xml:space="preserve">First clients</w:t>
      </w:r>
    </w:p>
    <w:p w:rsidR="00000000" w:rsidDel="00000000" w:rsidP="00000000" w:rsidRDefault="00000000" w:rsidRPr="00000000" w14:paraId="0000004E">
      <w:pPr>
        <w:numPr>
          <w:ilvl w:val="1"/>
          <w:numId w:val="1"/>
        </w:numPr>
        <w:ind w:left="1440" w:hanging="360"/>
        <w:rPr>
          <w:u w:val="none"/>
        </w:rPr>
      </w:pPr>
      <w:r w:rsidDel="00000000" w:rsidR="00000000" w:rsidRPr="00000000">
        <w:rPr>
          <w:rtl w:val="0"/>
        </w:rPr>
        <w:t xml:space="preserve">Top Earners at (High Profile Schools) </w:t>
      </w:r>
    </w:p>
    <w:p w:rsidR="00000000" w:rsidDel="00000000" w:rsidP="00000000" w:rsidRDefault="00000000" w:rsidRPr="00000000" w14:paraId="0000004F">
      <w:pPr>
        <w:numPr>
          <w:ilvl w:val="1"/>
          <w:numId w:val="1"/>
        </w:numPr>
        <w:ind w:left="1440" w:hanging="360"/>
        <w:rPr>
          <w:u w:val="none"/>
        </w:rPr>
      </w:pPr>
      <w:r w:rsidDel="00000000" w:rsidR="00000000" w:rsidRPr="00000000">
        <w:rPr>
          <w:rtl w:val="0"/>
        </w:rPr>
        <w:t xml:space="preserve">Miles Jordan’s clients </w:t>
      </w:r>
    </w:p>
    <w:p w:rsidR="00000000" w:rsidDel="00000000" w:rsidP="00000000" w:rsidRDefault="00000000" w:rsidRPr="00000000" w14:paraId="00000050">
      <w:pPr>
        <w:numPr>
          <w:ilvl w:val="1"/>
          <w:numId w:val="1"/>
        </w:numPr>
        <w:ind w:left="1440" w:hanging="360"/>
        <w:rPr>
          <w:u w:val="none"/>
        </w:rPr>
      </w:pPr>
      <w:r w:rsidDel="00000000" w:rsidR="00000000" w:rsidRPr="00000000">
        <w:rPr>
          <w:rtl w:val="0"/>
        </w:rPr>
        <w:t xml:space="preserve">Connections with influencers to market outward</w:t>
      </w:r>
    </w:p>
    <w:p w:rsidR="00000000" w:rsidDel="00000000" w:rsidP="00000000" w:rsidRDefault="00000000" w:rsidRPr="00000000" w14:paraId="00000051">
      <w:pPr>
        <w:numPr>
          <w:ilvl w:val="0"/>
          <w:numId w:val="1"/>
        </w:numPr>
        <w:ind w:left="720" w:hanging="360"/>
        <w:rPr>
          <w:u w:val="none"/>
        </w:rPr>
      </w:pPr>
      <w:r w:rsidDel="00000000" w:rsidR="00000000" w:rsidRPr="00000000">
        <w:rPr>
          <w:rtl w:val="0"/>
        </w:rPr>
        <w:t xml:space="preserve">Potential filing as LLC in a state like Texas or Florida, where there is no income tax and large NIL market</w:t>
      </w:r>
    </w:p>
    <w:p w:rsidR="00000000" w:rsidDel="00000000" w:rsidP="00000000" w:rsidRDefault="00000000" w:rsidRPr="00000000" w14:paraId="00000052">
      <w:pPr>
        <w:numPr>
          <w:ilvl w:val="1"/>
          <w:numId w:val="1"/>
        </w:numPr>
        <w:ind w:left="1440" w:hanging="360"/>
        <w:rPr>
          <w:u w:val="none"/>
        </w:rPr>
      </w:pPr>
      <w:r w:rsidDel="00000000" w:rsidR="00000000" w:rsidRPr="00000000">
        <w:rPr>
          <w:rtl w:val="0"/>
        </w:rPr>
        <w:t xml:space="preserve">Near schools like Texas A&amp;M, University of Texas or Florida Gators, University of Miami, Florida State, etc.</w:t>
      </w:r>
    </w:p>
    <w:p w:rsidR="00000000" w:rsidDel="00000000" w:rsidP="00000000" w:rsidRDefault="00000000" w:rsidRPr="00000000" w14:paraId="00000053">
      <w:pPr>
        <w:numPr>
          <w:ilvl w:val="1"/>
          <w:numId w:val="1"/>
        </w:numPr>
        <w:ind w:left="1440" w:hanging="360"/>
        <w:rPr>
          <w:u w:val="none"/>
        </w:rPr>
      </w:pPr>
      <w:r w:rsidDel="00000000" w:rsidR="00000000" w:rsidRPr="00000000">
        <w:rPr>
          <w:rtl w:val="0"/>
        </w:rPr>
        <w:t xml:space="preserve">Austin, Texas would be a good hub in a growing city if physical location becomes important</w:t>
      </w:r>
    </w:p>
    <w:p w:rsidR="00000000" w:rsidDel="00000000" w:rsidP="00000000" w:rsidRDefault="00000000" w:rsidRPr="00000000" w14:paraId="00000054">
      <w:pPr>
        <w:numPr>
          <w:ilvl w:val="1"/>
          <w:numId w:val="1"/>
        </w:numPr>
        <w:ind w:left="1440" w:hanging="360"/>
        <w:rPr>
          <w:b w:val="1"/>
        </w:rPr>
      </w:pPr>
      <w:r w:rsidDel="00000000" w:rsidR="00000000" w:rsidRPr="00000000">
        <w:rPr>
          <w:b w:val="1"/>
          <w:rtl w:val="0"/>
        </w:rPr>
        <w:t xml:space="preserve">Possible expansion rather than initial, since we will not be able to interview people in those states before we present </w:t>
      </w:r>
    </w:p>
    <w:p w:rsidR="00000000" w:rsidDel="00000000" w:rsidP="00000000" w:rsidRDefault="00000000" w:rsidRPr="00000000" w14:paraId="00000055">
      <w:pPr>
        <w:ind w:left="0" w:firstLine="0"/>
        <w:rPr>
          <w:b w:val="1"/>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Strengths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Weaknesses</w:t>
            </w:r>
          </w:p>
        </w:tc>
      </w:tr>
      <w:tr>
        <w:trPr>
          <w:cantSplit w:val="0"/>
          <w:trHeight w:val="129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AI-driven market recommendations</w:t>
            </w:r>
          </w:p>
          <w:p w:rsidR="00000000" w:rsidDel="00000000" w:rsidP="00000000" w:rsidRDefault="00000000" w:rsidRPr="00000000" w14:paraId="0000005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Smart contracts for security</w:t>
            </w:r>
          </w:p>
          <w:p w:rsidR="00000000" w:rsidDel="00000000" w:rsidP="00000000" w:rsidRDefault="00000000" w:rsidRPr="00000000" w14:paraId="0000005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Long-term financial management solutions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Limited initial resources</w:t>
            </w:r>
          </w:p>
          <w:p w:rsidR="00000000" w:rsidDel="00000000" w:rsidP="00000000" w:rsidRDefault="00000000" w:rsidRPr="00000000" w14:paraId="0000005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New market entrant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Opportunities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Threats</w:t>
            </w:r>
          </w:p>
        </w:tc>
      </w:tr>
      <w:tr>
        <w:trPr>
          <w:cantSplit w:val="0"/>
          <w:trHeight w:val="1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Expanding NIL market</w:t>
            </w:r>
          </w:p>
          <w:p w:rsidR="00000000" w:rsidDel="00000000" w:rsidP="00000000" w:rsidRDefault="00000000" w:rsidRPr="00000000" w14:paraId="0000006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Smaller sports are gaining popularity </w:t>
            </w:r>
          </w:p>
          <w:p w:rsidR="00000000" w:rsidDel="00000000" w:rsidP="00000000" w:rsidRDefault="00000000" w:rsidRPr="00000000" w14:paraId="0000006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High demand for legal compliance and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NIL regulation changes</w:t>
            </w:r>
          </w:p>
          <w:p w:rsidR="00000000" w:rsidDel="00000000" w:rsidP="00000000" w:rsidRDefault="00000000" w:rsidRPr="00000000" w14:paraId="0000006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Competitor growth and market saturation</w:t>
            </w:r>
          </w:p>
          <w:p w:rsidR="00000000" w:rsidDel="00000000" w:rsidP="00000000" w:rsidRDefault="00000000" w:rsidRPr="00000000" w14:paraId="0000006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Economic uncertainty</w:t>
            </w:r>
          </w:p>
        </w:tc>
      </w:tr>
    </w:tbl>
    <w:p w:rsidR="00000000" w:rsidDel="00000000" w:rsidP="00000000" w:rsidRDefault="00000000" w:rsidRPr="00000000" w14:paraId="00000067">
      <w:pPr>
        <w:rPr/>
      </w:pPr>
      <w:r w:rsidDel="00000000" w:rsidR="00000000" w:rsidRPr="00000000">
        <w:rPr/>
        <w:drawing>
          <wp:inline distB="114300" distT="114300" distL="114300" distR="114300">
            <wp:extent cx="2345918" cy="2824163"/>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345918" cy="2824163"/>
                    </a:xfrm>
                    <a:prstGeom prst="rect"/>
                    <a:ln/>
                  </pic:spPr>
                </pic:pic>
              </a:graphicData>
            </a:graphic>
          </wp:inline>
        </w:drawing>
      </w:r>
      <w:r w:rsidDel="00000000" w:rsidR="00000000" w:rsidRPr="00000000">
        <w:rPr/>
        <w:drawing>
          <wp:inline distB="114300" distT="114300" distL="114300" distR="114300">
            <wp:extent cx="3156645" cy="2003255"/>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156645" cy="2003255"/>
                    </a:xfrm>
                    <a:prstGeom prst="rect"/>
                    <a:ln/>
                  </pic:spPr>
                </pic:pic>
              </a:graphicData>
            </a:graphic>
          </wp:inline>
        </w:drawing>
      </w:r>
      <w:r w:rsidDel="00000000" w:rsidR="00000000" w:rsidRPr="00000000">
        <w:rPr/>
        <w:drawing>
          <wp:inline distB="114300" distT="114300" distL="114300" distR="114300">
            <wp:extent cx="3452813" cy="1809407"/>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452813" cy="1809407"/>
                    </a:xfrm>
                    <a:prstGeom prst="rect"/>
                    <a:ln/>
                  </pic:spPr>
                </pic:pic>
              </a:graphicData>
            </a:graphic>
          </wp:inline>
        </w:drawing>
      </w:r>
      <w:r w:rsidDel="00000000" w:rsidR="00000000" w:rsidRPr="00000000">
        <w:rPr/>
        <w:drawing>
          <wp:inline distB="114300" distT="114300" distL="114300" distR="114300">
            <wp:extent cx="5910263" cy="2714625"/>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10263"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drawing>
          <wp:inline distB="114300" distT="114300" distL="114300" distR="114300">
            <wp:extent cx="6005697" cy="3224213"/>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005697" cy="3224213"/>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Links to sources:</w:t>
      </w:r>
    </w:p>
    <w:p w:rsidR="00000000" w:rsidDel="00000000" w:rsidP="00000000" w:rsidRDefault="00000000" w:rsidRPr="00000000" w14:paraId="0000006B">
      <w:pPr>
        <w:rPr/>
      </w:pPr>
      <w:hyperlink r:id="rId13">
        <w:r w:rsidDel="00000000" w:rsidR="00000000" w:rsidRPr="00000000">
          <w:rPr>
            <w:color w:val="1155cc"/>
            <w:u w:val="single"/>
            <w:rtl w:val="0"/>
          </w:rPr>
          <w:t xml:space="preserve">https://calmatters.org/wp-content/uploads/2024/10/The_Annual_Opendorse_Report_-Version-2.pdf</w:t>
        </w:r>
      </w:hyperlink>
      <w:r w:rsidDel="00000000" w:rsidR="00000000" w:rsidRPr="00000000">
        <w:rPr>
          <w:rtl w:val="0"/>
        </w:rPr>
        <w:t xml:space="preserve"> </w:t>
      </w:r>
    </w:p>
    <w:p w:rsidR="00000000" w:rsidDel="00000000" w:rsidP="00000000" w:rsidRDefault="00000000" w:rsidRPr="00000000" w14:paraId="0000006C">
      <w:pPr>
        <w:rPr/>
      </w:pPr>
      <w:hyperlink r:id="rId14">
        <w:r w:rsidDel="00000000" w:rsidR="00000000" w:rsidRPr="00000000">
          <w:rPr>
            <w:color w:val="1155cc"/>
            <w:u w:val="single"/>
            <w:rtl w:val="0"/>
          </w:rPr>
          <w:t xml:space="preserve">https://en.as.com/ncaa/who-is-the-highest-paid-college-athlete-nil-endorsement-deal-money-in-ncaa-sports-n-2/</w:t>
        </w:r>
      </w:hyperlink>
      <w:r w:rsidDel="00000000" w:rsidR="00000000" w:rsidRPr="00000000">
        <w:rPr>
          <w:rtl w:val="0"/>
        </w:rPr>
        <w:t xml:space="preserve"> </w:t>
      </w:r>
    </w:p>
    <w:p w:rsidR="00000000" w:rsidDel="00000000" w:rsidP="00000000" w:rsidRDefault="00000000" w:rsidRPr="00000000" w14:paraId="0000006D">
      <w:pPr>
        <w:rPr/>
      </w:pPr>
      <w:hyperlink r:id="rId15">
        <w:r w:rsidDel="00000000" w:rsidR="00000000" w:rsidRPr="00000000">
          <w:rPr>
            <w:color w:val="1155cc"/>
            <w:u w:val="single"/>
            <w:rtl w:val="0"/>
          </w:rPr>
          <w:t xml:space="preserve">https://www.on3.com/nil/rankings/player/nil-valuations/</w:t>
        </w:r>
      </w:hyperlink>
      <w:r w:rsidDel="00000000" w:rsidR="00000000" w:rsidRPr="00000000">
        <w:rPr>
          <w:rtl w:val="0"/>
        </w:rPr>
        <w:t xml:space="preserve"> </w:t>
      </w:r>
    </w:p>
    <w:p w:rsidR="00000000" w:rsidDel="00000000" w:rsidP="00000000" w:rsidRDefault="00000000" w:rsidRPr="00000000" w14:paraId="0000006E">
      <w:pPr>
        <w:rPr/>
      </w:pPr>
      <w:hyperlink r:id="rId16">
        <w:r w:rsidDel="00000000" w:rsidR="00000000" w:rsidRPr="00000000">
          <w:rPr>
            <w:color w:val="1155cc"/>
            <w:u w:val="single"/>
            <w:rtl w:val="0"/>
          </w:rPr>
          <w:t xml:space="preserve">https://nittanylionswire.usatoday.com/story/sports/college/nittany-lions/football/2024/07/18/top-10-colleges-with-the-most-nil-deals-for-athletes/78590297007/</w:t>
        </w:r>
      </w:hyperlink>
      <w:r w:rsidDel="00000000" w:rsidR="00000000" w:rsidRPr="00000000">
        <w:rPr>
          <w:rtl w:val="0"/>
        </w:rPr>
        <w:t xml:space="preserve"> </w:t>
      </w:r>
    </w:p>
    <w:p w:rsidR="00000000" w:rsidDel="00000000" w:rsidP="00000000" w:rsidRDefault="00000000" w:rsidRPr="00000000" w14:paraId="0000006F">
      <w:pPr>
        <w:rPr/>
      </w:pPr>
      <w:hyperlink r:id="rId17">
        <w:r w:rsidDel="00000000" w:rsidR="00000000" w:rsidRPr="00000000">
          <w:rPr>
            <w:color w:val="1155cc"/>
            <w:u w:val="single"/>
            <w:rtl w:val="0"/>
          </w:rPr>
          <w:t xml:space="preserve">https://www.nbcnewyork.com/news/sports/one-year-of-nil-how-much-have-athletes-made/3765040/</w:t>
        </w:r>
      </w:hyperlink>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hyperlink" Target="https://calmatters.org/wp-content/uploads/2024/10/The_Annual_Opendorse_Report_-Version-2.pdf"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www.on3.com/nil/rankings/player/nil-valuations/" TargetMode="External"/><Relationship Id="rId14" Type="http://schemas.openxmlformats.org/officeDocument/2006/relationships/hyperlink" Target="https://en.as.com/ncaa/who-is-the-highest-paid-college-athlete-nil-endorsement-deal-money-in-ncaa-sports-n-2/" TargetMode="External"/><Relationship Id="rId17" Type="http://schemas.openxmlformats.org/officeDocument/2006/relationships/hyperlink" Target="https://www.nbcnewyork.com/news/sports/one-year-of-nil-how-much-have-athletes-made/3765040/" TargetMode="External"/><Relationship Id="rId16" Type="http://schemas.openxmlformats.org/officeDocument/2006/relationships/hyperlink" Target="https://nittanylionswire.usatoday.com/story/sports/college/nittany-lions/football/2024/07/18/top-10-colleges-with-the-most-nil-deals-for-athletes/78590297007/" TargetMode="External"/><Relationship Id="rId5" Type="http://schemas.openxmlformats.org/officeDocument/2006/relationships/styles" Target="styles.xml"/><Relationship Id="rId6" Type="http://schemas.openxmlformats.org/officeDocument/2006/relationships/hyperlink" Target="https://opendorse.com/" TargetMode="External"/><Relationship Id="rId7" Type="http://schemas.openxmlformats.org/officeDocument/2006/relationships/image" Target="media/image3.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