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2BE6" w:rsidRDefault="00A62BE6" w:rsidP="00F85F1A">
      <w:pPr>
        <w:jc w:val="center"/>
        <w:rPr>
          <w:rFonts w:asciiTheme="majorHAnsi" w:hAnsiTheme="majorHAnsi" w:cstheme="majorHAnsi"/>
          <w:b/>
          <w:bCs/>
          <w:color w:val="1F1F1F"/>
          <w:sz w:val="24"/>
          <w:szCs w:val="24"/>
          <w:shd w:val="clear" w:color="auto" w:fill="FFFFFF"/>
        </w:rPr>
      </w:pPr>
    </w:p>
    <w:p w:rsidR="00A62BE6" w:rsidRDefault="00A62BE6" w:rsidP="00F85F1A">
      <w:pPr>
        <w:jc w:val="center"/>
        <w:rPr>
          <w:rFonts w:asciiTheme="majorHAnsi" w:hAnsiTheme="majorHAnsi" w:cstheme="majorHAnsi"/>
          <w:b/>
          <w:bCs/>
          <w:color w:val="1F1F1F"/>
          <w:sz w:val="24"/>
          <w:szCs w:val="24"/>
          <w:shd w:val="clear" w:color="auto" w:fill="FFFFFF"/>
        </w:rPr>
      </w:pPr>
    </w:p>
    <w:p w:rsidR="00A62BE6" w:rsidRDefault="00A62BE6" w:rsidP="00F85F1A">
      <w:pPr>
        <w:jc w:val="center"/>
        <w:rPr>
          <w:rFonts w:asciiTheme="majorHAnsi" w:hAnsiTheme="majorHAnsi" w:cstheme="majorHAnsi"/>
          <w:b/>
          <w:bCs/>
          <w:color w:val="1F1F1F"/>
          <w:sz w:val="24"/>
          <w:szCs w:val="24"/>
          <w:shd w:val="clear" w:color="auto" w:fill="FFFFFF"/>
        </w:rPr>
      </w:pPr>
    </w:p>
    <w:p w:rsidR="00F85F1A" w:rsidRDefault="00F85F1A" w:rsidP="00F85F1A">
      <w:pPr>
        <w:jc w:val="center"/>
        <w:rPr>
          <w:rFonts w:asciiTheme="majorHAnsi" w:hAnsiTheme="majorHAnsi" w:cstheme="majorHAnsi"/>
          <w:b/>
          <w:bCs/>
          <w:color w:val="1F1F1F"/>
          <w:sz w:val="24"/>
          <w:szCs w:val="24"/>
          <w:shd w:val="clear" w:color="auto" w:fill="FFFFFF"/>
        </w:rPr>
      </w:pPr>
      <w:r>
        <w:rPr>
          <w:rFonts w:asciiTheme="majorHAnsi" w:hAnsiTheme="majorHAnsi" w:cstheme="majorHAnsi"/>
          <w:b/>
          <w:bCs/>
          <w:color w:val="1F1F1F"/>
          <w:sz w:val="24"/>
          <w:szCs w:val="24"/>
          <w:shd w:val="clear" w:color="auto" w:fill="FFFFFF"/>
        </w:rPr>
        <w:t>Foundation University School of Science and Technology</w:t>
      </w:r>
    </w:p>
    <w:p w:rsidR="00F85F1A" w:rsidRDefault="00A43F06" w:rsidP="00F85F1A">
      <w:pPr>
        <w:jc w:val="center"/>
        <w:rPr>
          <w:rFonts w:asciiTheme="majorHAnsi" w:hAnsiTheme="majorHAnsi" w:cstheme="majorHAnsi"/>
          <w:b/>
          <w:bCs/>
          <w:color w:val="1F1F1F"/>
          <w:sz w:val="24"/>
          <w:szCs w:val="24"/>
          <w:shd w:val="clear" w:color="auto" w:fill="FFFFFF"/>
        </w:rPr>
      </w:pPr>
      <w:r w:rsidRPr="00F85F1A">
        <w:rPr>
          <w:rFonts w:asciiTheme="majorHAnsi" w:hAnsiTheme="majorHAnsi" w:cstheme="majorHAnsi"/>
          <w:b/>
          <w:bCs/>
          <w:color w:val="1F1F1F"/>
          <w:sz w:val="24"/>
          <w:szCs w:val="24"/>
          <w:shd w:val="clear" w:color="auto" w:fill="FFFFFF"/>
        </w:rPr>
        <w:t>FUI Admission Campaign on SocialMedia</w:t>
      </w:r>
    </w:p>
    <w:p w:rsidR="002E3B91" w:rsidRPr="00F85F1A" w:rsidRDefault="00A43F06" w:rsidP="00F85F1A">
      <w:pPr>
        <w:jc w:val="center"/>
        <w:rPr>
          <w:rFonts w:asciiTheme="majorHAnsi" w:hAnsiTheme="majorHAnsi" w:cstheme="majorHAnsi"/>
          <w:b/>
          <w:bCs/>
          <w:color w:val="1F1F1F"/>
          <w:sz w:val="24"/>
          <w:szCs w:val="24"/>
          <w:shd w:val="clear" w:color="auto" w:fill="FFFFFF"/>
        </w:rPr>
      </w:pPr>
      <w:r w:rsidRPr="00F85F1A">
        <w:rPr>
          <w:rFonts w:asciiTheme="majorHAnsi" w:hAnsiTheme="majorHAnsi" w:cstheme="majorHAnsi"/>
          <w:b/>
          <w:bCs/>
          <w:color w:val="1F1F1F"/>
          <w:sz w:val="24"/>
          <w:szCs w:val="24"/>
          <w:shd w:val="clear" w:color="auto" w:fill="FFFFFF"/>
        </w:rPr>
        <w:t>Session Spring 2024</w:t>
      </w:r>
    </w:p>
    <w:p w:rsidR="00F85F1A" w:rsidRDefault="00F85F1A">
      <w:pP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</w:pPr>
      <w: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In the light of the directive to contribute to the admissions campaign S-24 the Department of Arts and Media would like to suggest the formulation of a committee to oversee the various aspects of the campaign.</w:t>
      </w:r>
    </w:p>
    <w:p w:rsidR="00F85F1A" w:rsidRPr="006D5FEE" w:rsidRDefault="006D5FEE">
      <w:pPr>
        <w:rPr>
          <w:rFonts w:asciiTheme="majorHAnsi" w:hAnsiTheme="majorHAnsi" w:cstheme="majorHAnsi"/>
          <w:b/>
          <w:bCs/>
          <w:color w:val="1F1F1F"/>
          <w:sz w:val="24"/>
          <w:szCs w:val="24"/>
          <w:shd w:val="clear" w:color="auto" w:fill="FFFFFF"/>
        </w:rPr>
      </w:pPr>
      <w:r w:rsidRPr="006D5FEE">
        <w:rPr>
          <w:rFonts w:asciiTheme="majorHAnsi" w:hAnsiTheme="majorHAnsi" w:cstheme="majorHAnsi"/>
          <w:b/>
          <w:bCs/>
          <w:color w:val="1F1F1F"/>
          <w:sz w:val="24"/>
          <w:szCs w:val="24"/>
          <w:shd w:val="clear" w:color="auto" w:fill="FFFFFF"/>
        </w:rPr>
        <w:t>Committee</w:t>
      </w:r>
    </w:p>
    <w:p w:rsidR="00F85F1A" w:rsidRDefault="00F85F1A">
      <w:pP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</w:pPr>
      <w: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 xml:space="preserve">Chair: </w:t>
      </w:r>
      <w:proofErr w:type="spellStart"/>
      <w: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HoD</w:t>
      </w:r>
      <w:proofErr w:type="spellEnd"/>
      <w: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 xml:space="preserve"> Arts and Media</w:t>
      </w:r>
    </w:p>
    <w:p w:rsidR="00F85F1A" w:rsidRDefault="00F85F1A">
      <w:pP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</w:pPr>
      <w: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 xml:space="preserve">Members: </w:t>
      </w:r>
    </w:p>
    <w:p w:rsidR="00F85F1A" w:rsidRPr="006D5FEE" w:rsidRDefault="00F85F1A" w:rsidP="006D5FEE">
      <w:pPr>
        <w:pStyle w:val="ListParagraph"/>
        <w:numPr>
          <w:ilvl w:val="1"/>
          <w:numId w:val="4"/>
        </w:numPr>
        <w:spacing w:after="0" w:line="240" w:lineRule="auto"/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</w:pPr>
      <w:r w:rsidRPr="006D5FEE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DMSA I</w:t>
      </w:r>
      <w:r w:rsidR="00123DA8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I</w:t>
      </w:r>
    </w:p>
    <w:p w:rsidR="00F85F1A" w:rsidRPr="006D5FEE" w:rsidRDefault="00123DA8" w:rsidP="006D5FEE">
      <w:pPr>
        <w:pStyle w:val="ListParagraph"/>
        <w:numPr>
          <w:ilvl w:val="1"/>
          <w:numId w:val="4"/>
        </w:numPr>
        <w:spacing w:after="0" w:line="240" w:lineRule="auto"/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</w:pPr>
      <w: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Media House</w:t>
      </w:r>
    </w:p>
    <w:p w:rsidR="00F85F1A" w:rsidRPr="006D5FEE" w:rsidRDefault="00F85F1A" w:rsidP="006D5FEE">
      <w:pPr>
        <w:pStyle w:val="ListParagraph"/>
        <w:numPr>
          <w:ilvl w:val="1"/>
          <w:numId w:val="4"/>
        </w:numPr>
        <w:spacing w:after="0" w:line="240" w:lineRule="auto"/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</w:pPr>
      <w:r w:rsidRPr="006D5FEE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PRO</w:t>
      </w:r>
    </w:p>
    <w:p w:rsidR="00F85F1A" w:rsidRPr="006D5FEE" w:rsidRDefault="00F85F1A" w:rsidP="006D5FEE">
      <w:pPr>
        <w:pStyle w:val="ListParagraph"/>
        <w:numPr>
          <w:ilvl w:val="1"/>
          <w:numId w:val="4"/>
        </w:numPr>
        <w:spacing w:after="0" w:line="240" w:lineRule="auto"/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</w:pPr>
      <w:r w:rsidRPr="006D5FEE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Representative IT Dept</w:t>
      </w:r>
    </w:p>
    <w:p w:rsidR="00F85F1A" w:rsidRPr="006D5FEE" w:rsidRDefault="00F85F1A" w:rsidP="006D5FEE">
      <w:pPr>
        <w:pStyle w:val="ListParagraph"/>
        <w:numPr>
          <w:ilvl w:val="1"/>
          <w:numId w:val="4"/>
        </w:numPr>
        <w:spacing w:after="0" w:line="240" w:lineRule="auto"/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</w:pPr>
      <w:r w:rsidRPr="006D5FEE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Interns</w:t>
      </w:r>
    </w:p>
    <w:p w:rsidR="00F85F1A" w:rsidRPr="006D5FEE" w:rsidRDefault="00F85F1A">
      <w:pPr>
        <w:rPr>
          <w:rFonts w:asciiTheme="majorHAnsi" w:hAnsiTheme="majorHAnsi" w:cstheme="majorHAnsi"/>
          <w:b/>
          <w:bCs/>
          <w:color w:val="1F1F1F"/>
          <w:sz w:val="24"/>
          <w:szCs w:val="24"/>
          <w:shd w:val="clear" w:color="auto" w:fill="FFFFFF"/>
        </w:rPr>
      </w:pPr>
      <w:r w:rsidRPr="006D5FEE">
        <w:rPr>
          <w:rFonts w:asciiTheme="majorHAnsi" w:hAnsiTheme="majorHAnsi" w:cstheme="majorHAnsi"/>
          <w:b/>
          <w:bCs/>
          <w:color w:val="1F1F1F"/>
          <w:sz w:val="24"/>
          <w:szCs w:val="24"/>
          <w:shd w:val="clear" w:color="auto" w:fill="FFFFFF"/>
        </w:rPr>
        <w:t>Tasks, Roles and Responsibilities</w:t>
      </w:r>
    </w:p>
    <w:p w:rsidR="00F85F1A" w:rsidRDefault="00F85F1A">
      <w:pP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</w:pPr>
      <w: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The tasks the committee would perform and the responsibilities of each member will be as follows</w:t>
      </w:r>
    </w:p>
    <w:tbl>
      <w:tblPr>
        <w:tblStyle w:val="TableGrid"/>
        <w:tblW w:w="0" w:type="auto"/>
        <w:tblLook w:val="04A0"/>
      </w:tblPr>
      <w:tblGrid>
        <w:gridCol w:w="4675"/>
        <w:gridCol w:w="4675"/>
      </w:tblGrid>
      <w:tr w:rsidR="006D5FEE" w:rsidTr="00F85F1A">
        <w:tc>
          <w:tcPr>
            <w:tcW w:w="4675" w:type="dxa"/>
          </w:tcPr>
          <w:p w:rsidR="006D5FEE" w:rsidRPr="006D5FEE" w:rsidRDefault="006D5FEE" w:rsidP="006D5FEE">
            <w:pPr>
              <w:jc w:val="center"/>
              <w:rPr>
                <w:rFonts w:asciiTheme="majorHAnsi" w:hAnsiTheme="majorHAnsi" w:cstheme="majorHAnsi"/>
                <w:b/>
                <w:bCs/>
                <w:color w:val="1F1F1F"/>
                <w:sz w:val="24"/>
                <w:szCs w:val="24"/>
                <w:shd w:val="clear" w:color="auto" w:fill="FFFFFF"/>
              </w:rPr>
            </w:pPr>
            <w:r w:rsidRPr="006D5FEE">
              <w:rPr>
                <w:rFonts w:asciiTheme="majorHAnsi" w:hAnsiTheme="majorHAnsi" w:cstheme="majorHAnsi"/>
                <w:b/>
                <w:bCs/>
                <w:color w:val="1F1F1F"/>
                <w:sz w:val="24"/>
                <w:szCs w:val="24"/>
                <w:shd w:val="clear" w:color="auto" w:fill="FFFFFF"/>
              </w:rPr>
              <w:t>Task</w:t>
            </w:r>
          </w:p>
        </w:tc>
        <w:tc>
          <w:tcPr>
            <w:tcW w:w="4675" w:type="dxa"/>
          </w:tcPr>
          <w:p w:rsidR="006D5FEE" w:rsidRPr="006D5FEE" w:rsidRDefault="006D5FEE" w:rsidP="006D5FEE">
            <w:pPr>
              <w:jc w:val="center"/>
              <w:rPr>
                <w:rFonts w:asciiTheme="majorHAnsi" w:hAnsiTheme="majorHAnsi" w:cstheme="majorHAnsi"/>
                <w:b/>
                <w:bCs/>
                <w:color w:val="1F1F1F"/>
                <w:sz w:val="24"/>
                <w:szCs w:val="24"/>
                <w:shd w:val="clear" w:color="auto" w:fill="FFFFFF"/>
              </w:rPr>
            </w:pPr>
            <w:r w:rsidRPr="006D5FEE">
              <w:rPr>
                <w:rFonts w:asciiTheme="majorHAnsi" w:hAnsiTheme="majorHAnsi" w:cstheme="majorHAnsi"/>
                <w:b/>
                <w:bCs/>
                <w:color w:val="1F1F1F"/>
                <w:sz w:val="24"/>
                <w:szCs w:val="24"/>
                <w:shd w:val="clear" w:color="auto" w:fill="FFFFFF"/>
              </w:rPr>
              <w:t>Responsibility</w:t>
            </w:r>
          </w:p>
        </w:tc>
      </w:tr>
      <w:tr w:rsidR="00F85F1A" w:rsidTr="00F85F1A">
        <w:tc>
          <w:tcPr>
            <w:tcW w:w="4675" w:type="dxa"/>
          </w:tcPr>
          <w:p w:rsidR="00F85F1A" w:rsidRDefault="00F85F1A">
            <w:pP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 xml:space="preserve">Collect data </w:t>
            </w:r>
          </w:p>
        </w:tc>
        <w:tc>
          <w:tcPr>
            <w:tcW w:w="4675" w:type="dxa"/>
          </w:tcPr>
          <w:p w:rsidR="00F85F1A" w:rsidRDefault="00F85F1A">
            <w:pP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>DMSA</w:t>
            </w:r>
            <w:r w:rsidR="00123DA8"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>/ Departmental Focal person</w:t>
            </w:r>
          </w:p>
        </w:tc>
      </w:tr>
      <w:tr w:rsidR="00F85F1A" w:rsidTr="00F85F1A">
        <w:tc>
          <w:tcPr>
            <w:tcW w:w="4675" w:type="dxa"/>
          </w:tcPr>
          <w:p w:rsidR="00F85F1A" w:rsidRDefault="00F85F1A" w:rsidP="00F85F1A">
            <w:pP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>Design Brochures/pamphlets</w:t>
            </w:r>
          </w:p>
        </w:tc>
        <w:tc>
          <w:tcPr>
            <w:tcW w:w="4675" w:type="dxa"/>
          </w:tcPr>
          <w:p w:rsidR="00F85F1A" w:rsidRDefault="00F85F1A">
            <w:pP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>Media House</w:t>
            </w:r>
          </w:p>
        </w:tc>
      </w:tr>
      <w:tr w:rsidR="00F85F1A" w:rsidTr="00F85F1A">
        <w:tc>
          <w:tcPr>
            <w:tcW w:w="4675" w:type="dxa"/>
          </w:tcPr>
          <w:p w:rsidR="00F85F1A" w:rsidRDefault="00F85F1A" w:rsidP="00F85F1A">
            <w:pP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>Videography including testimonials</w:t>
            </w:r>
          </w:p>
        </w:tc>
        <w:tc>
          <w:tcPr>
            <w:tcW w:w="4675" w:type="dxa"/>
          </w:tcPr>
          <w:p w:rsidR="00F85F1A" w:rsidRDefault="00F85F1A">
            <w:pP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>Media House</w:t>
            </w:r>
            <w:r w:rsidR="00D00A7D"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>, DMSA/ Alumni Office</w:t>
            </w:r>
            <w:r w:rsidR="00123DA8"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>/Departmental Focal person</w:t>
            </w:r>
          </w:p>
        </w:tc>
      </w:tr>
      <w:tr w:rsidR="00D00A7D" w:rsidTr="00F85F1A">
        <w:tc>
          <w:tcPr>
            <w:tcW w:w="4675" w:type="dxa"/>
          </w:tcPr>
          <w:p w:rsidR="00D00A7D" w:rsidRDefault="00D00A7D" w:rsidP="00F85F1A">
            <w:pP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>Alumni testimonials</w:t>
            </w:r>
          </w:p>
        </w:tc>
        <w:tc>
          <w:tcPr>
            <w:tcW w:w="4675" w:type="dxa"/>
          </w:tcPr>
          <w:p w:rsidR="00D00A7D" w:rsidRDefault="00D00A7D">
            <w:pP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 xml:space="preserve">Departments, DMSA, </w:t>
            </w:r>
          </w:p>
        </w:tc>
      </w:tr>
      <w:tr w:rsidR="00D00A7D" w:rsidTr="00F85F1A">
        <w:tc>
          <w:tcPr>
            <w:tcW w:w="4675" w:type="dxa"/>
          </w:tcPr>
          <w:p w:rsidR="00D00A7D" w:rsidRDefault="00D00A7D" w:rsidP="00F85F1A">
            <w:pP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>Radio Content</w:t>
            </w:r>
          </w:p>
        </w:tc>
        <w:tc>
          <w:tcPr>
            <w:tcW w:w="4675" w:type="dxa"/>
          </w:tcPr>
          <w:p w:rsidR="00D00A7D" w:rsidRDefault="00D00A7D">
            <w:pP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>Radio Staff/Media House</w:t>
            </w:r>
          </w:p>
        </w:tc>
      </w:tr>
      <w:tr w:rsidR="00F85F1A" w:rsidTr="00F85F1A">
        <w:tc>
          <w:tcPr>
            <w:tcW w:w="4675" w:type="dxa"/>
          </w:tcPr>
          <w:p w:rsidR="00F85F1A" w:rsidRDefault="00F85F1A" w:rsidP="00F85F1A">
            <w:pP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>Uploading Content</w:t>
            </w:r>
          </w:p>
        </w:tc>
        <w:tc>
          <w:tcPr>
            <w:tcW w:w="4675" w:type="dxa"/>
          </w:tcPr>
          <w:p w:rsidR="00F85F1A" w:rsidRDefault="00F85F1A">
            <w:pP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>IT/PRO</w:t>
            </w:r>
            <w:r w:rsidR="00D00A7D"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 xml:space="preserve"> Office</w:t>
            </w:r>
          </w:p>
        </w:tc>
      </w:tr>
      <w:tr w:rsidR="00F85F1A" w:rsidTr="00F85F1A">
        <w:tc>
          <w:tcPr>
            <w:tcW w:w="4675" w:type="dxa"/>
          </w:tcPr>
          <w:p w:rsidR="00F85F1A" w:rsidRDefault="00F85F1A" w:rsidP="00F85F1A">
            <w:pP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>Paid Promotion</w:t>
            </w:r>
          </w:p>
        </w:tc>
        <w:tc>
          <w:tcPr>
            <w:tcW w:w="4675" w:type="dxa"/>
          </w:tcPr>
          <w:p w:rsidR="00F85F1A" w:rsidRDefault="00F85F1A">
            <w:pP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>IT/PRO</w:t>
            </w:r>
            <w:r w:rsidR="00D00A7D">
              <w:rPr>
                <w:rFonts w:asciiTheme="majorHAnsi" w:hAnsiTheme="majorHAnsi" w:cstheme="majorHAnsi"/>
                <w:color w:val="1F1F1F"/>
                <w:sz w:val="24"/>
                <w:szCs w:val="24"/>
                <w:shd w:val="clear" w:color="auto" w:fill="FFFFFF"/>
              </w:rPr>
              <w:t xml:space="preserve"> Office</w:t>
            </w:r>
          </w:p>
        </w:tc>
      </w:tr>
    </w:tbl>
    <w:p w:rsidR="00F85F1A" w:rsidRDefault="00F85F1A">
      <w:pP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</w:pPr>
    </w:p>
    <w:p w:rsidR="00F85F1A" w:rsidRPr="00D00A7D" w:rsidRDefault="00F85F1A">
      <w:pPr>
        <w:rPr>
          <w:rFonts w:asciiTheme="majorHAnsi" w:hAnsiTheme="majorHAnsi" w:cstheme="majorHAnsi"/>
          <w:b/>
          <w:bCs/>
          <w:color w:val="1F1F1F"/>
          <w:sz w:val="24"/>
          <w:szCs w:val="24"/>
          <w:shd w:val="clear" w:color="auto" w:fill="FFFFFF"/>
        </w:rPr>
      </w:pPr>
      <w:r w:rsidRPr="00D00A7D">
        <w:rPr>
          <w:rFonts w:asciiTheme="majorHAnsi" w:hAnsiTheme="majorHAnsi" w:cstheme="majorHAnsi"/>
          <w:b/>
          <w:bCs/>
          <w:color w:val="1F1F1F"/>
          <w:sz w:val="24"/>
          <w:szCs w:val="24"/>
          <w:shd w:val="clear" w:color="auto" w:fill="FFFFFF"/>
        </w:rPr>
        <w:t>Workflow</w:t>
      </w:r>
    </w:p>
    <w:p w:rsidR="00F85F1A" w:rsidRPr="00D00A7D" w:rsidRDefault="00D00A7D" w:rsidP="00D00A7D">
      <w:pP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</w:pPr>
      <w:r w:rsidRPr="00D00A7D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The following work flow has been planned.</w:t>
      </w:r>
    </w:p>
    <w:p w:rsidR="00F85F1A" w:rsidRPr="00D00A7D" w:rsidRDefault="00F85F1A" w:rsidP="006D5FEE">
      <w:pPr>
        <w:pStyle w:val="ListParagraph"/>
        <w:numPr>
          <w:ilvl w:val="0"/>
          <w:numId w:val="1"/>
        </w:numPr>
        <w:ind w:firstLine="360"/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</w:pPr>
      <w:r w:rsidRPr="00D00A7D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DMSA-I</w:t>
      </w:r>
      <w:r w:rsidR="00592E9E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I</w:t>
      </w:r>
      <w:r w:rsidRPr="00D00A7D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 xml:space="preserve"> to collect data from the departments</w:t>
      </w:r>
      <w:r w:rsidR="006D5FEE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 xml:space="preserve"> and share the previous pamphlets</w:t>
      </w:r>
    </w:p>
    <w:p w:rsidR="00F85F1A" w:rsidRPr="00D00A7D" w:rsidRDefault="00F85F1A" w:rsidP="00D00A7D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</w:pPr>
      <w:r w:rsidRPr="00D00A7D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Media House to design pamphlets/brochures</w:t>
      </w:r>
    </w:p>
    <w:p w:rsidR="00F85F1A" w:rsidRPr="00D00A7D" w:rsidRDefault="00F85F1A" w:rsidP="00D00A7D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</w:pPr>
      <w:r w:rsidRPr="00D00A7D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DMSA-I</w:t>
      </w:r>
      <w:r w:rsidR="00123DA8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I</w:t>
      </w:r>
      <w:r w:rsidRPr="00D00A7D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 xml:space="preserve"> to get the brochures proof-read and verified by the department</w:t>
      </w:r>
    </w:p>
    <w:p w:rsidR="00F85F1A" w:rsidRPr="00D00A7D" w:rsidRDefault="00F85F1A" w:rsidP="00D00A7D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</w:pPr>
      <w:r w:rsidRPr="00D00A7D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Media House to revise the content (if need be)</w:t>
      </w:r>
    </w:p>
    <w:p w:rsidR="00F85F1A" w:rsidRPr="00D00A7D" w:rsidRDefault="00F85F1A" w:rsidP="00D00A7D">
      <w:pPr>
        <w:pStyle w:val="ListParagraph"/>
        <w:numPr>
          <w:ilvl w:val="1"/>
          <w:numId w:val="2"/>
        </w:numP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</w:pPr>
      <w:r w:rsidRPr="00D00A7D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The Chair to forward the content to the PRO Office/IT for uploading including paid promotion</w:t>
      </w:r>
    </w:p>
    <w:p w:rsidR="00F85F1A" w:rsidRDefault="00F85F1A">
      <w:pP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</w:pPr>
    </w:p>
    <w:p w:rsidR="006D5FEE" w:rsidRDefault="006D5FEE" w:rsidP="00D00A7D">
      <w:pP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</w:pPr>
      <w:r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lastRenderedPageBreak/>
        <w:t>As the admissions campaign has already started and due to the short time till the close of the campaign all the members will start work on this immediately.</w:t>
      </w:r>
      <w:r w:rsidR="0016414D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 xml:space="preserve"> However, a timeline will be developed regarding the uploading, boosting/paid promotion of the advertisement and individual </w:t>
      </w:r>
      <w:proofErr w:type="spellStart"/>
      <w:r w:rsidR="0016414D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programmes</w:t>
      </w:r>
      <w:proofErr w:type="spellEnd"/>
      <w:r w:rsidR="00123DA8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 xml:space="preserve"> by PR and Registrar office</w:t>
      </w:r>
      <w:r w:rsidR="0016414D">
        <w:rPr>
          <w:rFonts w:asciiTheme="majorHAnsi" w:hAnsiTheme="majorHAnsi" w:cstheme="majorHAnsi"/>
          <w:color w:val="1F1F1F"/>
          <w:sz w:val="24"/>
          <w:szCs w:val="24"/>
          <w:shd w:val="clear" w:color="auto" w:fill="FFFFFF"/>
        </w:rPr>
        <w:t>.</w:t>
      </w:r>
    </w:p>
    <w:sectPr w:rsidR="006D5FEE" w:rsidSect="00123DA8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63433E"/>
    <w:multiLevelType w:val="hybridMultilevel"/>
    <w:tmpl w:val="056A18F0"/>
    <w:lvl w:ilvl="0" w:tplc="997A6AC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C8076DB"/>
    <w:multiLevelType w:val="hybridMultilevel"/>
    <w:tmpl w:val="0BFE623E"/>
    <w:lvl w:ilvl="0" w:tplc="5824DA44">
      <w:start w:val="1"/>
      <w:numFmt w:val="bullet"/>
      <w:lvlText w:val="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DC4C7B"/>
    <w:multiLevelType w:val="hybridMultilevel"/>
    <w:tmpl w:val="DB18AE5C"/>
    <w:lvl w:ilvl="0" w:tplc="FFFFFFFF">
      <w:start w:val="1"/>
      <w:numFmt w:val="bullet"/>
      <w:lvlText w:val="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6E54F4"/>
    <w:multiLevelType w:val="hybridMultilevel"/>
    <w:tmpl w:val="9FDE7DA0"/>
    <w:lvl w:ilvl="0" w:tplc="FFFFFFFF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824DA44">
      <w:start w:val="1"/>
      <w:numFmt w:val="bullet"/>
      <w:lvlText w:val="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43F06"/>
    <w:rsid w:val="00123DA8"/>
    <w:rsid w:val="0016414D"/>
    <w:rsid w:val="002E3B91"/>
    <w:rsid w:val="00592E9E"/>
    <w:rsid w:val="006D5FEE"/>
    <w:rsid w:val="00865E9D"/>
    <w:rsid w:val="00982DDB"/>
    <w:rsid w:val="00A43F06"/>
    <w:rsid w:val="00A62BE6"/>
    <w:rsid w:val="00C237E5"/>
    <w:rsid w:val="00D00A7D"/>
    <w:rsid w:val="00DC49D9"/>
    <w:rsid w:val="00E14572"/>
    <w:rsid w:val="00EA17C5"/>
    <w:rsid w:val="00F428C1"/>
    <w:rsid w:val="00F85F1A"/>
    <w:rsid w:val="00FE09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09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3F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00A7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Shahzad</dc:creator>
  <cp:lastModifiedBy>FURC</cp:lastModifiedBy>
  <cp:revision>4</cp:revision>
  <cp:lastPrinted>2023-12-11T09:05:00Z</cp:lastPrinted>
  <dcterms:created xsi:type="dcterms:W3CDTF">2023-12-11T07:45:00Z</dcterms:created>
  <dcterms:modified xsi:type="dcterms:W3CDTF">2023-12-11T09:22:00Z</dcterms:modified>
</cp:coreProperties>
</file>