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FastAPI vs. Flask for AI Agent Backend Services: A Comprehensive Technical Comparison</w:t>
      </w:r>
      <w:r/>
    </w:p>
    <w:p>
      <w:pPr>
        <w:pStyle w:val="Heading2"/>
      </w:pPr>
      <w:r>
        <w:t>Introduction</w:t>
      </w:r>
      <w:r/>
    </w:p>
    <w:p>
      <w:r/>
      <w:r>
        <w:t>The rise of generative AI and agentic systems has fundamentally changed backend development requirements. AI agents demand real-time streaming, high concurrency, asynchronous I/O, structured tool-calling schemas, and rapid iteration cycles—all while interfacing with large language models (LLMs) and diffusion models. For Python developers, the framework choice typically narrows to two candidates: Flask, the mature microframework that has served the Python community since 2010, and FastAPI, the modern ASGI-based framework explicitly designed for high-performance API development (</w:t>
      </w:r>
      <w:hyperlink r:id="rId9">
        <w:r>
          <w:rPr>
            <w:color w:val="0000EE"/>
            <w:u w:val="single"/>
          </w:rPr>
          <w:t>Rohit, 2026</w:t>
        </w:r>
      </w:hyperlink>
      <w:r>
        <w:t>). This report provides an objective, source-driven comparison of these frameworks specifically in the context of building AI agent backend services, concluding with actionable recommendations.</w:t>
      </w:r>
      <w:r/>
    </w:p>
    <w:p>
      <w:pPr>
        <w:pStyle w:val="Heading2"/>
      </w:pPr>
      <w:r>
        <w:t>Architectural Foundations</w:t>
      </w:r>
      <w:r/>
    </w:p>
    <w:p>
      <w:pPr>
        <w:pStyle w:val="Heading3"/>
      </w:pPr>
      <w:r>
        <w:t>Flask: The Synchronous WSGI Microframework</w:t>
      </w:r>
      <w:r/>
    </w:p>
    <w:p>
      <w:r/>
      <w:r>
        <w:t>Flask is a "microframework" built on Werkzeug (WSGI) and Jinja2 templating, designed to provide routing, request handling, and little else out of the box. Its philosophy is radical flexibility—developers are free to choose their own database ORM, validation library, authentication mechanism, and virtually every other component (</w:t>
      </w:r>
      <w:hyperlink r:id="rId10">
        <w:r>
          <w:rPr>
            <w:color w:val="0000EE"/>
            <w:u w:val="single"/>
          </w:rPr>
          <w:t>JetBrains Blog, 2025</w:t>
        </w:r>
      </w:hyperlink>
      <w:r>
        <w:t>). This minimalist approach has made Flask a reliable starting point for countless projects, including well-known deployments at Netflix, Airbnb, and Reddit (</w:t>
      </w:r>
      <w:hyperlink r:id="rId10">
        <w:r>
          <w:rPr>
            <w:color w:val="0000EE"/>
            <w:u w:val="single"/>
          </w:rPr>
          <w:t>JetBrains Blog, 2025</w:t>
        </w:r>
      </w:hyperlink>
      <w:r>
        <w:t>).</w:t>
      </w:r>
      <w:r/>
    </w:p>
    <w:p>
      <w:r/>
      <w:r>
        <w:t>However, Flask's fundamental architecture is synchronous and WSGI-based. While Flask 2.0+ introduced some ASGI support, it remains fundamentally tied to the WSGI paradigm, which is a crucial limitation for AI workloads that are inherently I/O-bound and latency-sensitive (</w:t>
      </w:r>
      <w:hyperlink r:id="rId10">
        <w:r>
          <w:rPr>
            <w:color w:val="0000EE"/>
            <w:u w:val="single"/>
          </w:rPr>
          <w:t>JetBrains Blog, 2025</w:t>
        </w:r>
      </w:hyperlink>
      <w:r>
        <w:t>).</w:t>
      </w:r>
      <w:r/>
    </w:p>
    <w:p>
      <w:pPr>
        <w:pStyle w:val="Heading3"/>
      </w:pPr>
      <w:r>
        <w:t>FastAPI: The ASGI-Native API Framework</w:t>
      </w:r>
      <w:r/>
    </w:p>
    <w:p>
      <w:r/>
      <w:r>
        <w:t xml:space="preserve">FastAPI, first released as open source in 2018, is architecturally a composition of two powerful libraries: </w:t>
      </w:r>
      <w:r>
        <w:rPr>
          <w:b/>
        </w:rPr>
        <w:t>Starlette</w:t>
      </w:r>
      <w:r>
        <w:t xml:space="preserve"> (the asynchronous web microframework) and </w:t>
      </w:r>
      <w:r>
        <w:rPr>
          <w:b/>
        </w:rPr>
        <w:t>Pydantic</w:t>
      </w:r>
      <w:r>
        <w:t xml:space="preserve"> (the data validation and serialization library) (</w:t>
      </w:r>
      <w:hyperlink r:id="rId11">
        <w:r>
          <w:rPr>
            <w:color w:val="0000EE"/>
            <w:u w:val="single"/>
          </w:rPr>
          <w:t>Grey Li</w:t>
        </w:r>
      </w:hyperlink>
      <w:r>
        <w:t xml:space="preserve">). It runs on the ASGI (Asynchronous Server Gateway Interface) standard, typically served by Uvicorn, and natively supports </w:t>
      </w:r>
      <w:r>
        <w:rPr>
          <w:rFonts w:ascii="Courier" w:hAnsi="Courier"/>
        </w:rPr>
        <w:t>async</w:t>
      </w:r>
      <w:r>
        <w:t>/</w:t>
      </w:r>
      <w:r>
        <w:rPr>
          <w:rFonts w:ascii="Courier" w:hAnsi="Courier"/>
        </w:rPr>
        <w:t>await</w:t>
      </w:r>
      <w:r>
        <w:t xml:space="preserve"> syntax, bidirectional WebSockets, and high-concurrency connection handling (</w:t>
      </w:r>
      <w:hyperlink r:id="rId10">
        <w:r>
          <w:rPr>
            <w:color w:val="0000EE"/>
            <w:u w:val="single"/>
          </w:rPr>
          <w:t>JetBrains Blog, 2025</w:t>
        </w:r>
      </w:hyperlink>
      <w:r>
        <w:t>).</w:t>
      </w:r>
      <w:r/>
    </w:p>
    <w:p>
      <w:r/>
      <w:r>
        <w:t>A crucial architectural distinction worth noting: FastAPI and Flask are not strictly equivalent categories. FastAPI is a Web API framework layered on top of Starlette, whereas Flask is a general-purpose web framework comparable to Starlette itself. A more apples-to-apples comparison would pair Flask with Starlette and FastAPI with Flask-based API wrappers like APIFlask (</w:t>
      </w:r>
      <w:hyperlink r:id="rId11">
        <w:r>
          <w:rPr>
            <w:color w:val="0000EE"/>
            <w:u w:val="single"/>
          </w:rPr>
          <w:t>Grey Li</w:t>
        </w:r>
      </w:hyperlink>
      <w:r>
        <w:t>). Nevertheless, for practical decision-making in AI agent backends, developers choose between Flask (with manual extensions) and FastAPI (as an integrated API solution), which is the framing adopted here.</w:t>
      </w:r>
      <w:r/>
    </w:p>
    <w:p>
      <w:pPr>
        <w:pStyle w:val="Heading2"/>
      </w:pPr>
      <w:r>
        <w:t>Performance and Concurrency</w:t>
      </w:r>
      <w:r/>
    </w:p>
    <w:p>
      <w:pPr>
        <w:pStyle w:val="Heading3"/>
      </w:pPr>
      <w:r>
        <w:t>Quantified Performance Differences</w:t>
      </w:r>
      <w:r/>
    </w:p>
    <w:p>
      <w:r/>
      <w:r>
        <w:t xml:space="preserve">Performance benchmarks consistently place FastAPI ahead of Flask, often by a substantial margin. In a benchmark test on an AWS t3.micro instance (1 vCPU / 1 GB memory) comparing JSON API endpoints, FastAPI with Uvicorn (4 workers) achieved an average response latency of </w:t>
      </w:r>
      <w:r>
        <w:rPr>
          <w:b/>
        </w:rPr>
        <w:t>18ms</w:t>
      </w:r>
      <w:r>
        <w:t xml:space="preserve">, while Flask with Gunicorn (4 workers) recorded </w:t>
      </w:r>
      <w:r>
        <w:rPr>
          <w:b/>
        </w:rPr>
        <w:t>81.36ms</w:t>
      </w:r>
      <w:r>
        <w:t>—a roughly 4.5× difference (</w:t>
      </w:r>
      <w:hyperlink r:id="rId12">
        <w:r>
          <w:rPr>
            <w:color w:val="0000EE"/>
            <w:u w:val="single"/>
          </w:rPr>
          <w:t>yangykaifa, 2026</w:t>
        </w:r>
      </w:hyperlink>
      <w:r>
        <w:t xml:space="preserve">). In I/O-intensive scenarios, FastAPI's throughput is reported at </w:t>
      </w:r>
      <w:r>
        <w:rPr>
          <w:b/>
        </w:rPr>
        <w:t>over 4 times that of Flask</w:t>
      </w:r>
      <w:r>
        <w:t>, approaching performance levels comparable to Node.js and Go (</w:t>
      </w:r>
      <w:hyperlink r:id="rId12">
        <w:r>
          <w:rPr>
            <w:color w:val="0000EE"/>
            <w:u w:val="single"/>
          </w:rPr>
          <w:t>yangykaifa, 2026</w:t>
        </w:r>
      </w:hyperlink>
      <w:r>
        <w:t xml:space="preserve">; </w:t>
      </w:r>
      <w:hyperlink r:id="rId13">
        <w:r>
          <w:rPr>
            <w:color w:val="0000EE"/>
            <w:u w:val="single"/>
          </w:rPr>
          <w:t>Volcengine</w:t>
        </w:r>
      </w:hyperlink>
      <w:r>
        <w:t>).</w:t>
      </w:r>
      <w:r/>
    </w:p>
    <w:p>
      <w:pPr>
        <w:pStyle w:val="Heading3"/>
      </w:pPr>
      <w:r>
        <w:t>Why This Matters for AI Agents</w:t>
      </w:r>
      <w:r/>
    </w:p>
    <w:p>
      <w:r/>
      <w:r>
        <w:t>AI agent backends are dominated by I/O-bound operations: making HTTP calls to LLM providers, streaming token-by-token responses, querying vector databases, and orchestrating tool executions. FastAPI's native asynchronous model allows a single process to handle thousands of concurrent connections through cooperative multitasking, whereas Flask's synchronous model relies on multi-process/multi-thread deployment strategies that are constrained by the Global Interpreter Lock (GIL) (</w:t>
      </w:r>
      <w:hyperlink r:id="rId12">
        <w:r>
          <w:rPr>
            <w:color w:val="0000EE"/>
            <w:u w:val="single"/>
          </w:rPr>
          <w:t>yangykaifa, 2026</w:t>
        </w:r>
      </w:hyperlink>
      <w:r>
        <w:t>).</w:t>
      </w:r>
      <w:r/>
    </w:p>
    <w:p>
      <w:r/>
      <w:r>
        <w:t>The practical implication is significant: an agent platform serving hundreds of concurrent users, each with active streaming LLM sessions, will exhaust Flask's thread pool far earlier than FastAPI's event loop. As one practitioner put it, "Flask is fine until it isn't, and FastAPI starts paying off almost immediately once you're past toy examples" (</w:t>
      </w:r>
      <w:hyperlink r:id="rId9">
        <w:r>
          <w:rPr>
            <w:color w:val="0000EE"/>
            <w:u w:val="single"/>
          </w:rPr>
          <w:t>Rohit, 2026</w:t>
        </w:r>
      </w:hyperlink>
      <w:r>
        <w:t>).</w:t>
      </w:r>
      <w:r/>
    </w:p>
    <w:tbl>
      <w:tblPr>
        <w:tblW w:type="auto" w:w="0"/>
        <w:tblLook w:firstColumn="1" w:firstRow="1" w:lastColumn="0" w:lastRow="0" w:noHBand="0" w:noVBand="1" w:val="04A0"/>
      </w:tblPr>
      <w:tblGrid>
        <w:gridCol w:w="2880"/>
        <w:gridCol w:w="2880"/>
        <w:gridCol w:w="2880"/>
      </w:tblGrid>
      <w:tr>
        <w:tc>
          <w:tcPr>
            <w:tcW w:type="dxa" w:w="2880"/>
          </w:tcPr>
          <w:p>
            <w:r>
              <w:rPr>
                <w:b/>
              </w:rPr>
              <w:t>Performance Metric</w:t>
            </w:r>
          </w:p>
        </w:tc>
        <w:tc>
          <w:tcPr>
            <w:tcW w:type="dxa" w:w="2880"/>
          </w:tcPr>
          <w:p>
            <w:r>
              <w:rPr>
                <w:b/>
              </w:rPr>
              <w:t>FastAPI (Uvicorn)</w:t>
            </w:r>
          </w:p>
        </w:tc>
        <w:tc>
          <w:tcPr>
            <w:tcW w:type="dxa" w:w="2880"/>
          </w:tcPr>
          <w:p>
            <w:r>
              <w:rPr>
                <w:b/>
              </w:rPr>
              <w:t>Flask (Gunicorn)</w:t>
            </w:r>
          </w:p>
        </w:tc>
      </w:tr>
      <w:tr>
        <w:tc>
          <w:tcPr>
            <w:tcW w:type="dxa" w:w="2880"/>
          </w:tcPr>
          <w:p>
            <w:r>
              <w:t>Average JSON response latency</w:t>
            </w:r>
          </w:p>
        </w:tc>
        <w:tc>
          <w:tcPr>
            <w:tcW w:type="dxa" w:w="2880"/>
          </w:tcPr>
          <w:p>
            <w:r>
              <w:t>18ms</w:t>
            </w:r>
          </w:p>
        </w:tc>
        <w:tc>
          <w:tcPr>
            <w:tcW w:type="dxa" w:w="2880"/>
          </w:tcPr>
          <w:p>
            <w:r>
              <w:t>81.36ms</w:t>
            </w:r>
          </w:p>
        </w:tc>
      </w:tr>
      <w:tr>
        <w:tc>
          <w:tcPr>
            <w:tcW w:type="dxa" w:w="2880"/>
          </w:tcPr>
          <w:p>
            <w:r>
              <w:t>I/O-bound throughput</w:t>
            </w:r>
          </w:p>
        </w:tc>
        <w:tc>
          <w:tcPr>
            <w:tcW w:type="dxa" w:w="2880"/>
          </w:tcPr>
          <w:p>
            <w:r>
              <w:t>4× Flask baseline</w:t>
            </w:r>
          </w:p>
        </w:tc>
        <w:tc>
          <w:tcPr>
            <w:tcW w:type="dxa" w:w="2880"/>
          </w:tcPr>
          <w:p>
            <w:r>
              <w:t>Baseline</w:t>
            </w:r>
          </w:p>
        </w:tc>
      </w:tr>
      <w:tr>
        <w:tc>
          <w:tcPr>
            <w:tcW w:type="dxa" w:w="2880"/>
          </w:tcPr>
          <w:p>
            <w:r>
              <w:t>Event loop</w:t>
            </w:r>
          </w:p>
        </w:tc>
        <w:tc>
          <w:tcPr>
            <w:tcW w:type="dxa" w:w="2880"/>
          </w:tcPr>
          <w:p>
            <w:r>
              <w:t>Native asyncio (uvloop capable)</w:t>
            </w:r>
          </w:p>
        </w:tc>
        <w:tc>
          <w:tcPr>
            <w:tcW w:type="dxa" w:w="2880"/>
          </w:tcPr>
          <w:p>
            <w:r>
              <w:t>None (synchronous)</w:t>
            </w:r>
          </w:p>
        </w:tc>
      </w:tr>
      <w:tr>
        <w:tc>
          <w:tcPr>
            <w:tcW w:type="dxa" w:w="2880"/>
          </w:tcPr>
          <w:p>
            <w:r>
              <w:t>Concurrency model</w:t>
            </w:r>
          </w:p>
        </w:tc>
        <w:tc>
          <w:tcPr>
            <w:tcW w:type="dxa" w:w="2880"/>
          </w:tcPr>
          <w:p>
            <w:r>
              <w:t>Coroutine scheduling, thousands of concurrent connections</w:t>
            </w:r>
          </w:p>
        </w:tc>
        <w:tc>
          <w:tcPr>
            <w:tcW w:type="dxa" w:w="2880"/>
          </w:tcPr>
          <w:p>
            <w:r>
              <w:t>Multi-process/thread, GIL-limited</w:t>
            </w:r>
          </w:p>
        </w:tc>
      </w:tr>
    </w:tbl>
    <w:p>
      <w:r/>
    </w:p>
    <w:p>
      <w:r/>
      <w:r>
        <w:t>Source: (</w:t>
      </w:r>
      <w:hyperlink r:id="rId12">
        <w:r>
          <w:rPr>
            <w:color w:val="0000EE"/>
            <w:u w:val="single"/>
          </w:rPr>
          <w:t>yangykaifa, 2026</w:t>
        </w:r>
      </w:hyperlink>
      <w:r>
        <w:t>)</w:t>
      </w:r>
      <w:r/>
    </w:p>
    <w:p>
      <w:pPr>
        <w:pStyle w:val="Heading2"/>
      </w:pPr>
      <w:r>
        <w:t>Data Validation and Type Safety</w:t>
      </w:r>
      <w:r/>
    </w:p>
    <w:p>
      <w:pPr>
        <w:pStyle w:val="Heading3"/>
      </w:pPr>
      <w:r>
        <w:t>Manual Validation in Flask</w:t>
      </w:r>
      <w:r/>
    </w:p>
    <w:p>
      <w:r/>
      <w:r>
        <w:t>Flask provides no built-in data validation. Request payloads arrive as raw dictionaries, and developers must manually verify types, required fields, and constraints. Consider this canonical Flask pattern for validating user input:</w:t>
      </w:r>
      <w:r/>
    </w:p>
    <w:p>
      <w:r/>
      <w:r>
        <w:rPr>
          <w:rFonts w:ascii="Courier" w:hAnsi="Courier"/>
        </w:rPr>
        <w:t>@app.route('/insert', methods=['POST'])</w:t>
        <w:br/>
        <w:t>def insert():</w:t>
        <w:br/>
        <w:t xml:space="preserve">    info = request.json</w:t>
        <w:br/>
        <w:t xml:space="preserve">    name = info.get('name', '')</w:t>
        <w:br/>
        <w:t xml:space="preserve">    if not name:</w:t>
        <w:br/>
        <w:t xml:space="preserve">        return {'success': False, 'msg': 'name 参数不可省略，不可为空！'}</w:t>
        <w:br/>
        <w:t xml:space="preserve">    age = info.get('age', 0)</w:t>
        <w:br/>
        <w:t xml:space="preserve">    if not isinstance(age, int):</w:t>
        <w:br/>
        <w:t xml:space="preserve">        return {'success': False, 'msg': 'age参数不是数字！'}</w:t>
        <w:br/>
        <w:t xml:space="preserve">    ...</w:t>
        <w:br/>
      </w:r>
      <w:r/>
    </w:p>
    <w:p>
      <w:r/>
      <w:r>
        <w:t>Every endpoint requires this kind of boilerplate or an external library such as Marshmallow, and even then, type checking is not enforced at runtime beyond what the developer writes. Code robustness relies entirely on developer discipline (</w:t>
      </w:r>
      <w:hyperlink r:id="rId14">
        <w:r>
          <w:rPr>
            <w:color w:val="0000EE"/>
            <w:u w:val="single"/>
          </w:rPr>
          <w:t>Juejin, 2025</w:t>
        </w:r>
      </w:hyperlink>
      <w:r>
        <w:t>).</w:t>
      </w:r>
      <w:r/>
    </w:p>
    <w:p>
      <w:pPr>
        <w:pStyle w:val="Heading3"/>
      </w:pPr>
      <w:r>
        <w:t>Declarative Validation in FastAPI</w:t>
      </w:r>
      <w:r/>
    </w:p>
    <w:p>
      <w:r/>
      <w:r>
        <w:t>FastAPI leverages Pydantic models to perform automatic request validation, type conversion, and error response generation. The same endpoint becomes dramatically more declarative:</w:t>
      </w:r>
      <w:r/>
    </w:p>
    <w:p>
      <w:r/>
      <w:r>
        <w:rPr>
          <w:rFonts w:ascii="Courier" w:hAnsi="Courier"/>
        </w:rPr>
        <w:t>class People(BaseModel):</w:t>
        <w:br/>
        <w:t xml:space="preserve">    name: str</w:t>
        <w:br/>
        <w:t xml:space="preserve">    age: int</w:t>
        <w:br/>
        <w:br/>
        <w:t>@app.post('/insert')</w:t>
        <w:br/>
        <w:t>def insert(people: People):</w:t>
        <w:br/>
        <w:t xml:space="preserve">    age_after_10_years = people.age + 10</w:t>
        <w:br/>
        <w:t xml:space="preserve">    return {'success': True, 'msg': f'此人名叫：{people.name}，10年后年龄：{age_after_10_years}'}</w:t>
        <w:br/>
      </w:r>
      <w:r/>
    </w:p>
    <w:p>
      <w:r/>
      <w:r>
        <w:t xml:space="preserve">FastAPI validates the incoming JSON against the </w:t>
      </w:r>
      <w:r>
        <w:rPr>
          <w:rFonts w:ascii="Courier" w:hAnsi="Courier"/>
        </w:rPr>
        <w:t>People</w:t>
      </w:r>
      <w:r>
        <w:t xml:space="preserve"> model, returns structured error messages for invalid payloads, and integrates with static type checkers like MyPy for early error detection (</w:t>
      </w:r>
      <w:hyperlink r:id="rId14">
        <w:r>
          <w:rPr>
            <w:color w:val="0000EE"/>
            <w:u w:val="single"/>
          </w:rPr>
          <w:t>Juejin, 2025</w:t>
        </w:r>
      </w:hyperlink>
      <w:r>
        <w:t>).</w:t>
      </w:r>
      <w:r/>
    </w:p>
    <w:p>
      <w:pPr>
        <w:pStyle w:val="Heading3"/>
      </w:pPr>
      <w:r>
        <w:t>Agent-Specific Relevance</w:t>
      </w:r>
      <w:r/>
    </w:p>
    <w:p>
      <w:r/>
      <w:r>
        <w:t>For AI agent backends, type safety is not a luxury—it is foundational. Agent tool schemas (function calling definitions), structured outputs, and inter-agent messages all require rigid, machine-validated schemas. When an LLM returns a malformed tool invocation, FastAPI's Pydantic layer can catch the error at the boundary, whereas Flask would require hand-written validation logic for every tool contract. This reduces interface error rates and accelerates development, with FastAPI's own claims of 200–300% feature development speed increases being widely reported in the ecosystem (</w:t>
      </w:r>
      <w:hyperlink r:id="rId11">
        <w:r>
          <w:rPr>
            <w:color w:val="0000EE"/>
            <w:u w:val="single"/>
          </w:rPr>
          <w:t>Grey Li</w:t>
        </w:r>
      </w:hyperlink>
      <w:r>
        <w:t xml:space="preserve">; </w:t>
      </w:r>
      <w:hyperlink r:id="rId14">
        <w:r>
          <w:rPr>
            <w:color w:val="0000EE"/>
            <w:u w:val="single"/>
          </w:rPr>
          <w:t>Juejin, 2025</w:t>
        </w:r>
      </w:hyperlink>
      <w:r>
        <w:t>).</w:t>
      </w:r>
      <w:r/>
    </w:p>
    <w:p>
      <w:pPr>
        <w:pStyle w:val="Heading2"/>
      </w:pPr>
      <w:r>
        <w:t>API Documentation and Developer Experience</w:t>
      </w:r>
      <w:r/>
    </w:p>
    <w:p>
      <w:pPr>
        <w:pStyle w:val="Heading3"/>
      </w:pPr>
      <w:r>
        <w:t>Automatic OpenAPI Documentation</w:t>
      </w:r>
      <w:r/>
    </w:p>
    <w:p>
      <w:r/>
      <w:r>
        <w:t>One of FastAPI's most lauded features is its automatic generation of OpenAPI (formerly Swagger) specification files and interactive documentation interfaces, including Swagger UI and ReDoc. These are derived directly from type annotations and docstrings, eliminating the need for separately maintained API documentation (</w:t>
      </w:r>
      <w:hyperlink r:id="rId10">
        <w:r>
          <w:rPr>
            <w:color w:val="0000EE"/>
            <w:u w:val="single"/>
          </w:rPr>
          <w:t>JetBrains Blog, 2025</w:t>
        </w:r>
      </w:hyperlink>
      <w:r>
        <w:t xml:space="preserve">; </w:t>
      </w:r>
      <w:hyperlink r:id="rId14">
        <w:r>
          <w:rPr>
            <w:color w:val="0000EE"/>
            <w:u w:val="single"/>
          </w:rPr>
          <w:t>Juejin, 2025</w:t>
        </w:r>
      </w:hyperlink>
      <w:r>
        <w:t>).</w:t>
      </w:r>
      <w:r/>
    </w:p>
    <w:p>
      <w:r/>
      <w:r>
        <w:t>Flask, by contrast, offers no built-in documentation generation. Developers must integrate third-party tools like Flask-RESTX or flask-apispec to achieve comparable functionality—an additional configuration burden (</w:t>
      </w:r>
      <w:hyperlink r:id="rId14">
        <w:r>
          <w:rPr>
            <w:color w:val="0000EE"/>
            <w:u w:val="single"/>
          </w:rPr>
          <w:t>Juejin, 2025</w:t>
        </w:r>
      </w:hyperlink>
      <w:r>
        <w:t xml:space="preserve">; </w:t>
      </w:r>
      <w:hyperlink r:id="rId12">
        <w:r>
          <w:rPr>
            <w:color w:val="0000EE"/>
            <w:u w:val="single"/>
          </w:rPr>
          <w:t>yangykaifa, 2026</w:t>
        </w:r>
      </w:hyperlink>
      <w:r>
        <w:t>).</w:t>
      </w:r>
      <w:r/>
    </w:p>
    <w:p>
      <w:pPr>
        <w:pStyle w:val="Heading3"/>
      </w:pPr>
      <w:r>
        <w:t>Human-Facing Documentation vs. Machine-Facing Specification</w:t>
      </w:r>
      <w:r/>
    </w:p>
    <w:p>
      <w:r/>
      <w:r>
        <w:t>For AI agent backends, the OpenAPI specification serves a dual purpose. Beyond human-facing documentation, the OpenAPI schema is itself a machine-readable contract that can be used to automatically generate client SDKs, validate API behavior in CI/CD pipelines, and even feed tool definitions into agent frameworks that consume OpenAPI specifications for function calling. FastAPI is fully compliant with OpenAPI and JSON Schema standards, making it uniquely positioned for this workflow (</w:t>
      </w:r>
      <w:hyperlink r:id="rId10">
        <w:r>
          <w:rPr>
            <w:color w:val="0000EE"/>
            <w:u w:val="single"/>
          </w:rPr>
          <w:t>JetBrains Blog, 2025</w:t>
        </w:r>
      </w:hyperlink>
      <w:r>
        <w:t xml:space="preserve">; </w:t>
      </w:r>
      <w:hyperlink r:id="rId13">
        <w:r>
          <w:rPr>
            <w:color w:val="0000EE"/>
            <w:u w:val="single"/>
          </w:rPr>
          <w:t>Volcengine</w:t>
        </w:r>
      </w:hyperlink>
      <w:r>
        <w:t>).</w:t>
      </w:r>
      <w:r/>
    </w:p>
    <w:p>
      <w:pPr>
        <w:pStyle w:val="Heading2"/>
      </w:pPr>
      <w:r>
        <w:t>Ecosystem, Maturity, and Community</w:t>
      </w:r>
      <w:r/>
    </w:p>
    <w:p>
      <w:pPr>
        <w:pStyle w:val="Heading3"/>
      </w:pPr>
      <w:r>
        <w:t>Maturity and Adoption Trends</w:t>
      </w:r>
      <w:r/>
    </w:p>
    <w:p>
      <w:r/>
      <w:r>
        <w:t xml:space="preserve">Flask's longevity (open source since 2010) has produced a remarkably mature ecosystem of over </w:t>
      </w:r>
      <w:r>
        <w:rPr>
          <w:b/>
        </w:rPr>
        <w:t>5,000 third-party extensions</w:t>
      </w:r>
      <w:r>
        <w:t xml:space="preserve"> (</w:t>
      </w:r>
      <w:hyperlink r:id="rId12">
        <w:r>
          <w:rPr>
            <w:color w:val="0000EE"/>
            <w:u w:val="single"/>
          </w:rPr>
          <w:t>yangykaifa, 2026</w:t>
        </w:r>
      </w:hyperlink>
      <w:r>
        <w:t>). It benefits from a large, active community and comprehensive documentation, although the documentation is often described as "slightly technical" (</w:t>
      </w:r>
      <w:hyperlink r:id="rId10">
        <w:r>
          <w:rPr>
            <w:color w:val="0000EE"/>
            <w:u w:val="single"/>
          </w:rPr>
          <w:t>JetBrains Blog, 2025</w:t>
        </w:r>
      </w:hyperlink>
      <w:r>
        <w:t>).</w:t>
      </w:r>
      <w:r/>
    </w:p>
    <w:p>
      <w:r/>
      <w:r>
        <w:t>FastAPI is newer (2018) and has a smaller contributor base (~1,500 GitHub contributors vs. Flask's ~600, though note this counts core repos differently and Flask's ecosystem spreads across extensions) (</w:t>
      </w:r>
      <w:hyperlink r:id="rId12">
        <w:r>
          <w:rPr>
            <w:color w:val="0000EE"/>
            <w:u w:val="single"/>
          </w:rPr>
          <w:t>yangykaifa, 2026</w:t>
        </w:r>
      </w:hyperlink>
      <w:r>
        <w:t xml:space="preserve">). However, its adoption trajectory is striking: usage grew from 14% in its first survey category (2021) to 20% by 2023, while by 2024, </w:t>
      </w:r>
      <w:r>
        <w:rPr>
          <w:b/>
        </w:rPr>
        <w:t>38%</w:t>
      </w:r>
      <w:r>
        <w:t xml:space="preserve"> of respondents in the Python Developers Survey reported using FastAPI (</w:t>
      </w:r>
      <w:hyperlink r:id="rId10">
        <w:r>
          <w:rPr>
            <w:color w:val="0000EE"/>
            <w:u w:val="single"/>
          </w:rPr>
          <w:t>JetBrains Blog, 2025</w:t>
        </w:r>
      </w:hyperlink>
      <w:r>
        <w:t>). FastAPI's ecosystem, centered around Starlette and Pydantic, is growing rapidly and integrates cleanly with modern Python libraries.</w:t>
      </w:r>
      <w:r/>
    </w:p>
    <w:p>
      <w:pPr>
        <w:pStyle w:val="Heading3"/>
      </w:pPr>
      <w:r>
        <w:t>The AI/ML Ecosystem Alignment</w:t>
      </w:r>
      <w:r/>
    </w:p>
    <w:p>
      <w:r/>
      <w:r>
        <w:t>For AI-specific development, FastAPI's ecosystem is particularly well-aligned. FastAPI is consistently recommended for machine learning model deployment and data-intensive applications (</w:t>
      </w:r>
      <w:hyperlink r:id="rId10">
        <w:r>
          <w:rPr>
            <w:color w:val="0000EE"/>
            <w:u w:val="single"/>
          </w:rPr>
          <w:t>JetBrains Blog, 2025</w:t>
        </w:r>
      </w:hyperlink>
      <w:r>
        <w:t>). Its native WebSocket support enables real-time agent-to-client communication for streaming partial results, a capability that Flask can only approximate through extensions and that historically required substantial manual configuration (</w:t>
      </w:r>
      <w:hyperlink r:id="rId10">
        <w:r>
          <w:rPr>
            <w:color w:val="0000EE"/>
            <w:u w:val="single"/>
          </w:rPr>
          <w:t>JetBrains Blog, 2025</w:t>
        </w:r>
      </w:hyperlink>
      <w:r>
        <w:t>).</w:t>
      </w:r>
      <w:r/>
    </w:p>
    <w:p>
      <w:pPr>
        <w:pStyle w:val="Heading2"/>
      </w:pPr>
      <w:r>
        <w:t>AI Agent Backend Requirements: A Feature-by-Feature Analysis</w:t>
      </w:r>
      <w:r/>
    </w:p>
    <w:p>
      <w:r/>
      <w:r>
        <w:t>An AI agent backend service typically requires the following capabilities. The table below maps each requirement to framework support:</w:t>
      </w:r>
      <w:r/>
    </w:p>
    <w:tbl>
      <w:tblPr>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FastAPI</w:t>
            </w:r>
          </w:p>
        </w:tc>
        <w:tc>
          <w:tcPr>
            <w:tcW w:type="dxa" w:w="2880"/>
          </w:tcPr>
          <w:p>
            <w:r>
              <w:rPr>
                <w:b/>
              </w:rPr>
              <w:t>Flask</w:t>
            </w:r>
          </w:p>
        </w:tc>
      </w:tr>
      <w:tr>
        <w:tc>
          <w:tcPr>
            <w:tcW w:type="dxa" w:w="2880"/>
          </w:tcPr>
          <w:p>
            <w:r>
              <w:t>Streaming LLM responses (SSE/WebSockets)</w:t>
            </w:r>
          </w:p>
        </w:tc>
        <w:tc>
          <w:tcPr>
            <w:tcW w:type="dxa" w:w="2880"/>
          </w:tcPr>
          <w:p>
            <w:r>
              <w:t>Native ASGI streaming, bidirectional WebSockets</w:t>
            </w:r>
          </w:p>
        </w:tc>
        <w:tc>
          <w:tcPr>
            <w:tcW w:type="dxa" w:w="2880"/>
          </w:tcPr>
          <w:p>
            <w:r>
              <w:t>Limited; requires extensions and WSGI workarounds</w:t>
            </w:r>
          </w:p>
        </w:tc>
      </w:tr>
      <w:tr>
        <w:tc>
          <w:tcPr>
            <w:tcW w:type="dxa" w:w="2880"/>
          </w:tcPr>
          <w:p>
            <w:r>
              <w:t>High concurrent agent sessions</w:t>
            </w:r>
          </w:p>
        </w:tc>
        <w:tc>
          <w:tcPr>
            <w:tcW w:type="dxa" w:w="2880"/>
          </w:tcPr>
          <w:p>
            <w:r>
              <w:t>Async coroutines handle thousands of connections</w:t>
            </w:r>
          </w:p>
        </w:tc>
        <w:tc>
          <w:tcPr>
            <w:tcW w:type="dxa" w:w="2880"/>
          </w:tcPr>
          <w:p>
            <w:r>
              <w:t>Thread/process-bound; GIL limits concurrency</w:t>
            </w:r>
          </w:p>
        </w:tc>
      </w:tr>
      <w:tr>
        <w:tc>
          <w:tcPr>
            <w:tcW w:type="dxa" w:w="2880"/>
          </w:tcPr>
          <w:p>
            <w:r>
              <w:t>Structured tool-call validation</w:t>
            </w:r>
          </w:p>
        </w:tc>
        <w:tc>
          <w:tcPr>
            <w:tcW w:type="dxa" w:w="2880"/>
          </w:tcPr>
          <w:p>
            <w:r>
              <w:t>Pydantic schemas built-in</w:t>
            </w:r>
          </w:p>
        </w:tc>
        <w:tc>
          <w:tcPr>
            <w:tcW w:type="dxa" w:w="2880"/>
          </w:tcPr>
          <w:p>
            <w:r>
              <w:t>Manual validation or third-party libs</w:t>
            </w:r>
          </w:p>
        </w:tc>
      </w:tr>
      <w:tr>
        <w:tc>
          <w:tcPr>
            <w:tcW w:type="dxa" w:w="2880"/>
          </w:tcPr>
          <w:p>
            <w:r>
              <w:t>Automatic API/docs for agent interfaces</w:t>
            </w:r>
          </w:p>
        </w:tc>
        <w:tc>
          <w:tcPr>
            <w:tcW w:type="dxa" w:w="2880"/>
          </w:tcPr>
          <w:p>
            <w:r>
              <w:t>OpenAPI auto-generated, interactive</w:t>
            </w:r>
          </w:p>
        </w:tc>
        <w:tc>
          <w:tcPr>
            <w:tcW w:type="dxa" w:w="2880"/>
          </w:tcPr>
          <w:p>
            <w:r>
              <w:t>Requires Flask-RESTX/flask-apispec setup</w:t>
            </w:r>
          </w:p>
        </w:tc>
      </w:tr>
      <w:tr>
        <w:tc>
          <w:tcPr>
            <w:tcW w:type="dxa" w:w="2880"/>
          </w:tcPr>
          <w:p>
            <w:r>
              <w:t>OAuth 2.0 / API key security</w:t>
            </w:r>
          </w:p>
        </w:tc>
        <w:tc>
          <w:tcPr>
            <w:tcW w:type="dxa" w:w="2880"/>
          </w:tcPr>
          <w:p>
            <w:r>
              <w:t>Built-in OAuth 2.0 and JWT support</w:t>
            </w:r>
          </w:p>
        </w:tc>
        <w:tc>
          <w:tcPr>
            <w:tcW w:type="dxa" w:w="2880"/>
          </w:tcPr>
          <w:p>
            <w:r>
              <w:t>Requires Flask-JWT, Flask-Security extensions</w:t>
            </w:r>
          </w:p>
        </w:tc>
      </w:tr>
      <w:tr>
        <w:tc>
          <w:tcPr>
            <w:tcW w:type="dxa" w:w="2880"/>
          </w:tcPr>
          <w:p>
            <w:r>
              <w:t>Real-time dashboards/monitoring</w:t>
            </w:r>
          </w:p>
        </w:tc>
        <w:tc>
          <w:tcPr>
            <w:tcW w:type="dxa" w:w="2880"/>
          </w:tcPr>
          <w:p>
            <w:r>
              <w:t>Native async + WebSockets</w:t>
            </w:r>
          </w:p>
        </w:tc>
        <w:tc>
          <w:tcPr>
            <w:tcW w:type="dxa" w:w="2880"/>
          </w:tcPr>
          <w:p>
            <w:r>
              <w:t>Basic; polling or extensions needed</w:t>
            </w:r>
          </w:p>
        </w:tc>
      </w:tr>
      <w:tr>
        <w:tc>
          <w:tcPr>
            <w:tcW w:type="dxa" w:w="2880"/>
          </w:tcPr>
          <w:p>
            <w:r>
              <w:t>Rapid iteration for prototypes</w:t>
            </w:r>
          </w:p>
        </w:tc>
        <w:tc>
          <w:tcPr>
            <w:tcW w:type="dxa" w:w="2880"/>
          </w:tcPr>
          <w:p>
            <w:r>
              <w:t>Fast, but requires type-hint familiarity</w:t>
            </w:r>
          </w:p>
        </w:tc>
        <w:tc>
          <w:tcPr>
            <w:tcW w:type="dxa" w:w="2880"/>
          </w:tcPr>
          <w:p>
            <w:r>
              <w:t>Very fast minimal setup</w:t>
            </w:r>
          </w:p>
        </w:tc>
      </w:tr>
      <w:tr>
        <w:tc>
          <w:tcPr>
            <w:tcW w:type="dxa" w:w="2880"/>
          </w:tcPr>
          <w:p>
            <w:r>
              <w:t>Deployment flexibility</w:t>
            </w:r>
          </w:p>
        </w:tc>
        <w:tc>
          <w:tcPr>
            <w:tcW w:type="dxa" w:w="2880"/>
          </w:tcPr>
          <w:p>
            <w:r>
              <w:t>Container-native, Uvicorn/Gunicorn compatible</w:t>
            </w:r>
          </w:p>
        </w:tc>
        <w:tc>
          <w:tcPr>
            <w:tcW w:type="dxa" w:w="2880"/>
          </w:tcPr>
          <w:p>
            <w:r>
              <w:t>Mature WSGI deployment ecosystem</w:t>
            </w:r>
          </w:p>
        </w:tc>
      </w:tr>
    </w:tbl>
    <w:p>
      <w:r/>
    </w:p>
    <w:p>
      <w:r/>
      <w:r>
        <w:t>Sources: (</w:t>
      </w:r>
      <w:hyperlink r:id="rId10">
        <w:r>
          <w:rPr>
            <w:color w:val="0000EE"/>
            <w:u w:val="single"/>
          </w:rPr>
          <w:t>JetBrains Blog, 2025</w:t>
        </w:r>
      </w:hyperlink>
      <w:r>
        <w:t xml:space="preserve">; </w:t>
      </w:r>
      <w:hyperlink r:id="rId12">
        <w:r>
          <w:rPr>
            <w:color w:val="0000EE"/>
            <w:u w:val="single"/>
          </w:rPr>
          <w:t>yangykaifa, 2026</w:t>
        </w:r>
      </w:hyperlink>
      <w:r>
        <w:t xml:space="preserve">; </w:t>
      </w:r>
      <w:hyperlink r:id="rId15">
        <w:r>
          <w:rPr>
            <w:color w:val="0000EE"/>
            <w:u w:val="single"/>
          </w:rPr>
          <w:t>Contentful, 2025</w:t>
        </w:r>
      </w:hyperlink>
      <w:r>
        <w:t>)</w:t>
      </w:r>
      <w:r/>
    </w:p>
    <w:p>
      <w:pPr>
        <w:pStyle w:val="Heading3"/>
      </w:pPr>
      <w:r>
        <w:t>Streaming and Real-Time Communication</w:t>
      </w:r>
      <w:r/>
    </w:p>
    <w:p>
      <w:r/>
      <w:r>
        <w:t>AI agents generate token-by-token responses. Streaming these tokens to the client requires either Server-Sent Events (SSE) or WebSockets—both of which are native to FastAPI's ASGI architecture. Flask, as a WSGI framework, fundamentally lacks first-class streaming support for this use case. While solutions like Flask-SocketIO exist, they add complexity and do not match the efficiency of FastAPI's async-native approach (</w:t>
      </w:r>
      <w:hyperlink r:id="rId10">
        <w:r>
          <w:rPr>
            <w:color w:val="0000EE"/>
            <w:u w:val="single"/>
          </w:rPr>
          <w:t>JetBrains Blog, 2025</w:t>
        </w:r>
      </w:hyperlink>
      <w:r>
        <w:t xml:space="preserve">; </w:t>
      </w:r>
      <w:hyperlink r:id="rId12">
        <w:r>
          <w:rPr>
            <w:color w:val="0000EE"/>
            <w:u w:val="single"/>
          </w:rPr>
          <w:t>yangykaifa, 2026</w:t>
        </w:r>
      </w:hyperlink>
      <w:r>
        <w:t>).</w:t>
      </w:r>
      <w:r/>
    </w:p>
    <w:p>
      <w:pPr>
        <w:pStyle w:val="Heading3"/>
      </w:pPr>
      <w:r>
        <w:t>Concurrency Under Agent Workloads</w:t>
      </w:r>
      <w:r/>
    </w:p>
    <w:p>
      <w:r/>
      <w:r>
        <w:t>A typical production agent service may manage hundreds of simultaneous conversations, each involving multiple sequential LLM calls, tool executions, and context retrievals. FastAPI's coroutine-based scheduling handles this with far lower resource overhead than Flask's thread-per-request model. The GIL limitation is particularly acute in Flask: even with gunicorn and gevent workers, the synchronous model struggles to match FastAPI's throughput, which approaches Node.js and Go levels (</w:t>
      </w:r>
      <w:hyperlink r:id="rId12">
        <w:r>
          <w:rPr>
            <w:color w:val="0000EE"/>
            <w:u w:val="single"/>
          </w:rPr>
          <w:t>yangykaifa, 2026</w:t>
        </w:r>
      </w:hyperlink>
      <w:r>
        <w:t xml:space="preserve">; </w:t>
      </w:r>
      <w:hyperlink r:id="rId13">
        <w:r>
          <w:rPr>
            <w:color w:val="0000EE"/>
            <w:u w:val="single"/>
          </w:rPr>
          <w:t>Volcengine</w:t>
        </w:r>
      </w:hyperlink>
      <w:r>
        <w:t>).</w:t>
      </w:r>
      <w:r/>
    </w:p>
    <w:p>
      <w:pPr>
        <w:pStyle w:val="Heading3"/>
      </w:pPr>
      <w:r>
        <w:t>Security and Authentication</w:t>
      </w:r>
      <w:r/>
    </w:p>
    <w:p>
      <w:r/>
      <w:r>
        <w:t>Agent backends frequently need to authenticate both end-users and the agent's own API access. FastAPI ships with enterprise-grade built-ins: OAuth 2.0, JWT, HTTP Basic authentication, and API key support, all integrated with the OpenAPI security scheme (</w:t>
      </w:r>
      <w:hyperlink r:id="rId12">
        <w:r>
          <w:rPr>
            <w:color w:val="0000EE"/>
            <w:u w:val="single"/>
          </w:rPr>
          <w:t>yangykaifa, 2026</w:t>
        </w:r>
      </w:hyperlink>
      <w:r>
        <w:t xml:space="preserve">; </w:t>
      </w:r>
      <w:hyperlink r:id="rId15">
        <w:r>
          <w:rPr>
            <w:color w:val="0000EE"/>
            <w:u w:val="single"/>
          </w:rPr>
          <w:t>Contentful, 2025</w:t>
        </w:r>
      </w:hyperlink>
      <w:r>
        <w:t>). Flask protects signed client cookies by default but requires developers to implement or assemble most other security measures, including authentication and CSRF protection, from extensions (</w:t>
      </w:r>
      <w:hyperlink r:id="rId10">
        <w:r>
          <w:rPr>
            <w:color w:val="0000EE"/>
            <w:u w:val="single"/>
          </w:rPr>
          <w:t>JetBrains Blog, 2025</w:t>
        </w:r>
      </w:hyperlink>
      <w:r>
        <w:t>).</w:t>
      </w:r>
      <w:r/>
    </w:p>
    <w:p>
      <w:pPr>
        <w:pStyle w:val="Heading2"/>
      </w:pPr>
      <w:r>
        <w:t>Use Cases and Decision Framework</w:t>
      </w:r>
      <w:r/>
    </w:p>
    <w:p>
      <w:pPr>
        <w:pStyle w:val="Heading3"/>
      </w:pPr>
      <w:r>
        <w:t>When FastAPI Is the Superior Choice</w:t>
      </w:r>
      <w:r/>
    </w:p>
    <w:p>
      <w:r/>
      <w:r>
        <w:t>FastAPI should be the default choice for AI agent backend services under the following conditions:</w:t>
      </w:r>
      <w:r/>
      <w:r/>
    </w:p>
    <w:p>
      <w:pPr>
        <w:pStyle w:val="ListNumber"/>
        <w:spacing w:line="240" w:lineRule="auto"/>
        <w:ind w:left="720"/>
      </w:pPr>
      <w:r/>
      <w:r>
        <w:rPr>
          <w:b/>
        </w:rPr>
        <w:t>Production agent platforms</w:t>
      </w:r>
      <w:r>
        <w:t xml:space="preserve"> requiring high concurrency, streaming responses, and real-time interaction. The performance differential—4×+ throughput in I/O scenarios—is decisive (</w:t>
      </w:r>
      <w:hyperlink r:id="rId12">
        <w:r>
          <w:rPr>
            <w:color w:val="0000EE"/>
            <w:u w:val="single"/>
          </w:rPr>
          <w:t>yangykaifa, 2026</w:t>
        </w:r>
      </w:hyperlink>
      <w:r>
        <w:t>).</w:t>
      </w:r>
      <w:r/>
    </w:p>
    <w:p>
      <w:pPr>
        <w:pStyle w:val="ListNumber"/>
        <w:spacing w:line="240" w:lineRule="auto"/>
        <w:ind w:left="720"/>
      </w:pPr>
      <w:r/>
      <w:r>
        <w:rPr>
          <w:b/>
        </w:rPr>
        <w:t>API-first architectures</w:t>
      </w:r>
      <w:r>
        <w:t xml:space="preserve"> where multiple frontends (web, mobile, desktop) consume the same agent backend. FastAPI enforces clean separation of client and server code (</w:t>
      </w:r>
      <w:hyperlink r:id="rId15">
        <w:r>
          <w:rPr>
            <w:color w:val="0000EE"/>
            <w:u w:val="single"/>
          </w:rPr>
          <w:t>Contentful, 2025</w:t>
        </w:r>
      </w:hyperlink>
      <w:r>
        <w:t>).</w:t>
      </w:r>
      <w:r/>
    </w:p>
    <w:p>
      <w:pPr>
        <w:pStyle w:val="ListNumber"/>
        <w:spacing w:line="240" w:lineRule="auto"/>
        <w:ind w:left="720"/>
      </w:pPr>
      <w:r/>
      <w:r>
        <w:rPr>
          <w:b/>
        </w:rPr>
        <w:t>Tool-calling and structured output workflows</w:t>
      </w:r>
      <w:r>
        <w:t xml:space="preserve"> where Pydantic validation prevents malformed data from propagating through agent logic (</w:t>
      </w:r>
      <w:hyperlink r:id="rId14">
        <w:r>
          <w:rPr>
            <w:color w:val="0000EE"/>
            <w:u w:val="single"/>
          </w:rPr>
          <w:t>Juejin, 2025</w:t>
        </w:r>
      </w:hyperlink>
      <w:r>
        <w:t>).</w:t>
      </w:r>
      <w:r/>
    </w:p>
    <w:p>
      <w:pPr>
        <w:pStyle w:val="ListNumber"/>
        <w:spacing w:line="240" w:lineRule="auto"/>
        <w:ind w:left="720"/>
      </w:pPr>
      <w:r/>
      <w:r>
        <w:rPr>
          <w:b/>
        </w:rPr>
        <w:t>Teams embracing modern Python</w:t>
      </w:r>
      <w:r>
        <w:t xml:space="preserve"> with type hints and async/await. FastAPI's type-driven development reduces bugs and accelerates iteration, and is particularly well-suited for microservices and data-driven APIs (</w:t>
      </w:r>
      <w:hyperlink r:id="rId10">
        <w:r>
          <w:rPr>
            <w:color w:val="0000EE"/>
            <w:u w:val="single"/>
          </w:rPr>
          <w:t>JetBrains Blog, 2025</w:t>
        </w:r>
      </w:hyperlink>
      <w:r>
        <w:t>).</w:t>
      </w:r>
      <w:r/>
      <w:r/>
    </w:p>
    <w:p>
      <w:pPr>
        <w:pStyle w:val="Heading3"/>
      </w:pPr>
      <w:r>
        <w:t>When Flask Remains Viable</w:t>
      </w:r>
      <w:r/>
    </w:p>
    <w:p>
      <w:r/>
      <w:r>
        <w:t>Flask is still a reasonable choice under specific conditions:</w:t>
      </w:r>
      <w:r/>
      <w:r/>
    </w:p>
    <w:p>
      <w:pPr>
        <w:pStyle w:val="ListNumber"/>
        <w:spacing w:line="240" w:lineRule="auto"/>
        <w:ind w:left="720"/>
      </w:pPr>
      <w:r/>
      <w:r>
        <w:rPr>
          <w:b/>
        </w:rPr>
        <w:t>Simple prototypes and MVP validation</w:t>
      </w:r>
      <w:r>
        <w:t xml:space="preserve"> where a minimal endpoint needs to be exposed quickly, and performance requirements are minimal. Flask's 3-line API keeps friction low (</w:t>
      </w:r>
      <w:hyperlink r:id="rId12">
        <w:r>
          <w:rPr>
            <w:color w:val="0000EE"/>
            <w:u w:val="single"/>
          </w:rPr>
          <w:t>yangykaifa, 2026</w:t>
        </w:r>
      </w:hyperlink>
      <w:r>
        <w:t>).</w:t>
      </w:r>
      <w:r/>
    </w:p>
    <w:p>
      <w:pPr>
        <w:pStyle w:val="ListNumber"/>
        <w:spacing w:line="240" w:lineRule="auto"/>
        <w:ind w:left="720"/>
      </w:pPr>
      <w:r/>
      <w:r>
        <w:rPr>
          <w:b/>
        </w:rPr>
        <w:t>Deeply established Flask codebases</w:t>
      </w:r>
      <w:r>
        <w:t xml:space="preserve"> already integrated with numerous Flask extensions, where migration costs outweigh performance gains. The ecosystem of over 5,000 plugins means most functionality already has a battle-tested extension (</w:t>
      </w:r>
      <w:hyperlink r:id="rId12">
        <w:r>
          <w:rPr>
            <w:color w:val="0000EE"/>
            <w:u w:val="single"/>
          </w:rPr>
          <w:t>yangykaifa, 2026</w:t>
        </w:r>
      </w:hyperlink>
      <w:r>
        <w:t>).</w:t>
      </w:r>
      <w:r/>
    </w:p>
    <w:p>
      <w:pPr>
        <w:pStyle w:val="ListNumber"/>
        <w:spacing w:line="240" w:lineRule="auto"/>
        <w:ind w:left="720"/>
      </w:pPr>
      <w:r/>
      <w:r>
        <w:rPr>
          <w:b/>
        </w:rPr>
        <w:t>Teams without async experience</w:t>
      </w:r>
      <w:r>
        <w:t xml:space="preserve"> where the synchronous model is easier to reason about; Flask's learning curve is gentler for beginners (</w:t>
      </w:r>
      <w:hyperlink r:id="rId14">
        <w:r>
          <w:rPr>
            <w:color w:val="0000EE"/>
            <w:u w:val="single"/>
          </w:rPr>
          <w:t>Juejin, 2025</w:t>
        </w:r>
      </w:hyperlink>
      <w:r>
        <w:t>).</w:t>
      </w:r>
      <w:r/>
    </w:p>
    <w:p>
      <w:pPr>
        <w:pStyle w:val="ListNumber"/>
        <w:spacing w:line="240" w:lineRule="auto"/>
        <w:ind w:left="720"/>
      </w:pPr>
      <w:r/>
      <w:r>
        <w:rPr>
          <w:b/>
        </w:rPr>
        <w:t>Hybrid web applications</w:t>
      </w:r>
      <w:r>
        <w:t xml:space="preserve"> that mix traditional server-rendered pages with API endpoints—though for agent backends, this is rarely a dominant consideration (</w:t>
      </w:r>
      <w:hyperlink r:id="rId15">
        <w:r>
          <w:rPr>
            <w:color w:val="0000EE"/>
            <w:u w:val="single"/>
          </w:rPr>
          <w:t>Contentful, 2025</w:t>
        </w:r>
      </w:hyperlink>
      <w:r>
        <w:t>).</w:t>
      </w:r>
      <w:r/>
      <w:r/>
    </w:p>
    <w:p>
      <w:pPr>
        <w:pStyle w:val="Heading3"/>
      </w:pPr>
      <w:r>
        <w:t>The Verdict for AI Agent Backends</w:t>
      </w:r>
      <w:r/>
    </w:p>
    <w:p>
      <w:r/>
      <w:r>
        <w:t>Given the nature of AI agent workloads—I/O-bound, streaming-heavy, schema-dense, and concurrency-hungry—</w:t>
      </w:r>
      <w:r>
        <w:rPr>
          <w:b/>
        </w:rPr>
        <w:t>FastAPI is the objectively stronger technical choice for production AI agent backend services.</w:t>
      </w:r>
      <w:r>
        <w:t xml:space="preserve"> The performance gap alone (81.36ms vs. 18ms average latency in one benchmark) is material for interactive agent experiences (</w:t>
      </w:r>
      <w:hyperlink r:id="rId12">
        <w:r>
          <w:rPr>
            <w:color w:val="0000EE"/>
            <w:u w:val="single"/>
          </w:rPr>
          <w:t>yangykaifa, 2026</w:t>
        </w:r>
      </w:hyperlink>
      <w:r>
        <w:t>). More importantly, FastAPI's architectural alignment with asynchronous I/O, its automatic OpenAPI documentation, and its Pydantic-powered type safety directly address the hardest engineering problems in agent backend development. Flask's strengths in flexibility and ecosystem maturity are real, but they are diffuse advantages that do not specifically address agent backend challenges.</w:t>
      </w:r>
      <w:r/>
    </w:p>
    <w:p>
      <w:r/>
      <w:r>
        <w:t>That said, teams should not blindly migrate existing Flask services. The "silver bullet" mentality that surrounds FastAPI's marketing—including claims of 200–300% development speed increases that are based on internal team testing—warrants skepticism (</w:t>
      </w:r>
      <w:hyperlink r:id="rId11">
        <w:r>
          <w:rPr>
            <w:color w:val="0000EE"/>
            <w:u w:val="single"/>
          </w:rPr>
          <w:t>Grey Li</w:t>
        </w:r>
      </w:hyperlink>
      <w:r>
        <w:t>). The right decision depends on the project's scale, team skills, and performance requirements. For greenfield agent platforms or any service expected to scale beyond prototype stage, FastAPI is the recommendation. For teams maintaining mature Flask systems with established extension dependencies, incremental adoption of FastAPI for new agent-facing services—while retaining Flask for legacy modules—is a pragmatic migration path.</w:t>
      </w:r>
      <w:r/>
    </w:p>
    <w:p>
      <w:pPr>
        <w:pStyle w:val="Heading2"/>
      </w:pPr>
      <w:r>
        <w:t>Conclusion</w:t>
      </w:r>
      <w:r/>
    </w:p>
    <w:p>
      <w:r/>
      <w:r>
        <w:t>The comparison between FastAPI and Flask for AI agent backend services is not a close call at the architectural level. FastAPI's ASGI foundation, native async support, built-in validation, automatic documentation, and superior performance under I/O-bound workloads align precisely with the demands of agentic systems: streaming, concurrency, tool-call schemas, and rapid iteration. Flask's maturity, flexibility, and enormous plugin ecosystem remain valuable for specific niches, but those niches are shrinking as the AI ecosystem consolidates around async-first, type-safe development patterns. The data from the Python developer ecosystem—FastAPI's usage climbing to 38% by 2024 while Flask modestly declined—reinforces this trajectory (</w:t>
      </w:r>
      <w:hyperlink r:id="rId10">
        <w:r>
          <w:rPr>
            <w:color w:val="0000EE"/>
            <w:u w:val="single"/>
          </w:rPr>
          <w:t>JetBrains Blog, 2025</w:t>
        </w:r>
      </w:hyperlink>
      <w:r>
        <w:t>). For developers building the next generation of AI agent backends, FastAPI is not merely a good choice; it is the framework that was designed for the job.</w:t>
      </w:r>
      <w:r/>
    </w:p>
    <w:p>
      <w:pPr>
        <w:pStyle w:val="Heading2"/>
      </w:pPr>
      <w:r>
        <w:t>References</w:t>
      </w:r>
      <w:r/>
    </w:p>
    <w:p>
      <w:r/>
      <w:r>
        <w:t xml:space="preserve">Contentful. (2025, June 12). </w:t>
      </w:r>
      <w:r>
        <w:rPr>
          <w:i/>
        </w:rPr>
        <w:t>FastAPI vs. Flask: Python web frameworks comparison and tutorial</w:t>
      </w:r>
      <w:r>
        <w:t xml:space="preserve">. Contentful Blog. </w:t>
      </w:r>
      <w:hyperlink r:id="rId15">
        <w:r>
          <w:rPr>
            <w:color w:val="0000EE"/>
            <w:u w:val="single"/>
          </w:rPr>
          <w:t>https://www.contentful.com/blog/fastapi-vs-flask</w:t>
        </w:r>
      </w:hyperlink>
      <w:r/>
    </w:p>
    <w:p>
      <w:r/>
      <w:r>
        <w:t xml:space="preserve">Grey Li. (n.d.). </w:t>
      </w:r>
      <w:r>
        <w:rPr>
          <w:i/>
        </w:rPr>
        <w:t>请不要把 Flask 和 FastAPI 放到一起比较 | 李辉 / Grey Li</w:t>
      </w:r>
      <w:r>
        <w:t xml:space="preserve">. Grey Li's Blog. </w:t>
      </w:r>
      <w:hyperlink r:id="rId11">
        <w:r>
          <w:rPr>
            <w:color w:val="0000EE"/>
            <w:u w:val="single"/>
          </w:rPr>
          <w:t>https://greyli.com/flask-fastapi</w:t>
        </w:r>
      </w:hyperlink>
      <w:r/>
    </w:p>
    <w:p>
      <w:r/>
      <w:r>
        <w:t xml:space="preserve">JetBrains Blog. (2025, March). </w:t>
      </w:r>
      <w:r>
        <w:rPr>
          <w:i/>
        </w:rPr>
        <w:t>哪种 Python Web 框架最好：Django、Flask，还是 FastAPI？</w:t>
      </w:r>
      <w:r>
        <w:t xml:space="preserve">. JetBrains. </w:t>
      </w:r>
      <w:hyperlink r:id="rId10">
        <w:r>
          <w:rPr>
            <w:color w:val="0000EE"/>
            <w:u w:val="single"/>
          </w:rPr>
          <w:t>https://blog.jetbrains.com/zh-hans/pycharm/2025/03/django-flask-fastapi</w:t>
        </w:r>
      </w:hyperlink>
      <w:r/>
    </w:p>
    <w:p>
      <w:r/>
      <w:r>
        <w:t xml:space="preserve">Juejin. (2025, August 6). </w:t>
      </w:r>
      <w:r>
        <w:rPr>
          <w:i/>
        </w:rPr>
        <w:t>下一代 Python Web 框架？FastAPI 全面解析与实战对比</w:t>
      </w:r>
      <w:r>
        <w:t xml:space="preserve">. 掘金. </w:t>
      </w:r>
      <w:hyperlink r:id="rId14">
        <w:r>
          <w:rPr>
            <w:color w:val="0000EE"/>
            <w:u w:val="single"/>
          </w:rPr>
          <w:t>https://juejin.cn/post/7535277686312091686</w:t>
        </w:r>
      </w:hyperlink>
      <w:r/>
    </w:p>
    <w:p>
      <w:r/>
      <w:r>
        <w:t xml:space="preserve">Rohit. (2026, March 13). FastAPI vs Flask — A Gen AI Developer's Guide to Building APIs. </w:t>
      </w:r>
      <w:r>
        <w:rPr>
          <w:i/>
        </w:rPr>
        <w:t>Level Up Coding</w:t>
      </w:r>
      <w:r>
        <w:t xml:space="preserve">. </w:t>
      </w:r>
      <w:hyperlink r:id="rId9">
        <w:r>
          <w:rPr>
            <w:color w:val="0000EE"/>
            <w:u w:val="single"/>
          </w:rPr>
          <w:t>https://levelup.gitconnected.com/fastapi-vs-flask-a-gen-ai-developers-guide-to-building-apis-daca89afe7b9</w:t>
        </w:r>
      </w:hyperlink>
      <w:r/>
    </w:p>
    <w:p>
      <w:r/>
      <w:r>
        <w:t xml:space="preserve">Volcengine. (n.d.). </w:t>
      </w:r>
      <w:r>
        <w:rPr>
          <w:i/>
        </w:rPr>
        <w:t>从开发到部署：使用 FastAPI 和 Docker 构建可扩展的 Python Web API</w:t>
      </w:r>
      <w:r>
        <w:t xml:space="preserve">. 火山引擎开发者社区. </w:t>
      </w:r>
      <w:hyperlink r:id="rId13">
        <w:r>
          <w:rPr>
            <w:color w:val="0000EE"/>
            <w:u w:val="single"/>
          </w:rPr>
          <w:t>https://developer.volcengine.com/articles/7386867903334711307</w:t>
        </w:r>
      </w:hyperlink>
      <w:r/>
    </w:p>
    <w:p>
      <w:r/>
      <w:r>
        <w:t xml:space="preserve">yangykaifa. (2026, January 31). </w:t>
      </w:r>
      <w:r>
        <w:rPr>
          <w:i/>
        </w:rPr>
        <w:t>【Python后端API构建对比】FastAPI、主流框架Flask、Django REST Framework（DRF）及高性能框架Tornado</w:t>
      </w:r>
      <w:r>
        <w:t xml:space="preserve">. 博客园. </w:t>
      </w:r>
      <w:hyperlink r:id="rId12">
        <w:r>
          <w:rPr>
            <w:color w:val="0000EE"/>
            <w:u w:val="single"/>
          </w:rPr>
          <w:t>https://www.cnblogs.com/yangykaifa/p/19557934</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velup.gitconnected.com/fastapi-vs-flask-a-gen-ai-developers-guide-to-building-apis-daca89afe7b9" TargetMode="External"/><Relationship Id="rId10" Type="http://schemas.openxmlformats.org/officeDocument/2006/relationships/hyperlink" Target="https://blog.jetbrains.com/zh-hans/pycharm/2025/03/django-flask-fastapi" TargetMode="External"/><Relationship Id="rId11" Type="http://schemas.openxmlformats.org/officeDocument/2006/relationships/hyperlink" Target="https://greyli.com/flask-fastapi" TargetMode="External"/><Relationship Id="rId12" Type="http://schemas.openxmlformats.org/officeDocument/2006/relationships/hyperlink" Target="https://www.cnblogs.com/yangykaifa/p/19557934" TargetMode="External"/><Relationship Id="rId13" Type="http://schemas.openxmlformats.org/officeDocument/2006/relationships/hyperlink" Target="https://developer.volcengine.com/articles/7386867903334711307" TargetMode="External"/><Relationship Id="rId14" Type="http://schemas.openxmlformats.org/officeDocument/2006/relationships/hyperlink" Target="https://juejin.cn/post/7535277686312091686" TargetMode="External"/><Relationship Id="rId15" Type="http://schemas.openxmlformats.org/officeDocument/2006/relationships/hyperlink" Target="https://www.contentful.com/blog/fastapi-vs-fla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