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A</m:t>
        </m:r>
      </m:oMath>
      <w:r>
        <w:t xml:space="preserve">. Assume that</w:t>
      </w:r>
      <w:r>
        <w:t xml:space="preserve"> </w:t>
      </w:r>
      <m:oMath>
        <m:r>
          <m:t>A</m:t>
        </m:r>
      </m:oMath>
      <w:r>
        <w:t xml:space="preserve"> </w:t>
      </w:r>
      <w:r>
        <w:t xml:space="preserve">is binomially distributed with parameter</w:t>
      </w:r>
      <w:r>
        <w:t xml:space="preserve"> </w:t>
      </w:r>
      <m:oMath>
        <m:r>
          <m:t>θ</m:t>
        </m:r>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5"/>
        </w:numPr>
      </w:pPr>
      <w:r>
        <w:t xml:space="preserve">Refer to slides 13 and 14 in</w:t>
      </w:r>
      <w:r>
        <w:t xml:space="preserve"> </w:t>
      </w:r>
      <w:hyperlink r:id="rId22">
        <w:r>
          <w:rPr>
            <w:rStyle w:val="Hyperlink"/>
          </w:rPr>
          <w:t xml:space="preserve">lecture 1</w:t>
        </w:r>
      </w:hyperlink>
      <w:r>
        <w:t xml:space="preserve">. Write a one to two sentence answer for how a researcher would try to answer each question.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2"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2025-08-27T00:59:46Z</dcterms:created>
  <dcterms:modified xsi:type="dcterms:W3CDTF">2025-08-27T00:59:46Z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