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open‑ended: depth &gt; breadth.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6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5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(Mouse/Rat)</w:t>
      </w:r>
      <w:r>
        <w:t xml:space="preserve"> </w:t>
      </w:r>
      <w:hyperlink r:id="rId45">
        <w:r>
          <w:rPr>
            <w:rStyle w:val="Hyperlink"/>
          </w:rPr>
          <w:t xml:space="preserve">GeneNetwork</w:t>
        </w:r>
      </w:hyperlink>
      <w:r>
        <w:t xml:space="preserve">: genotypes and thousands of phenotypes for reference panels (e.g., BXD, LXS, HXB/BXH). Interactive QTL mapping and downloads.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6">
        <w:r>
          <w:rPr>
            <w:rStyle w:val="Hyperlink"/>
          </w:rPr>
          <w:t xml:space="preserve">Rat Genome Database (RGD)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PhenoMiner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8">
        <w:r>
          <w:rPr>
            <w:rStyle w:val="Hyperlink"/>
          </w:rPr>
          <w:t xml:space="preserve">Drosophila Genetic Reference Panel (DGRP)</w:t>
        </w:r>
      </w:hyperlink>
      <w:r>
        <w:t xml:space="preserve">: fully inbred lines with whole‑genome genotypes and many published phenotypes, designed for GWAS across lines.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9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50">
        <w:r>
          <w:rPr>
            <w:rStyle w:val="Hyperlink"/>
          </w:rPr>
          <w:t xml:space="preserve">CeNDR</w:t>
        </w:r>
      </w:hyperlink>
      <w:r>
        <w:t xml:space="preserve">: natural isolates with genotypes and trait data, built‑in GWAS and download portal.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51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52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4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5"/>
    <w:bookmarkEnd w:id="56"/>
    <w:bookmarkStart w:id="74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62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8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9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60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61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62"/>
    <w:bookmarkStart w:id="67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63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4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5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6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7"/>
    <w:bookmarkStart w:id="73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8">
        <w:r>
          <w:rPr>
            <w:rStyle w:val="Hyperlink"/>
          </w:rPr>
          <w:t xml:space="preserve">GCTA — simulate phenotypes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--simu-qt</w:t>
      </w:r>
      <w:r>
        <w:t xml:space="preserve">/</w:t>
      </w:r>
      <w:r>
        <w:rPr>
          <w:rStyle w:val="VerbatimChar"/>
        </w:rPr>
        <w:t xml:space="preserve">--simu-cc</w:t>
      </w:r>
      <w:r>
        <w:t xml:space="preserve"> </w:t>
      </w:r>
      <w:r>
        <w:t xml:space="preserve">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9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70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71">
        <w:r>
          <w:rPr>
            <w:rStyle w:val="Hyperlink"/>
          </w:rPr>
          <w:t xml:space="preserve">msprime/stdpopsim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://cnsgenomics.com/software/gcta/" TargetMode="External" /><Relationship Type="http://schemas.openxmlformats.org/officeDocument/2006/relationships/hyperlink" Id="rId64" Target="http://www.finemap.me/" TargetMode="External" /><Relationship Type="http://schemas.openxmlformats.org/officeDocument/2006/relationships/hyperlink" Id="rId54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52" Target="https://aragwas.1001genomes.org/" TargetMode="External" /><Relationship Type="http://schemas.openxmlformats.org/officeDocument/2006/relationships/hyperlink" Id="rId53" Target="https://arapheno.1001genomes.org/" TargetMode="External" /><Relationship Type="http://schemas.openxmlformats.org/officeDocument/2006/relationships/hyperlink" Id="rId60" Target="https://cran.r-project.org/package=MRPRESSO" TargetMode="External" /><Relationship Type="http://schemas.openxmlformats.org/officeDocument/2006/relationships/hyperlink" Id="rId59" Target="https://cran.r-project.org/package=MendelianRandomization" TargetMode="External" /><Relationship Type="http://schemas.openxmlformats.org/officeDocument/2006/relationships/hyperlink" Id="rId65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8" Target="https://dgrpool.org/" TargetMode="External" /><Relationship Type="http://schemas.openxmlformats.org/officeDocument/2006/relationships/hyperlink" Id="rId49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6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61" Target="https://jean997.github.io/cause/" TargetMode="External" /><Relationship Type="http://schemas.openxmlformats.org/officeDocument/2006/relationships/hyperlink" Id="rId70" Target="https://mathgen.stats.ox.ac.uk/genetics_software/hapgen/hapgen2.html" TargetMode="External" /><Relationship Type="http://schemas.openxmlformats.org/officeDocument/2006/relationships/hyperlink" Id="rId57" Target="https://mrcieu.github.io/TwoSampleMR/" TargetMode="External" /><Relationship Type="http://schemas.openxmlformats.org/officeDocument/2006/relationships/hyperlink" Id="rId58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9" Target="https://privefl.github.io/bigsnpr/articles/LDpred2.html" TargetMode="External" /><Relationship Type="http://schemas.openxmlformats.org/officeDocument/2006/relationships/hyperlink" Id="rId46" Target="https://rgd.mcw.edu/" TargetMode="External" /><Relationship Type="http://schemas.openxmlformats.org/officeDocument/2006/relationships/hyperlink" Id="rId47" Target="https://rgd.mcw.edu/phenominer/" TargetMode="External" /><Relationship Type="http://schemas.openxmlformats.org/officeDocument/2006/relationships/hyperlink" Id="rId72" Target="https://stdpopsim.readthedocs.io/" TargetMode="External" /><Relationship Type="http://schemas.openxmlformats.org/officeDocument/2006/relationships/hyperlink" Id="rId63" Target="https://stephenslab.github.io/susieR/" TargetMode="External" /><Relationship Type="http://schemas.openxmlformats.org/officeDocument/2006/relationships/hyperlink" Id="rId71" Target="https://tskit.dev/msprime/docs/stable/" TargetMode="External" /><Relationship Type="http://schemas.openxmlformats.org/officeDocument/2006/relationships/hyperlink" Id="rId51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50" Target="https://www.elegansvariation.org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5" Target="https://www.genenetwork.org/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cnsgenomics.com/software/gcta/" TargetMode="External" /><Relationship Type="http://schemas.openxmlformats.org/officeDocument/2006/relationships/hyperlink" Id="rId64" Target="http://www.finemap.me/" TargetMode="External" /><Relationship Type="http://schemas.openxmlformats.org/officeDocument/2006/relationships/hyperlink" Id="rId54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52" Target="https://aragwas.1001genomes.org/" TargetMode="External" /><Relationship Type="http://schemas.openxmlformats.org/officeDocument/2006/relationships/hyperlink" Id="rId53" Target="https://arapheno.1001genomes.org/" TargetMode="External" /><Relationship Type="http://schemas.openxmlformats.org/officeDocument/2006/relationships/hyperlink" Id="rId60" Target="https://cran.r-project.org/package=MRPRESSO" TargetMode="External" /><Relationship Type="http://schemas.openxmlformats.org/officeDocument/2006/relationships/hyperlink" Id="rId59" Target="https://cran.r-project.org/package=MendelianRandomization" TargetMode="External" /><Relationship Type="http://schemas.openxmlformats.org/officeDocument/2006/relationships/hyperlink" Id="rId65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8" Target="https://dgrpool.org/" TargetMode="External" /><Relationship Type="http://schemas.openxmlformats.org/officeDocument/2006/relationships/hyperlink" Id="rId49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6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61" Target="https://jean997.github.io/cause/" TargetMode="External" /><Relationship Type="http://schemas.openxmlformats.org/officeDocument/2006/relationships/hyperlink" Id="rId70" Target="https://mathgen.stats.ox.ac.uk/genetics_software/hapgen/hapgen2.html" TargetMode="External" /><Relationship Type="http://schemas.openxmlformats.org/officeDocument/2006/relationships/hyperlink" Id="rId57" Target="https://mrcieu.github.io/TwoSampleMR/" TargetMode="External" /><Relationship Type="http://schemas.openxmlformats.org/officeDocument/2006/relationships/hyperlink" Id="rId58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9" Target="https://privefl.github.io/bigsnpr/articles/LDpred2.html" TargetMode="External" /><Relationship Type="http://schemas.openxmlformats.org/officeDocument/2006/relationships/hyperlink" Id="rId46" Target="https://rgd.mcw.edu/" TargetMode="External" /><Relationship Type="http://schemas.openxmlformats.org/officeDocument/2006/relationships/hyperlink" Id="rId47" Target="https://rgd.mcw.edu/phenominer/" TargetMode="External" /><Relationship Type="http://schemas.openxmlformats.org/officeDocument/2006/relationships/hyperlink" Id="rId72" Target="https://stdpopsim.readthedocs.io/" TargetMode="External" /><Relationship Type="http://schemas.openxmlformats.org/officeDocument/2006/relationships/hyperlink" Id="rId63" Target="https://stephenslab.github.io/susieR/" TargetMode="External" /><Relationship Type="http://schemas.openxmlformats.org/officeDocument/2006/relationships/hyperlink" Id="rId71" Target="https://tskit.dev/msprime/docs/stable/" TargetMode="External" /><Relationship Type="http://schemas.openxmlformats.org/officeDocument/2006/relationships/hyperlink" Id="rId51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50" Target="https://www.elegansvariation.org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5" Target="https://www.genenetwork.org/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2025-10-03T21:15:00Z</dcterms:created>
  <dcterms:modified xsi:type="dcterms:W3CDTF">2025-10-03T21:15:00Z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PUBH 8878, Statistical Genetics</vt:lpwstr>
  </property>
  <property fmtid="{D5CDD505-2E9C-101B-9397-08002B2CF9AE}" pid="11" name="toc-title">
    <vt:lpwstr>Table of contents</vt:lpwstr>
  </property>
</Properties>
</file>