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BE2" w:rsidRDefault="00385BE2" w:rsidP="00385B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OPTMIMIZING WATER DISTRIBUTION IN HARARE</w:t>
      </w:r>
    </w:p>
    <w:p w:rsidR="00385BE2" w:rsidRDefault="00385BE2" w:rsidP="00385B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About the dataset</w:t>
      </w:r>
    </w:p>
    <w:p w:rsidR="00385BE2" w:rsidRDefault="00385BE2" w:rsidP="00385BE2">
      <w:pPr>
        <w:rPr>
          <w:rFonts w:ascii="Times New Roman" w:hAnsi="Times New Roman" w:cs="Times New Roman"/>
          <w:b/>
        </w:rPr>
      </w:pPr>
    </w:p>
    <w:p w:rsidR="00385BE2" w:rsidRPr="00385BE2" w:rsidRDefault="00385BE2" w:rsidP="00385BE2">
      <w:pPr>
        <w:rPr>
          <w:rFonts w:ascii="Times New Roman" w:hAnsi="Times New Roman" w:cs="Times New Roman"/>
          <w:b/>
        </w:rPr>
      </w:pPr>
      <w:r w:rsidRPr="00385BE2">
        <w:rPr>
          <w:rFonts w:ascii="Times New Roman" w:hAnsi="Times New Roman" w:cs="Times New Roman"/>
          <w:b/>
        </w:rPr>
        <w:t>1. Introduction</w:t>
      </w:r>
    </w:p>
    <w:p w:rsidR="00385BE2" w:rsidRPr="00385BE2" w:rsidRDefault="00385BE2" w:rsidP="00385BE2">
      <w:r w:rsidRPr="00385BE2">
        <w:t>This document provides a detailed overview of the </w:t>
      </w:r>
      <w:r w:rsidRPr="00385BE2">
        <w:rPr>
          <w:b/>
          <w:bCs/>
        </w:rPr>
        <w:t>Water Distribution Dataset for Harare</w:t>
      </w:r>
      <w:r w:rsidRPr="00385BE2">
        <w:t>, covering the years 2020 through 2024. The dataset simulates water availability and demand across 50 unique areas in Harare, Zimbabwe, on a monthly basis. It is designed to aid researchers, urban planners, and policymakers in understanding water distribution priorities and challenges in the region.</w:t>
      </w:r>
    </w:p>
    <w:p w:rsidR="00385BE2" w:rsidRPr="00385BE2" w:rsidRDefault="00385BE2" w:rsidP="00385BE2">
      <w:pPr>
        <w:rPr>
          <w:b/>
        </w:rPr>
      </w:pPr>
      <w:r w:rsidRPr="00385BE2">
        <w:rPr>
          <w:b/>
        </w:rPr>
        <w:t>2. Dataset Description</w:t>
      </w:r>
    </w:p>
    <w:p w:rsidR="00385BE2" w:rsidRPr="00385BE2" w:rsidRDefault="00385BE2" w:rsidP="00385BE2">
      <w:pPr>
        <w:rPr>
          <w:b/>
          <w:bCs/>
        </w:rPr>
      </w:pPr>
      <w:r w:rsidRPr="00385BE2">
        <w:rPr>
          <w:b/>
          <w:bCs/>
        </w:rPr>
        <w:t>2.1 Purpose and Scope</w:t>
      </w:r>
    </w:p>
    <w:p w:rsidR="00385BE2" w:rsidRPr="00385BE2" w:rsidRDefault="00385BE2" w:rsidP="00385BE2">
      <w:r w:rsidRPr="00385BE2">
        <w:t>The dataset aims to provide a comprehensive synthetic representation of water distribution factors in Harare, enabling:</w:t>
      </w:r>
    </w:p>
    <w:p w:rsidR="00385BE2" w:rsidRPr="00385BE2" w:rsidRDefault="00385BE2" w:rsidP="00385BE2">
      <w:pPr>
        <w:numPr>
          <w:ilvl w:val="0"/>
          <w:numId w:val="2"/>
        </w:numPr>
      </w:pPr>
      <w:r w:rsidRPr="00385BE2">
        <w:t>Prioritization of water allocation based on demand and availability.</w:t>
      </w:r>
    </w:p>
    <w:p w:rsidR="00385BE2" w:rsidRPr="00385BE2" w:rsidRDefault="00385BE2" w:rsidP="00385BE2">
      <w:pPr>
        <w:numPr>
          <w:ilvl w:val="0"/>
          <w:numId w:val="2"/>
        </w:numPr>
      </w:pPr>
      <w:r w:rsidRPr="00385BE2">
        <w:t>Analysis of population and industrial impacts on water resources.</w:t>
      </w:r>
    </w:p>
    <w:p w:rsidR="00385BE2" w:rsidRPr="00385BE2" w:rsidRDefault="00385BE2" w:rsidP="00385BE2">
      <w:pPr>
        <w:numPr>
          <w:ilvl w:val="0"/>
          <w:numId w:val="2"/>
        </w:numPr>
      </w:pPr>
      <w:r w:rsidRPr="00385BE2">
        <w:t>Support for decision-making in urban water management.</w:t>
      </w:r>
    </w:p>
    <w:p w:rsidR="00385BE2" w:rsidRPr="00385BE2" w:rsidRDefault="00385BE2" w:rsidP="00385BE2">
      <w:pPr>
        <w:rPr>
          <w:b/>
          <w:bCs/>
        </w:rPr>
      </w:pPr>
      <w:r w:rsidRPr="00385BE2">
        <w:rPr>
          <w:b/>
          <w:bCs/>
        </w:rPr>
        <w:t>2.2 Geographical and Temporal Coverage</w:t>
      </w:r>
    </w:p>
    <w:p w:rsidR="00385BE2" w:rsidRPr="00385BE2" w:rsidRDefault="00385BE2" w:rsidP="00385BE2">
      <w:pPr>
        <w:numPr>
          <w:ilvl w:val="0"/>
          <w:numId w:val="3"/>
        </w:numPr>
      </w:pPr>
      <w:r w:rsidRPr="00385BE2">
        <w:rPr>
          <w:b/>
          <w:bCs/>
        </w:rPr>
        <w:t>Geographical Coverage:</w:t>
      </w:r>
      <w:r w:rsidRPr="00385BE2">
        <w:t> 50 distinct areas within Harare, identified by unique numeric AreaIDs (1 to 50). These areas represent diverse urban, suburban, and industrial zones.</w:t>
      </w:r>
    </w:p>
    <w:p w:rsidR="00385BE2" w:rsidRPr="00385BE2" w:rsidRDefault="00385BE2" w:rsidP="00385BE2">
      <w:pPr>
        <w:numPr>
          <w:ilvl w:val="0"/>
          <w:numId w:val="3"/>
        </w:numPr>
      </w:pPr>
      <w:r w:rsidRPr="00385BE2">
        <w:rPr>
          <w:b/>
          <w:bCs/>
        </w:rPr>
        <w:t>Temporal Coverage:</w:t>
      </w:r>
      <w:r w:rsidRPr="00385BE2">
        <w:t> Monthly data from January 2020 to December 2024, totaling 5 years of data.</w:t>
      </w:r>
    </w:p>
    <w:p w:rsidR="00385BE2" w:rsidRPr="00385BE2" w:rsidRDefault="00385BE2" w:rsidP="00385BE2">
      <w:pPr>
        <w:rPr>
          <w:b/>
        </w:rPr>
      </w:pPr>
      <w:r w:rsidRPr="00385BE2">
        <w:rPr>
          <w:b/>
        </w:rPr>
        <w:t>3. Dataset Structure and Content</w:t>
      </w:r>
    </w:p>
    <w:p w:rsidR="00385BE2" w:rsidRPr="00385BE2" w:rsidRDefault="00385BE2" w:rsidP="00385BE2">
      <w:pPr>
        <w:rPr>
          <w:b/>
          <w:bCs/>
        </w:rPr>
      </w:pPr>
      <w:r w:rsidRPr="00385BE2">
        <w:rPr>
          <w:b/>
          <w:bCs/>
        </w:rPr>
        <w:t>3.1 Data Format and Volume</w:t>
      </w:r>
    </w:p>
    <w:p w:rsidR="00385BE2" w:rsidRPr="00385BE2" w:rsidRDefault="00385BE2" w:rsidP="00385BE2">
      <w:pPr>
        <w:numPr>
          <w:ilvl w:val="0"/>
          <w:numId w:val="4"/>
        </w:numPr>
      </w:pPr>
      <w:r w:rsidRPr="00385BE2">
        <w:rPr>
          <w:b/>
          <w:bCs/>
        </w:rPr>
        <w:t>File Format:</w:t>
      </w:r>
      <w:r w:rsidRPr="00385BE2">
        <w:t> CSV (Comma-Separated Values)</w:t>
      </w:r>
    </w:p>
    <w:p w:rsidR="00385BE2" w:rsidRPr="00385BE2" w:rsidRDefault="00385BE2" w:rsidP="00385BE2">
      <w:pPr>
        <w:numPr>
          <w:ilvl w:val="0"/>
          <w:numId w:val="4"/>
        </w:numPr>
      </w:pPr>
      <w:r w:rsidRPr="00385BE2">
        <w:rPr>
          <w:b/>
          <w:bCs/>
        </w:rPr>
        <w:t>Total Records:</w:t>
      </w:r>
      <w:r w:rsidRPr="00385BE2">
        <w:t> 3,000 (50 areas × 5 years × 12 months)</w:t>
      </w:r>
    </w:p>
    <w:p w:rsidR="00385BE2" w:rsidRPr="00385BE2" w:rsidRDefault="00385BE2" w:rsidP="00385BE2">
      <w:pPr>
        <w:numPr>
          <w:ilvl w:val="0"/>
          <w:numId w:val="4"/>
        </w:numPr>
      </w:pPr>
      <w:r w:rsidRPr="00385BE2">
        <w:rPr>
          <w:b/>
          <w:bCs/>
        </w:rPr>
        <w:t>Data Types:</w:t>
      </w:r>
      <w:r w:rsidRPr="00385BE2">
        <w:t> All numeric columns are integers for consistency and ease of analysis.</w:t>
      </w:r>
    </w:p>
    <w:p w:rsidR="00385BE2" w:rsidRPr="00385BE2" w:rsidRDefault="00385BE2" w:rsidP="00385BE2">
      <w:pPr>
        <w:rPr>
          <w:b/>
          <w:bCs/>
        </w:rPr>
      </w:pPr>
      <w:r w:rsidRPr="00385BE2">
        <w:rPr>
          <w:b/>
          <w:bCs/>
        </w:rPr>
        <w:t>3.2 Detailed Column Descriptions</w:t>
      </w:r>
    </w:p>
    <w:tbl>
      <w:tblPr>
        <w:tblW w:w="11100" w:type="dxa"/>
        <w:tblInd w:w="-870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5686"/>
        <w:gridCol w:w="1049"/>
        <w:gridCol w:w="2263"/>
      </w:tblGrid>
      <w:tr w:rsidR="00385BE2" w:rsidRPr="00385BE2" w:rsidTr="00385BE2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5BE2" w:rsidRPr="00385BE2" w:rsidRDefault="00385BE2" w:rsidP="00385BE2">
            <w:pPr>
              <w:rPr>
                <w:b/>
                <w:bCs/>
              </w:rPr>
            </w:pPr>
            <w:r w:rsidRPr="00385BE2">
              <w:rPr>
                <w:b/>
                <w:bCs/>
              </w:rPr>
              <w:lastRenderedPageBreak/>
              <w:t>Column 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5BE2" w:rsidRPr="00385BE2" w:rsidRDefault="00385BE2" w:rsidP="00385BE2">
            <w:pPr>
              <w:rPr>
                <w:b/>
                <w:bCs/>
              </w:rPr>
            </w:pPr>
            <w:r w:rsidRPr="00385BE2">
              <w:rPr>
                <w:b/>
                <w:bCs/>
              </w:rPr>
              <w:t>Description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5BE2" w:rsidRPr="00385BE2" w:rsidRDefault="00385BE2" w:rsidP="00385BE2">
            <w:pPr>
              <w:rPr>
                <w:b/>
                <w:bCs/>
              </w:rPr>
            </w:pPr>
            <w:r w:rsidRPr="00385BE2">
              <w:rPr>
                <w:b/>
                <w:bCs/>
              </w:rPr>
              <w:t>Data Type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5BE2" w:rsidRPr="00385BE2" w:rsidRDefault="00385BE2" w:rsidP="00385BE2">
            <w:pPr>
              <w:rPr>
                <w:b/>
                <w:bCs/>
              </w:rPr>
            </w:pPr>
            <w:r w:rsidRPr="00385BE2">
              <w:rPr>
                <w:b/>
                <w:bCs/>
              </w:rPr>
              <w:t>Range / Values</w:t>
            </w:r>
          </w:p>
        </w:tc>
      </w:tr>
      <w:tr w:rsidR="00385BE2" w:rsidRPr="00385BE2" w:rsidTr="00385BE2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85BE2" w:rsidRPr="00385BE2" w:rsidRDefault="00385BE2" w:rsidP="00385BE2">
            <w:r w:rsidRPr="00385BE2">
              <w:rPr>
                <w:b/>
                <w:bCs/>
              </w:rPr>
              <w:t>AreaID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85BE2" w:rsidRPr="00385BE2" w:rsidRDefault="00385BE2" w:rsidP="00385BE2">
            <w:r w:rsidRPr="00385BE2">
              <w:t>Unique identifier for each geographical area within Harare.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85BE2" w:rsidRPr="00385BE2" w:rsidRDefault="00385BE2" w:rsidP="00385BE2">
            <w:r w:rsidRPr="00385BE2">
              <w:t>Integer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85BE2" w:rsidRPr="00385BE2" w:rsidRDefault="00385BE2" w:rsidP="00385BE2">
            <w:r w:rsidRPr="00385BE2">
              <w:t>1 to 50</w:t>
            </w:r>
          </w:p>
        </w:tc>
      </w:tr>
      <w:tr w:rsidR="00385BE2" w:rsidRPr="00385BE2" w:rsidTr="00385BE2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85BE2" w:rsidRPr="00385BE2" w:rsidRDefault="00385BE2" w:rsidP="00385BE2">
            <w:r w:rsidRPr="00385BE2">
              <w:rPr>
                <w:b/>
                <w:bCs/>
              </w:rPr>
              <w:t>YearID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85BE2" w:rsidRPr="00385BE2" w:rsidRDefault="00385BE2" w:rsidP="00385BE2">
            <w:r w:rsidRPr="00385BE2">
              <w:t>Numeric identifier for the year, where 1 = 2020, 2 = 2021...</w:t>
            </w:r>
            <w:r>
              <w:t>....</w:t>
            </w:r>
            <w:r w:rsidRPr="00385BE2">
              <w:t xml:space="preserve"> 5 = 2024.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85BE2" w:rsidRPr="00385BE2" w:rsidRDefault="00385BE2" w:rsidP="00385BE2">
            <w:r w:rsidRPr="00385BE2">
              <w:t>Integer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85BE2" w:rsidRPr="00385BE2" w:rsidRDefault="00385BE2" w:rsidP="00385BE2">
            <w:r w:rsidRPr="00385BE2">
              <w:t>1 to 5</w:t>
            </w:r>
          </w:p>
        </w:tc>
      </w:tr>
      <w:tr w:rsidR="00385BE2" w:rsidRPr="00385BE2" w:rsidTr="00385BE2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85BE2" w:rsidRPr="00385BE2" w:rsidRDefault="00385BE2" w:rsidP="00385BE2">
            <w:r w:rsidRPr="00385BE2">
              <w:rPr>
                <w:b/>
                <w:bCs/>
              </w:rPr>
              <w:t>month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85BE2" w:rsidRPr="00385BE2" w:rsidRDefault="00385BE2" w:rsidP="00385BE2">
            <w:r w:rsidRPr="00385BE2">
              <w:t>Month of the year for the data record.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85BE2" w:rsidRPr="00385BE2" w:rsidRDefault="00385BE2" w:rsidP="00385BE2">
            <w:r w:rsidRPr="00385BE2">
              <w:t>Integer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85BE2" w:rsidRPr="00385BE2" w:rsidRDefault="00385BE2" w:rsidP="00385BE2">
            <w:r w:rsidRPr="00385BE2">
              <w:t>1 (January) to 12 (December)</w:t>
            </w:r>
          </w:p>
        </w:tc>
      </w:tr>
      <w:tr w:rsidR="00385BE2" w:rsidRPr="00385BE2" w:rsidTr="00385BE2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85BE2" w:rsidRPr="00385BE2" w:rsidRDefault="00385BE2" w:rsidP="00385BE2">
            <w:r w:rsidRPr="00385BE2">
              <w:rPr>
                <w:b/>
                <w:bCs/>
              </w:rPr>
              <w:t>water_availability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85BE2" w:rsidRPr="00385BE2" w:rsidRDefault="00385BE2" w:rsidP="00385BE2">
            <w:r w:rsidRPr="00385BE2">
              <w:t>Percentage of water availability in the area relative to demand.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85BE2" w:rsidRPr="00385BE2" w:rsidRDefault="00385BE2" w:rsidP="00385BE2">
            <w:r w:rsidRPr="00385BE2">
              <w:t>Integer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85BE2" w:rsidRPr="00385BE2" w:rsidRDefault="00385BE2" w:rsidP="00385BE2">
            <w:r w:rsidRPr="00385BE2">
              <w:t>10 to 100 (%)</w:t>
            </w:r>
          </w:p>
        </w:tc>
      </w:tr>
      <w:tr w:rsidR="00385BE2" w:rsidRPr="00385BE2" w:rsidTr="00385BE2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85BE2" w:rsidRPr="00385BE2" w:rsidRDefault="00385BE2" w:rsidP="00385BE2">
            <w:r w:rsidRPr="00385BE2">
              <w:rPr>
                <w:b/>
                <w:bCs/>
              </w:rPr>
              <w:t>population_density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85BE2" w:rsidRPr="00385BE2" w:rsidRDefault="00385BE2" w:rsidP="00385BE2">
            <w:r w:rsidRPr="00385BE2">
              <w:t>Number of people per square kilometer in the area.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85BE2" w:rsidRPr="00385BE2" w:rsidRDefault="00385BE2" w:rsidP="00385BE2">
            <w:r w:rsidRPr="00385BE2">
              <w:t>Integer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85BE2" w:rsidRPr="00385BE2" w:rsidRDefault="00385BE2" w:rsidP="00385BE2">
            <w:r w:rsidRPr="00385BE2">
              <w:t>50 to 2000 people/km²</w:t>
            </w:r>
          </w:p>
        </w:tc>
      </w:tr>
      <w:tr w:rsidR="00385BE2" w:rsidRPr="00385BE2" w:rsidTr="00385BE2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85BE2" w:rsidRPr="00385BE2" w:rsidRDefault="00385BE2" w:rsidP="00385BE2">
            <w:r w:rsidRPr="00385BE2">
              <w:rPr>
                <w:b/>
                <w:bCs/>
              </w:rPr>
              <w:t>industrial_activity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85BE2" w:rsidRPr="00385BE2" w:rsidRDefault="00385BE2" w:rsidP="00385BE2">
            <w:r w:rsidRPr="00385BE2">
              <w:t>Index representing the intensity of industrial activity influencing water demand.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85BE2" w:rsidRPr="00385BE2" w:rsidRDefault="00385BE2" w:rsidP="00385BE2">
            <w:r w:rsidRPr="00385BE2">
              <w:t>Integer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85BE2" w:rsidRPr="00385BE2" w:rsidRDefault="00385BE2" w:rsidP="00385BE2">
            <w:r w:rsidRPr="00385BE2">
              <w:t>0 to 100 (index)</w:t>
            </w:r>
          </w:p>
        </w:tc>
      </w:tr>
      <w:tr w:rsidR="00385BE2" w:rsidRPr="00385BE2" w:rsidTr="00385BE2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85BE2" w:rsidRPr="00385BE2" w:rsidRDefault="00385BE2" w:rsidP="00385BE2">
            <w:r w:rsidRPr="00385BE2">
              <w:rPr>
                <w:b/>
                <w:bCs/>
              </w:rPr>
              <w:t>high_priority_class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85BE2" w:rsidRPr="00385BE2" w:rsidRDefault="00385BE2" w:rsidP="00385BE2">
            <w:r w:rsidRPr="00385BE2">
              <w:t>Scale indicating availability of water-dependent jobs/businesses (1 = very low, 5 = very high).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85BE2" w:rsidRPr="00385BE2" w:rsidRDefault="00385BE2" w:rsidP="00385BE2">
            <w:r w:rsidRPr="00385BE2">
              <w:t>Integer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85BE2" w:rsidRPr="00385BE2" w:rsidRDefault="00385BE2" w:rsidP="00385BE2">
            <w:r w:rsidRPr="00385BE2">
              <w:t>1 to 5</w:t>
            </w:r>
          </w:p>
        </w:tc>
      </w:tr>
      <w:tr w:rsidR="00385BE2" w:rsidRPr="00385BE2" w:rsidTr="00385BE2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85BE2" w:rsidRPr="00385BE2" w:rsidRDefault="00385BE2" w:rsidP="00385BE2">
            <w:r w:rsidRPr="00385BE2">
              <w:rPr>
                <w:b/>
                <w:bCs/>
              </w:rPr>
              <w:t>distribution_priority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85BE2" w:rsidRPr="00385BE2" w:rsidRDefault="00385BE2" w:rsidP="00385BE2">
            <w:r w:rsidRPr="00385BE2">
              <w:t>Priority level for water distribution based on combined factors.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85BE2" w:rsidRPr="00385BE2" w:rsidRDefault="00385BE2" w:rsidP="00385BE2">
            <w:r w:rsidRPr="00385BE2">
              <w:t>Integer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85BE2" w:rsidRPr="00385BE2" w:rsidRDefault="00385BE2" w:rsidP="00385BE2">
            <w:r w:rsidRPr="00385BE2">
              <w:t>0 = Low, 1 = Medium, 2 = High</w:t>
            </w:r>
          </w:p>
        </w:tc>
      </w:tr>
    </w:tbl>
    <w:p w:rsidR="00385BE2" w:rsidRDefault="00385BE2" w:rsidP="00385BE2">
      <w:pPr>
        <w:rPr>
          <w:b/>
          <w:bCs/>
        </w:rPr>
      </w:pPr>
    </w:p>
    <w:p w:rsidR="00385BE2" w:rsidRPr="00385BE2" w:rsidRDefault="00385BE2" w:rsidP="00385BE2">
      <w:pPr>
        <w:rPr>
          <w:b/>
          <w:bCs/>
        </w:rPr>
      </w:pPr>
      <w:r w:rsidRPr="00385BE2">
        <w:rPr>
          <w:b/>
          <w:bCs/>
        </w:rPr>
        <w:t>Explanation of Columns and Values</w:t>
      </w:r>
    </w:p>
    <w:p w:rsidR="00385BE2" w:rsidRPr="00385BE2" w:rsidRDefault="00385BE2" w:rsidP="00385BE2">
      <w:pPr>
        <w:rPr>
          <w:b/>
          <w:bCs/>
        </w:rPr>
      </w:pPr>
      <w:r w:rsidRPr="00385BE2">
        <w:rPr>
          <w:b/>
          <w:bCs/>
        </w:rPr>
        <w:t>AreaID</w:t>
      </w:r>
    </w:p>
    <w:p w:rsidR="00385BE2" w:rsidRPr="00385BE2" w:rsidRDefault="00385BE2" w:rsidP="00385BE2">
      <w:pPr>
        <w:numPr>
          <w:ilvl w:val="0"/>
          <w:numId w:val="5"/>
        </w:numPr>
      </w:pPr>
      <w:r w:rsidRPr="00385BE2">
        <w:t>Represents a unique area within Harare.</w:t>
      </w:r>
    </w:p>
    <w:p w:rsidR="00385BE2" w:rsidRPr="00385BE2" w:rsidRDefault="00385BE2" w:rsidP="00385BE2">
      <w:pPr>
        <w:numPr>
          <w:ilvl w:val="0"/>
          <w:numId w:val="5"/>
        </w:numPr>
      </w:pPr>
      <w:r w:rsidRPr="00385BE2">
        <w:t>Numeric IDs from 1 to 50 correspond to distinct neighborhoods or districts.</w:t>
      </w:r>
    </w:p>
    <w:p w:rsidR="00385BE2" w:rsidRPr="00385BE2" w:rsidRDefault="00385BE2" w:rsidP="00385BE2">
      <w:pPr>
        <w:numPr>
          <w:ilvl w:val="0"/>
          <w:numId w:val="5"/>
        </w:numPr>
      </w:pPr>
      <w:r w:rsidRPr="00385BE2">
        <w:t>Used as a key to link with other geographic or demographic datasets.</w:t>
      </w:r>
    </w:p>
    <w:p w:rsidR="00385BE2" w:rsidRPr="00385BE2" w:rsidRDefault="00385BE2" w:rsidP="00385BE2">
      <w:pPr>
        <w:rPr>
          <w:b/>
          <w:bCs/>
        </w:rPr>
      </w:pPr>
      <w:r w:rsidRPr="00385BE2">
        <w:rPr>
          <w:b/>
          <w:bCs/>
        </w:rPr>
        <w:t>YearID</w:t>
      </w:r>
    </w:p>
    <w:p w:rsidR="00385BE2" w:rsidRPr="00385BE2" w:rsidRDefault="00385BE2" w:rsidP="00385BE2">
      <w:pPr>
        <w:numPr>
          <w:ilvl w:val="0"/>
          <w:numId w:val="6"/>
        </w:numPr>
      </w:pPr>
      <w:r w:rsidRPr="00385BE2">
        <w:lastRenderedPageBreak/>
        <w:t>Encodes the calendar year for easier numerical processing.</w:t>
      </w:r>
    </w:p>
    <w:p w:rsidR="00385BE2" w:rsidRPr="00385BE2" w:rsidRDefault="00385BE2" w:rsidP="00385BE2">
      <w:pPr>
        <w:numPr>
          <w:ilvl w:val="0"/>
          <w:numId w:val="6"/>
        </w:numPr>
      </w:pPr>
      <w:r w:rsidRPr="00385BE2">
        <w:t>YearID = 1 corresponds to 2020, incrementing by 1 each year up to 2024.</w:t>
      </w:r>
    </w:p>
    <w:p w:rsidR="00385BE2" w:rsidRPr="00385BE2" w:rsidRDefault="00385BE2" w:rsidP="00385BE2">
      <w:pPr>
        <w:numPr>
          <w:ilvl w:val="0"/>
          <w:numId w:val="6"/>
        </w:numPr>
      </w:pPr>
      <w:r w:rsidRPr="00385BE2">
        <w:t>Facilitates time series analysis without string date parsing.</w:t>
      </w:r>
    </w:p>
    <w:p w:rsidR="00385BE2" w:rsidRPr="00385BE2" w:rsidRDefault="00385BE2" w:rsidP="00385BE2">
      <w:pPr>
        <w:rPr>
          <w:b/>
          <w:bCs/>
        </w:rPr>
      </w:pPr>
      <w:r w:rsidRPr="00385BE2">
        <w:rPr>
          <w:b/>
          <w:bCs/>
        </w:rPr>
        <w:t>Month</w:t>
      </w:r>
    </w:p>
    <w:p w:rsidR="00385BE2" w:rsidRPr="00385BE2" w:rsidRDefault="00385BE2" w:rsidP="00385BE2">
      <w:pPr>
        <w:numPr>
          <w:ilvl w:val="0"/>
          <w:numId w:val="7"/>
        </w:numPr>
      </w:pPr>
      <w:r w:rsidRPr="00385BE2">
        <w:t>Indicates the month of the year (1 for January through 12 for December).</w:t>
      </w:r>
    </w:p>
    <w:p w:rsidR="00385BE2" w:rsidRPr="00385BE2" w:rsidRDefault="00385BE2" w:rsidP="00385BE2">
      <w:pPr>
        <w:numPr>
          <w:ilvl w:val="0"/>
          <w:numId w:val="7"/>
        </w:numPr>
      </w:pPr>
      <w:r w:rsidRPr="00385BE2">
        <w:t>Enables seasonal and monthly trend analysis.</w:t>
      </w:r>
    </w:p>
    <w:p w:rsidR="00385BE2" w:rsidRPr="00385BE2" w:rsidRDefault="00385BE2" w:rsidP="00385BE2">
      <w:pPr>
        <w:rPr>
          <w:b/>
          <w:bCs/>
        </w:rPr>
      </w:pPr>
      <w:r w:rsidRPr="00385BE2">
        <w:rPr>
          <w:b/>
          <w:bCs/>
        </w:rPr>
        <w:t>Water Availability</w:t>
      </w:r>
    </w:p>
    <w:p w:rsidR="00385BE2" w:rsidRPr="00385BE2" w:rsidRDefault="00385BE2" w:rsidP="00385BE2">
      <w:pPr>
        <w:numPr>
          <w:ilvl w:val="0"/>
          <w:numId w:val="8"/>
        </w:numPr>
      </w:pPr>
      <w:r w:rsidRPr="00385BE2">
        <w:t>Integer percentage representing the proportion of water supply available relative to demand.</w:t>
      </w:r>
    </w:p>
    <w:p w:rsidR="00385BE2" w:rsidRPr="00385BE2" w:rsidRDefault="00385BE2" w:rsidP="00385BE2">
      <w:pPr>
        <w:numPr>
          <w:ilvl w:val="0"/>
          <w:numId w:val="8"/>
        </w:numPr>
      </w:pPr>
      <w:r w:rsidRPr="00385BE2">
        <w:t>Values range from 10% (very low availability) to 100% (full availability).</w:t>
      </w:r>
    </w:p>
    <w:p w:rsidR="00385BE2" w:rsidRPr="00385BE2" w:rsidRDefault="00385BE2" w:rsidP="00385BE2">
      <w:pPr>
        <w:numPr>
          <w:ilvl w:val="0"/>
          <w:numId w:val="8"/>
        </w:numPr>
      </w:pPr>
      <w:r w:rsidRPr="00385BE2">
        <w:t>Critical for identifying areas facing water scarcity.</w:t>
      </w:r>
    </w:p>
    <w:p w:rsidR="00385BE2" w:rsidRPr="00385BE2" w:rsidRDefault="00385BE2" w:rsidP="00385BE2">
      <w:pPr>
        <w:rPr>
          <w:b/>
          <w:bCs/>
        </w:rPr>
      </w:pPr>
      <w:r w:rsidRPr="00385BE2">
        <w:rPr>
          <w:b/>
          <w:bCs/>
        </w:rPr>
        <w:t>Population Density</w:t>
      </w:r>
    </w:p>
    <w:p w:rsidR="00385BE2" w:rsidRPr="00385BE2" w:rsidRDefault="00385BE2" w:rsidP="00385BE2">
      <w:pPr>
        <w:numPr>
          <w:ilvl w:val="0"/>
          <w:numId w:val="9"/>
        </w:numPr>
      </w:pPr>
      <w:r w:rsidRPr="00385BE2">
        <w:t>Number of residents per square kilometer.</w:t>
      </w:r>
    </w:p>
    <w:p w:rsidR="00385BE2" w:rsidRPr="00385BE2" w:rsidRDefault="00385BE2" w:rsidP="00385BE2">
      <w:pPr>
        <w:numPr>
          <w:ilvl w:val="0"/>
          <w:numId w:val="9"/>
        </w:numPr>
      </w:pPr>
      <w:r w:rsidRPr="00385BE2">
        <w:t>Reflects urban density and potential water demand pressure.</w:t>
      </w:r>
    </w:p>
    <w:p w:rsidR="00385BE2" w:rsidRPr="00385BE2" w:rsidRDefault="00385BE2" w:rsidP="00385BE2">
      <w:pPr>
        <w:numPr>
          <w:ilvl w:val="0"/>
          <w:numId w:val="9"/>
        </w:numPr>
      </w:pPr>
      <w:r w:rsidRPr="00385BE2">
        <w:t>Higher values indicate densely populated areas.</w:t>
      </w:r>
    </w:p>
    <w:p w:rsidR="00385BE2" w:rsidRPr="00385BE2" w:rsidRDefault="00385BE2" w:rsidP="00385BE2">
      <w:pPr>
        <w:rPr>
          <w:b/>
          <w:bCs/>
        </w:rPr>
      </w:pPr>
      <w:r w:rsidRPr="00385BE2">
        <w:rPr>
          <w:b/>
          <w:bCs/>
        </w:rPr>
        <w:t>Industrial Activity</w:t>
      </w:r>
    </w:p>
    <w:p w:rsidR="00385BE2" w:rsidRPr="00385BE2" w:rsidRDefault="00385BE2" w:rsidP="00385BE2">
      <w:pPr>
        <w:numPr>
          <w:ilvl w:val="0"/>
          <w:numId w:val="10"/>
        </w:numPr>
      </w:pPr>
      <w:r w:rsidRPr="00385BE2">
        <w:t>An index from 0 to 100 quantifying industrial water demand intensity.</w:t>
      </w:r>
    </w:p>
    <w:p w:rsidR="00385BE2" w:rsidRPr="00385BE2" w:rsidRDefault="00385BE2" w:rsidP="00385BE2">
      <w:pPr>
        <w:numPr>
          <w:ilvl w:val="0"/>
          <w:numId w:val="10"/>
        </w:numPr>
      </w:pPr>
      <w:r w:rsidRPr="00385BE2">
        <w:t>Higher values indicate more industrial operations consuming water.</w:t>
      </w:r>
    </w:p>
    <w:p w:rsidR="00385BE2" w:rsidRPr="00385BE2" w:rsidRDefault="00385BE2" w:rsidP="00385BE2">
      <w:pPr>
        <w:numPr>
          <w:ilvl w:val="0"/>
          <w:numId w:val="10"/>
        </w:numPr>
      </w:pPr>
      <w:r w:rsidRPr="00385BE2">
        <w:t>Useful for understanding non-domestic water usage.</w:t>
      </w:r>
    </w:p>
    <w:p w:rsidR="00385BE2" w:rsidRPr="00385BE2" w:rsidRDefault="00385BE2" w:rsidP="00385BE2">
      <w:pPr>
        <w:rPr>
          <w:b/>
          <w:bCs/>
        </w:rPr>
      </w:pPr>
      <w:r w:rsidRPr="00385BE2">
        <w:rPr>
          <w:b/>
          <w:bCs/>
        </w:rPr>
        <w:t>High Priority Class</w:t>
      </w:r>
    </w:p>
    <w:p w:rsidR="00385BE2" w:rsidRPr="00385BE2" w:rsidRDefault="00385BE2" w:rsidP="00385BE2">
      <w:pPr>
        <w:numPr>
          <w:ilvl w:val="0"/>
          <w:numId w:val="11"/>
        </w:numPr>
      </w:pPr>
      <w:r w:rsidRPr="00385BE2">
        <w:t>A categorical scale from 1 (very low) to 5 (very high).</w:t>
      </w:r>
    </w:p>
    <w:p w:rsidR="00385BE2" w:rsidRPr="00385BE2" w:rsidRDefault="00385BE2" w:rsidP="00385BE2">
      <w:pPr>
        <w:numPr>
          <w:ilvl w:val="0"/>
          <w:numId w:val="11"/>
        </w:numPr>
      </w:pPr>
      <w:r w:rsidRPr="00385BE2">
        <w:t>Represents the availability of jobs or businesses that rely heavily on water.</w:t>
      </w:r>
    </w:p>
    <w:p w:rsidR="00385BE2" w:rsidRPr="00385BE2" w:rsidRDefault="00385BE2" w:rsidP="00385BE2">
      <w:pPr>
        <w:numPr>
          <w:ilvl w:val="0"/>
          <w:numId w:val="11"/>
        </w:numPr>
      </w:pPr>
      <w:r w:rsidRPr="00385BE2">
        <w:t>Helps identify economic zones where water supply is critical.</w:t>
      </w:r>
    </w:p>
    <w:p w:rsidR="00385BE2" w:rsidRPr="00385BE2" w:rsidRDefault="00385BE2" w:rsidP="00385BE2">
      <w:pPr>
        <w:rPr>
          <w:b/>
          <w:bCs/>
        </w:rPr>
      </w:pPr>
      <w:r w:rsidRPr="00385BE2">
        <w:rPr>
          <w:b/>
          <w:bCs/>
        </w:rPr>
        <w:t>Distribution Priority</w:t>
      </w:r>
    </w:p>
    <w:p w:rsidR="00385BE2" w:rsidRPr="00385BE2" w:rsidRDefault="00385BE2" w:rsidP="00385BE2">
      <w:pPr>
        <w:numPr>
          <w:ilvl w:val="0"/>
          <w:numId w:val="12"/>
        </w:numPr>
      </w:pPr>
      <w:r w:rsidRPr="00385BE2">
        <w:t>Computed priority for water distribution based on combined factors.</w:t>
      </w:r>
    </w:p>
    <w:p w:rsidR="00385BE2" w:rsidRPr="00385BE2" w:rsidRDefault="00385BE2" w:rsidP="00385BE2">
      <w:pPr>
        <w:numPr>
          <w:ilvl w:val="0"/>
          <w:numId w:val="12"/>
        </w:numPr>
      </w:pPr>
      <w:r w:rsidRPr="00385BE2">
        <w:t>Values:</w:t>
      </w:r>
    </w:p>
    <w:p w:rsidR="00385BE2" w:rsidRPr="00385BE2" w:rsidRDefault="00385BE2" w:rsidP="00385BE2">
      <w:pPr>
        <w:numPr>
          <w:ilvl w:val="1"/>
          <w:numId w:val="12"/>
        </w:numPr>
      </w:pPr>
      <w:r w:rsidRPr="00385BE2">
        <w:lastRenderedPageBreak/>
        <w:t>0 = Low priority (normal conditions)</w:t>
      </w:r>
    </w:p>
    <w:p w:rsidR="00385BE2" w:rsidRPr="00385BE2" w:rsidRDefault="00385BE2" w:rsidP="00385BE2">
      <w:pPr>
        <w:numPr>
          <w:ilvl w:val="1"/>
          <w:numId w:val="12"/>
        </w:numPr>
      </w:pPr>
      <w:r w:rsidRPr="00385BE2">
        <w:t>1 = Medium priority (moderate concern)</w:t>
      </w:r>
    </w:p>
    <w:p w:rsidR="00385BE2" w:rsidRPr="00385BE2" w:rsidRDefault="00385BE2" w:rsidP="00385BE2">
      <w:pPr>
        <w:numPr>
          <w:ilvl w:val="1"/>
          <w:numId w:val="12"/>
        </w:numPr>
      </w:pPr>
      <w:r w:rsidRPr="00385BE2">
        <w:t>2 = High priority (urgent need)</w:t>
      </w:r>
    </w:p>
    <w:p w:rsidR="00385BE2" w:rsidRPr="00385BE2" w:rsidRDefault="00385BE2" w:rsidP="00385BE2">
      <w:pPr>
        <w:numPr>
          <w:ilvl w:val="0"/>
          <w:numId w:val="12"/>
        </w:numPr>
      </w:pPr>
      <w:r w:rsidRPr="00385BE2">
        <w:t>Assigned using the following rules:</w:t>
      </w:r>
    </w:p>
    <w:p w:rsidR="00385BE2" w:rsidRPr="00385BE2" w:rsidRDefault="00385BE2" w:rsidP="00385BE2">
      <w:pPr>
        <w:numPr>
          <w:ilvl w:val="1"/>
          <w:numId w:val="12"/>
        </w:numPr>
      </w:pPr>
      <w:r w:rsidRPr="00385BE2">
        <w:t>High priority if water availability &lt; 30% </w:t>
      </w:r>
      <w:r w:rsidRPr="00385BE2">
        <w:rPr>
          <w:b/>
          <w:bCs/>
        </w:rPr>
        <w:t>and</w:t>
      </w:r>
      <w:r w:rsidRPr="00385BE2">
        <w:t> population density &gt; 1000, </w:t>
      </w:r>
      <w:r w:rsidRPr="00385BE2">
        <w:rPr>
          <w:b/>
          <w:bCs/>
        </w:rPr>
        <w:t>or</w:t>
      </w:r>
      <w:r w:rsidRPr="00385BE2">
        <w:t> high priority class ≥ 4.</w:t>
      </w:r>
    </w:p>
    <w:p w:rsidR="00385BE2" w:rsidRPr="00385BE2" w:rsidRDefault="00385BE2" w:rsidP="00385BE2">
      <w:pPr>
        <w:numPr>
          <w:ilvl w:val="1"/>
          <w:numId w:val="12"/>
        </w:numPr>
      </w:pPr>
      <w:r w:rsidRPr="00385BE2">
        <w:t>Medium priority if water availability &lt; 50% </w:t>
      </w:r>
      <w:r w:rsidRPr="00385BE2">
        <w:rPr>
          <w:b/>
          <w:bCs/>
        </w:rPr>
        <w:t>and</w:t>
      </w:r>
      <w:r w:rsidRPr="00385BE2">
        <w:t> industrial activity &gt; 60.</w:t>
      </w:r>
    </w:p>
    <w:p w:rsidR="00385BE2" w:rsidRPr="00385BE2" w:rsidRDefault="00385BE2" w:rsidP="00385BE2">
      <w:pPr>
        <w:numPr>
          <w:ilvl w:val="1"/>
          <w:numId w:val="12"/>
        </w:numPr>
      </w:pPr>
      <w:r w:rsidRPr="00385BE2">
        <w:t>Otherwise, low priority.</w:t>
      </w:r>
    </w:p>
    <w:p w:rsidR="00385BE2" w:rsidRPr="00385BE2" w:rsidRDefault="00385BE2" w:rsidP="00385BE2">
      <w:pPr>
        <w:rPr>
          <w:b/>
        </w:rPr>
      </w:pPr>
      <w:r w:rsidRPr="00385BE2">
        <w:rPr>
          <w:b/>
        </w:rPr>
        <w:t>4. Data Generation Methodology</w:t>
      </w:r>
    </w:p>
    <w:p w:rsidR="00385BE2" w:rsidRPr="00385BE2" w:rsidRDefault="00385BE2" w:rsidP="00385BE2">
      <w:pPr>
        <w:rPr>
          <w:b/>
          <w:bCs/>
        </w:rPr>
      </w:pPr>
      <w:r w:rsidRPr="00385BE2">
        <w:rPr>
          <w:b/>
          <w:bCs/>
        </w:rPr>
        <w:t>4.1 Synthetic Data Generation Process</w:t>
      </w:r>
    </w:p>
    <w:p w:rsidR="00385BE2" w:rsidRPr="00385BE2" w:rsidRDefault="00385BE2" w:rsidP="00385BE2">
      <w:pPr>
        <w:numPr>
          <w:ilvl w:val="0"/>
          <w:numId w:val="13"/>
        </w:numPr>
      </w:pPr>
      <w:r w:rsidRPr="00385BE2">
        <w:t>Data values were generated using pseudo-random number generators with fixed seed (np.random.seed(42)) to ensure reproducibility.</w:t>
      </w:r>
    </w:p>
    <w:p w:rsidR="00385BE2" w:rsidRPr="00385BE2" w:rsidRDefault="00385BE2" w:rsidP="00385BE2">
      <w:pPr>
        <w:numPr>
          <w:ilvl w:val="0"/>
          <w:numId w:val="13"/>
        </w:numPr>
      </w:pPr>
      <w:r w:rsidRPr="00385BE2">
        <w:t>Ranges for each variable were chosen based on typical urban water distribution scenarios.</w:t>
      </w:r>
    </w:p>
    <w:p w:rsidR="00385BE2" w:rsidRPr="00385BE2" w:rsidRDefault="00385BE2" w:rsidP="00385BE2">
      <w:pPr>
        <w:numPr>
          <w:ilvl w:val="0"/>
          <w:numId w:val="13"/>
        </w:numPr>
      </w:pPr>
      <w:r w:rsidRPr="00385BE2">
        <w:t>The dataset simulates realistic but synthetic conditions to support modeling and analysis without revealing sensitive real-world data.</w:t>
      </w:r>
    </w:p>
    <w:p w:rsidR="00385BE2" w:rsidRPr="00385BE2" w:rsidRDefault="00385BE2" w:rsidP="00385BE2">
      <w:pPr>
        <w:rPr>
          <w:b/>
          <w:bCs/>
        </w:rPr>
      </w:pPr>
      <w:r w:rsidRPr="00385BE2">
        <w:rPr>
          <w:b/>
          <w:bCs/>
        </w:rPr>
        <w:t>4.2 Priority Assignment Logic</w:t>
      </w:r>
    </w:p>
    <w:p w:rsidR="00385BE2" w:rsidRPr="00385BE2" w:rsidRDefault="00385BE2" w:rsidP="00385BE2">
      <w:pPr>
        <w:numPr>
          <w:ilvl w:val="0"/>
          <w:numId w:val="14"/>
        </w:numPr>
      </w:pPr>
      <w:r w:rsidRPr="00385BE2">
        <w:t>The priority classification combines multiple variables to reflect water distribution urgency.</w:t>
      </w:r>
    </w:p>
    <w:p w:rsidR="00385BE2" w:rsidRPr="00385BE2" w:rsidRDefault="00385BE2" w:rsidP="00385BE2">
      <w:pPr>
        <w:numPr>
          <w:ilvl w:val="0"/>
          <w:numId w:val="14"/>
        </w:numPr>
      </w:pPr>
      <w:r w:rsidRPr="00385BE2">
        <w:t>The logic balances scarcity (low water availability), demand pressure (population and industrial activity), and economic importance (high priority class).</w:t>
      </w:r>
    </w:p>
    <w:p w:rsidR="00385BE2" w:rsidRPr="00385BE2" w:rsidRDefault="00385BE2" w:rsidP="00385BE2">
      <w:pPr>
        <w:rPr>
          <w:b/>
          <w:bCs/>
        </w:rPr>
      </w:pPr>
      <w:r w:rsidRPr="00385BE2">
        <w:rPr>
          <w:b/>
          <w:bCs/>
        </w:rPr>
        <w:t>4.3 Assumptions and Limitations</w:t>
      </w:r>
    </w:p>
    <w:p w:rsidR="00385BE2" w:rsidRPr="00385BE2" w:rsidRDefault="00385BE2" w:rsidP="00385BE2">
      <w:pPr>
        <w:numPr>
          <w:ilvl w:val="0"/>
          <w:numId w:val="15"/>
        </w:numPr>
      </w:pPr>
      <w:r w:rsidRPr="00385BE2">
        <w:t>The dataset is </w:t>
      </w:r>
      <w:r w:rsidRPr="00385BE2">
        <w:rPr>
          <w:b/>
          <w:bCs/>
        </w:rPr>
        <w:t>not</w:t>
      </w:r>
      <w:r w:rsidRPr="00385BE2">
        <w:t> based on real-time measurements or official statistics.</w:t>
      </w:r>
    </w:p>
    <w:p w:rsidR="00385BE2" w:rsidRPr="00385BE2" w:rsidRDefault="00385BE2" w:rsidP="00385BE2">
      <w:pPr>
        <w:numPr>
          <w:ilvl w:val="0"/>
          <w:numId w:val="15"/>
        </w:numPr>
      </w:pPr>
      <w:r w:rsidRPr="00385BE2">
        <w:t>Area identifiers are anonymized and do not correspond to official administrative boundaries.</w:t>
      </w:r>
    </w:p>
    <w:p w:rsidR="00385BE2" w:rsidRPr="00385BE2" w:rsidRDefault="00385BE2" w:rsidP="00385BE2">
      <w:pPr>
        <w:numPr>
          <w:ilvl w:val="0"/>
          <w:numId w:val="15"/>
        </w:numPr>
      </w:pPr>
      <w:r w:rsidRPr="00385BE2">
        <w:t>Population density and industrial activity are static within each month and do not account for intra-month fluctuations.</w:t>
      </w:r>
    </w:p>
    <w:p w:rsidR="00385BE2" w:rsidRPr="00385BE2" w:rsidRDefault="00385BE2" w:rsidP="00385BE2">
      <w:pPr>
        <w:numPr>
          <w:ilvl w:val="0"/>
          <w:numId w:val="15"/>
        </w:numPr>
      </w:pPr>
      <w:r w:rsidRPr="00385BE2">
        <w:t>Users should treat the dataset as a synthetic benchmark for modeling rather than a definitive source of water distribution data.</w:t>
      </w:r>
    </w:p>
    <w:p w:rsidR="00385BE2" w:rsidRPr="00385BE2" w:rsidRDefault="00385BE2" w:rsidP="00385BE2">
      <w:r w:rsidRPr="00385BE2">
        <w:t>5. Usage Guidelines</w:t>
      </w:r>
    </w:p>
    <w:p w:rsidR="00385BE2" w:rsidRPr="00385BE2" w:rsidRDefault="00385BE2" w:rsidP="00385BE2">
      <w:pPr>
        <w:rPr>
          <w:b/>
          <w:bCs/>
        </w:rPr>
      </w:pPr>
      <w:r w:rsidRPr="00385BE2">
        <w:rPr>
          <w:b/>
          <w:bCs/>
        </w:rPr>
        <w:t>5.1 Accessing and Loading the Dataset</w:t>
      </w:r>
    </w:p>
    <w:p w:rsidR="00385BE2" w:rsidRPr="00385BE2" w:rsidRDefault="00385BE2" w:rsidP="00385BE2">
      <w:r w:rsidRPr="00385BE2">
        <w:lastRenderedPageBreak/>
        <w:t>The dataset is stored as a CSV file named csv_water_distribution.csv in Google Drive.</w:t>
      </w:r>
    </w:p>
    <w:p w:rsidR="00385BE2" w:rsidRPr="00385BE2" w:rsidRDefault="00385BE2" w:rsidP="00385BE2">
      <w:pPr>
        <w:rPr>
          <w:b/>
          <w:bCs/>
        </w:rPr>
      </w:pPr>
      <w:r w:rsidRPr="00385BE2">
        <w:rPr>
          <w:b/>
          <w:bCs/>
        </w:rPr>
        <w:t>Example: Loading in Python (Google Colab)</w:t>
      </w:r>
    </w:p>
    <w:p w:rsidR="00385BE2" w:rsidRPr="00385BE2" w:rsidRDefault="00055B56" w:rsidP="00385BE2">
      <w:pPr>
        <w:rPr>
          <w:i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182245</wp:posOffset>
                </wp:positionV>
                <wp:extent cx="3719195" cy="2595880"/>
                <wp:effectExtent l="6350" t="12065" r="8255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9195" cy="259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BE2" w:rsidRPr="00385BE2" w:rsidRDefault="00385BE2" w:rsidP="00385BE2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f</w:t>
                            </w:r>
                            <w:r w:rsidRPr="00385BE2">
                              <w:rPr>
                                <w:b/>
                                <w:bCs/>
                                <w:i/>
                              </w:rPr>
                              <w:t xml:space="preserve"> rom</w:t>
                            </w:r>
                            <w:r w:rsidRPr="00385BE2">
                              <w:rPr>
                                <w:i/>
                              </w:rPr>
                              <w:t xml:space="preserve"> google.colab </w:t>
                            </w:r>
                            <w:r w:rsidRPr="00385BE2">
                              <w:rPr>
                                <w:b/>
                                <w:bCs/>
                                <w:i/>
                              </w:rPr>
                              <w:t>import</w:t>
                            </w:r>
                            <w:r w:rsidRPr="00385BE2">
                              <w:rPr>
                                <w:i/>
                              </w:rPr>
                              <w:t xml:space="preserve"> drive</w:t>
                            </w:r>
                          </w:p>
                          <w:p w:rsidR="00385BE2" w:rsidRPr="00385BE2" w:rsidRDefault="00385BE2" w:rsidP="00385BE2">
                            <w:pPr>
                              <w:rPr>
                                <w:i/>
                              </w:rPr>
                            </w:pPr>
                            <w:r w:rsidRPr="00385BE2">
                              <w:rPr>
                                <w:b/>
                                <w:bCs/>
                                <w:i/>
                              </w:rPr>
                              <w:t>import</w:t>
                            </w:r>
                            <w:r w:rsidRPr="00385BE2">
                              <w:rPr>
                                <w:i/>
                              </w:rPr>
                              <w:t xml:space="preserve"> pandas </w:t>
                            </w:r>
                            <w:r w:rsidRPr="00385BE2">
                              <w:rPr>
                                <w:b/>
                                <w:bCs/>
                                <w:i/>
                              </w:rPr>
                              <w:t>as</w:t>
                            </w:r>
                            <w:r w:rsidRPr="00385BE2">
                              <w:rPr>
                                <w:i/>
                              </w:rPr>
                              <w:t xml:space="preserve"> pd</w:t>
                            </w:r>
                          </w:p>
                          <w:p w:rsidR="00385BE2" w:rsidRPr="00385BE2" w:rsidRDefault="00385BE2" w:rsidP="00385BE2">
                            <w:pPr>
                              <w:rPr>
                                <w:i/>
                              </w:rPr>
                            </w:pPr>
                            <w:r w:rsidRPr="00385BE2">
                              <w:rPr>
                                <w:i/>
                              </w:rPr>
                              <w:t>drive.mount('/content/drive')</w:t>
                            </w:r>
                          </w:p>
                          <w:p w:rsidR="00385BE2" w:rsidRPr="00385BE2" w:rsidRDefault="00385BE2" w:rsidP="00385BE2">
                            <w:pPr>
                              <w:rPr>
                                <w:i/>
                              </w:rPr>
                            </w:pPr>
                            <w:r w:rsidRPr="00385BE2">
                              <w:rPr>
                                <w:i/>
                              </w:rPr>
                              <w:t>csv_path = '/content/drive/My Drive/csv_water_distribution.csv'</w:t>
                            </w:r>
                          </w:p>
                          <w:p w:rsidR="00385BE2" w:rsidRPr="00385BE2" w:rsidRDefault="00385BE2" w:rsidP="00385BE2">
                            <w:pPr>
                              <w:rPr>
                                <w:i/>
                              </w:rPr>
                            </w:pPr>
                            <w:r w:rsidRPr="00385BE2">
                              <w:rPr>
                                <w:i/>
                              </w:rPr>
                              <w:t>data = pd.read_csv(csv_path)</w:t>
                            </w:r>
                          </w:p>
                          <w:p w:rsidR="00385BE2" w:rsidRPr="00385BE2" w:rsidRDefault="00385BE2" w:rsidP="00385BE2">
                            <w:pPr>
                              <w:rPr>
                                <w:i/>
                              </w:rPr>
                            </w:pPr>
                            <w:r w:rsidRPr="00385BE2">
                              <w:rPr>
                                <w:b/>
                                <w:bCs/>
                                <w:i/>
                              </w:rPr>
                              <w:t>print</w:t>
                            </w:r>
                            <w:r w:rsidRPr="00385BE2">
                              <w:rPr>
                                <w:i/>
                              </w:rPr>
                              <w:t>(data.head())</w:t>
                            </w:r>
                          </w:p>
                          <w:p w:rsidR="00385BE2" w:rsidRDefault="00385B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35pt;width:292.85pt;height:204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">
                <v:textbox>
                  <w:txbxContent>
                    <w:p w:rsidR="00385BE2" w:rsidRPr="00385BE2" w:rsidRDefault="00385BE2" w:rsidP="00385BE2">
                      <w:pPr>
                        <w:rPr>
                          <w:i/>
                        </w:rPr>
                      </w:pPr>
                      <w:r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f</w:t>
                      </w:r>
                      <w:r w:rsidRPr="00385BE2">
                        <w:rPr>
                          <w:b/>
                          <w:bCs/>
                          <w:i/>
                        </w:rPr>
                        <w:t xml:space="preserve"> rom</w:t>
                      </w:r>
                      <w:r w:rsidRPr="00385BE2">
                        <w:rPr>
                          <w:i/>
                        </w:rPr>
                        <w:t xml:space="preserve"> google.colab </w:t>
                      </w:r>
                      <w:r w:rsidRPr="00385BE2">
                        <w:rPr>
                          <w:b/>
                          <w:bCs/>
                          <w:i/>
                        </w:rPr>
                        <w:t>import</w:t>
                      </w:r>
                      <w:r w:rsidRPr="00385BE2">
                        <w:rPr>
                          <w:i/>
                        </w:rPr>
                        <w:t xml:space="preserve"> drive</w:t>
                      </w:r>
                    </w:p>
                    <w:p w:rsidR="00385BE2" w:rsidRPr="00385BE2" w:rsidRDefault="00385BE2" w:rsidP="00385BE2">
                      <w:pPr>
                        <w:rPr>
                          <w:i/>
                        </w:rPr>
                      </w:pPr>
                      <w:r w:rsidRPr="00385BE2">
                        <w:rPr>
                          <w:b/>
                          <w:bCs/>
                          <w:i/>
                        </w:rPr>
                        <w:t>import</w:t>
                      </w:r>
                      <w:r w:rsidRPr="00385BE2">
                        <w:rPr>
                          <w:i/>
                        </w:rPr>
                        <w:t xml:space="preserve"> pandas </w:t>
                      </w:r>
                      <w:r w:rsidRPr="00385BE2">
                        <w:rPr>
                          <w:b/>
                          <w:bCs/>
                          <w:i/>
                        </w:rPr>
                        <w:t>as</w:t>
                      </w:r>
                      <w:r w:rsidRPr="00385BE2">
                        <w:rPr>
                          <w:i/>
                        </w:rPr>
                        <w:t xml:space="preserve"> pd</w:t>
                      </w:r>
                    </w:p>
                    <w:p w:rsidR="00385BE2" w:rsidRPr="00385BE2" w:rsidRDefault="00385BE2" w:rsidP="00385BE2">
                      <w:pPr>
                        <w:rPr>
                          <w:i/>
                        </w:rPr>
                      </w:pPr>
                      <w:r w:rsidRPr="00385BE2">
                        <w:rPr>
                          <w:i/>
                        </w:rPr>
                        <w:t>drive.mount('/content/drive')</w:t>
                      </w:r>
                    </w:p>
                    <w:p w:rsidR="00385BE2" w:rsidRPr="00385BE2" w:rsidRDefault="00385BE2" w:rsidP="00385BE2">
                      <w:pPr>
                        <w:rPr>
                          <w:i/>
                        </w:rPr>
                      </w:pPr>
                      <w:r w:rsidRPr="00385BE2">
                        <w:rPr>
                          <w:i/>
                        </w:rPr>
                        <w:t>csv_path = '/content/drive/My Drive/csv_water_distribution.csv'</w:t>
                      </w:r>
                    </w:p>
                    <w:p w:rsidR="00385BE2" w:rsidRPr="00385BE2" w:rsidRDefault="00385BE2" w:rsidP="00385BE2">
                      <w:pPr>
                        <w:rPr>
                          <w:i/>
                        </w:rPr>
                      </w:pPr>
                      <w:r w:rsidRPr="00385BE2">
                        <w:rPr>
                          <w:i/>
                        </w:rPr>
                        <w:t>data = pd.read_csv(csv_path)</w:t>
                      </w:r>
                    </w:p>
                    <w:p w:rsidR="00385BE2" w:rsidRPr="00385BE2" w:rsidRDefault="00385BE2" w:rsidP="00385BE2">
                      <w:pPr>
                        <w:rPr>
                          <w:i/>
                        </w:rPr>
                      </w:pPr>
                      <w:r w:rsidRPr="00385BE2">
                        <w:rPr>
                          <w:b/>
                          <w:bCs/>
                          <w:i/>
                        </w:rPr>
                        <w:t>print</w:t>
                      </w:r>
                      <w:r w:rsidRPr="00385BE2">
                        <w:rPr>
                          <w:i/>
                        </w:rPr>
                        <w:t>(data.head())</w:t>
                      </w:r>
                    </w:p>
                    <w:p w:rsidR="00385BE2" w:rsidRDefault="00385BE2"/>
                  </w:txbxContent>
                </v:textbox>
                <w10:wrap type="square"/>
              </v:shape>
            </w:pict>
          </mc:Fallback>
        </mc:AlternateContent>
      </w:r>
    </w:p>
    <w:p w:rsidR="00385BE2" w:rsidRDefault="00385BE2" w:rsidP="00385BE2"/>
    <w:p w:rsidR="00385BE2" w:rsidRDefault="00385BE2" w:rsidP="00385BE2"/>
    <w:p w:rsidR="00385BE2" w:rsidRDefault="00385BE2" w:rsidP="00385BE2"/>
    <w:p w:rsidR="00385BE2" w:rsidRDefault="00385BE2" w:rsidP="00385BE2"/>
    <w:p w:rsidR="00385BE2" w:rsidRDefault="00385BE2" w:rsidP="00385BE2"/>
    <w:p w:rsidR="00385BE2" w:rsidRDefault="00385BE2" w:rsidP="00385BE2"/>
    <w:p w:rsidR="00385BE2" w:rsidRDefault="00385BE2" w:rsidP="00385BE2"/>
    <w:p w:rsidR="00385BE2" w:rsidRDefault="00385BE2" w:rsidP="00385BE2"/>
    <w:p w:rsidR="00385BE2" w:rsidRPr="00385BE2" w:rsidRDefault="00385BE2" w:rsidP="00385BE2"/>
    <w:p w:rsidR="00385BE2" w:rsidRPr="00385BE2" w:rsidRDefault="00385BE2" w:rsidP="00385BE2">
      <w:pPr>
        <w:rPr>
          <w:b/>
          <w:bCs/>
        </w:rPr>
      </w:pPr>
      <w:r w:rsidRPr="00385BE2">
        <w:rPr>
          <w:b/>
          <w:bCs/>
        </w:rPr>
        <w:t>5.2 Example Applications</w:t>
      </w:r>
    </w:p>
    <w:p w:rsidR="00385BE2" w:rsidRPr="00385BE2" w:rsidRDefault="00385BE2" w:rsidP="00385BE2">
      <w:pPr>
        <w:numPr>
          <w:ilvl w:val="0"/>
          <w:numId w:val="16"/>
        </w:numPr>
      </w:pPr>
      <w:r w:rsidRPr="00385BE2">
        <w:rPr>
          <w:b/>
          <w:bCs/>
        </w:rPr>
        <w:t>Water Distribution Modeling:</w:t>
      </w:r>
      <w:r w:rsidRPr="00385BE2">
        <w:t> Prioritize water delivery based on area needs.</w:t>
      </w:r>
    </w:p>
    <w:p w:rsidR="00385BE2" w:rsidRPr="00385BE2" w:rsidRDefault="00385BE2" w:rsidP="00385BE2">
      <w:pPr>
        <w:numPr>
          <w:ilvl w:val="0"/>
          <w:numId w:val="16"/>
        </w:numPr>
      </w:pPr>
      <w:r w:rsidRPr="00385BE2">
        <w:rPr>
          <w:b/>
          <w:bCs/>
        </w:rPr>
        <w:t>Urban Planning:</w:t>
      </w:r>
      <w:r w:rsidRPr="00385BE2">
        <w:t> Analyze how population and industry affect water demand.</w:t>
      </w:r>
    </w:p>
    <w:p w:rsidR="00385BE2" w:rsidRPr="00385BE2" w:rsidRDefault="00385BE2" w:rsidP="00385BE2">
      <w:pPr>
        <w:numPr>
          <w:ilvl w:val="0"/>
          <w:numId w:val="16"/>
        </w:numPr>
      </w:pPr>
      <w:r w:rsidRPr="00385BE2">
        <w:rPr>
          <w:b/>
          <w:bCs/>
        </w:rPr>
        <w:t>Policy Simulation:</w:t>
      </w:r>
      <w:r w:rsidRPr="00385BE2">
        <w:t> Test impact of interventions on water scarcity.</w:t>
      </w:r>
    </w:p>
    <w:p w:rsidR="00385BE2" w:rsidRPr="00385BE2" w:rsidRDefault="00385BE2" w:rsidP="00385BE2">
      <w:pPr>
        <w:numPr>
          <w:ilvl w:val="0"/>
          <w:numId w:val="16"/>
        </w:numPr>
      </w:pPr>
      <w:r w:rsidRPr="00385BE2">
        <w:rPr>
          <w:b/>
          <w:bCs/>
        </w:rPr>
        <w:t>Machine Learning:</w:t>
      </w:r>
      <w:r w:rsidRPr="00385BE2">
        <w:t> Train predictive models for water shortages or demand forecasting.</w:t>
      </w:r>
    </w:p>
    <w:p w:rsidR="00385BE2" w:rsidRPr="00385BE2" w:rsidRDefault="00385BE2" w:rsidP="00385BE2">
      <w:pPr>
        <w:rPr>
          <w:b/>
        </w:rPr>
      </w:pPr>
      <w:r w:rsidRPr="00385BE2">
        <w:rPr>
          <w:b/>
        </w:rPr>
        <w:t>6. Glossary</w:t>
      </w:r>
    </w:p>
    <w:p w:rsidR="00385BE2" w:rsidRPr="00385BE2" w:rsidRDefault="00385BE2" w:rsidP="00385BE2">
      <w:pPr>
        <w:numPr>
          <w:ilvl w:val="0"/>
          <w:numId w:val="17"/>
        </w:numPr>
      </w:pPr>
      <w:r w:rsidRPr="00385BE2">
        <w:rPr>
          <w:b/>
          <w:bCs/>
        </w:rPr>
        <w:t>Water Availability:</w:t>
      </w:r>
      <w:r w:rsidRPr="00385BE2">
        <w:t> Percentage of water supply relative to demand.</w:t>
      </w:r>
    </w:p>
    <w:p w:rsidR="00385BE2" w:rsidRPr="00385BE2" w:rsidRDefault="00385BE2" w:rsidP="00385BE2">
      <w:pPr>
        <w:numPr>
          <w:ilvl w:val="0"/>
          <w:numId w:val="17"/>
        </w:numPr>
      </w:pPr>
      <w:r w:rsidRPr="00385BE2">
        <w:rPr>
          <w:b/>
          <w:bCs/>
        </w:rPr>
        <w:t>Population Density:</w:t>
      </w:r>
      <w:r w:rsidRPr="00385BE2">
        <w:t> Number of people per square kilometer.</w:t>
      </w:r>
    </w:p>
    <w:p w:rsidR="00385BE2" w:rsidRPr="00385BE2" w:rsidRDefault="00385BE2" w:rsidP="00385BE2">
      <w:pPr>
        <w:numPr>
          <w:ilvl w:val="0"/>
          <w:numId w:val="17"/>
        </w:numPr>
      </w:pPr>
      <w:r w:rsidRPr="00385BE2">
        <w:rPr>
          <w:b/>
          <w:bCs/>
        </w:rPr>
        <w:t>Industrial Activity:</w:t>
      </w:r>
      <w:r w:rsidRPr="00385BE2">
        <w:t> Index of industrial water consumption.</w:t>
      </w:r>
    </w:p>
    <w:p w:rsidR="00385BE2" w:rsidRPr="00385BE2" w:rsidRDefault="00385BE2" w:rsidP="00385BE2">
      <w:pPr>
        <w:numPr>
          <w:ilvl w:val="0"/>
          <w:numId w:val="17"/>
        </w:numPr>
      </w:pPr>
      <w:r w:rsidRPr="00385BE2">
        <w:rPr>
          <w:b/>
          <w:bCs/>
        </w:rPr>
        <w:t>High Priority Class:</w:t>
      </w:r>
      <w:r w:rsidRPr="00385BE2">
        <w:t> Scale indicating critical water-dependent economic activity.</w:t>
      </w:r>
    </w:p>
    <w:p w:rsidR="00385BE2" w:rsidRPr="00385BE2" w:rsidRDefault="00385BE2" w:rsidP="00385BE2">
      <w:pPr>
        <w:numPr>
          <w:ilvl w:val="0"/>
          <w:numId w:val="17"/>
        </w:numPr>
      </w:pPr>
      <w:r w:rsidRPr="00385BE2">
        <w:rPr>
          <w:b/>
          <w:bCs/>
        </w:rPr>
        <w:t>Distribution Priority:</w:t>
      </w:r>
      <w:r w:rsidRPr="00385BE2">
        <w:t> Urgency level for water allocation.</w:t>
      </w:r>
    </w:p>
    <w:p w:rsidR="00385BE2" w:rsidRPr="00385BE2" w:rsidRDefault="00385BE2" w:rsidP="00385BE2">
      <w:pPr>
        <w:rPr>
          <w:b/>
        </w:rPr>
      </w:pPr>
      <w:r w:rsidRPr="00385BE2">
        <w:rPr>
          <w:b/>
        </w:rPr>
        <w:t>7. Contact Information</w:t>
      </w:r>
    </w:p>
    <w:p w:rsidR="00385BE2" w:rsidRPr="00385BE2" w:rsidRDefault="00385BE2" w:rsidP="00385BE2">
      <w:r w:rsidRPr="00385BE2">
        <w:t>For questions or support, please contact:</w:t>
      </w:r>
    </w:p>
    <w:p w:rsidR="00385BE2" w:rsidRPr="00385BE2" w:rsidRDefault="00385BE2" w:rsidP="00385BE2">
      <w:r w:rsidRPr="00385BE2">
        <w:rPr>
          <w:b/>
          <w:bCs/>
        </w:rPr>
        <w:lastRenderedPageBreak/>
        <w:t>Name:</w:t>
      </w:r>
      <w:r>
        <w:t> Angeline Tsatsa</w:t>
      </w:r>
      <w:r w:rsidRPr="00385BE2">
        <w:br/>
      </w:r>
      <w:r w:rsidRPr="00385BE2">
        <w:rPr>
          <w:b/>
          <w:bCs/>
        </w:rPr>
        <w:t>Email:</w:t>
      </w:r>
      <w:r w:rsidRPr="00385BE2">
        <w:t> </w:t>
      </w:r>
      <w:hyperlink r:id="rId5" w:history="1">
        <w:r w:rsidRPr="00E73B6A">
          <w:rPr>
            <w:rStyle w:val="Hyperlink"/>
          </w:rPr>
          <w:t>ATsatsa@HarareCity.co.zw</w:t>
        </w:r>
      </w:hyperlink>
      <w:r w:rsidRPr="00385BE2">
        <w:br/>
      </w:r>
      <w:r w:rsidRPr="00385BE2">
        <w:rPr>
          <w:b/>
          <w:bCs/>
        </w:rPr>
        <w:t>Organization:</w:t>
      </w:r>
      <w:r>
        <w:t> City Of Harare</w:t>
      </w:r>
      <w:r w:rsidRPr="00385BE2">
        <w:br/>
      </w:r>
      <w:r w:rsidRPr="00385BE2">
        <w:rPr>
          <w:b/>
          <w:bCs/>
        </w:rPr>
        <w:t>Date:</w:t>
      </w:r>
      <w:r w:rsidRPr="00385BE2">
        <w:t> </w:t>
      </w:r>
      <w:r w:rsidR="00055B56">
        <w:t>05 May 2025</w:t>
      </w:r>
      <w:bookmarkStart w:id="0" w:name="_GoBack"/>
      <w:bookmarkEnd w:id="0"/>
    </w:p>
    <w:sectPr w:rsidR="00385BE2" w:rsidRPr="00385BE2" w:rsidSect="00AB4D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2DDF"/>
    <w:multiLevelType w:val="multilevel"/>
    <w:tmpl w:val="143A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2E49A8"/>
    <w:multiLevelType w:val="multilevel"/>
    <w:tmpl w:val="D196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DD12A6"/>
    <w:multiLevelType w:val="multilevel"/>
    <w:tmpl w:val="3FA4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C96AF5"/>
    <w:multiLevelType w:val="multilevel"/>
    <w:tmpl w:val="0CA6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3351FB"/>
    <w:multiLevelType w:val="multilevel"/>
    <w:tmpl w:val="844A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AD38CB"/>
    <w:multiLevelType w:val="multilevel"/>
    <w:tmpl w:val="08AA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C25313"/>
    <w:multiLevelType w:val="multilevel"/>
    <w:tmpl w:val="93BA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170A7D"/>
    <w:multiLevelType w:val="multilevel"/>
    <w:tmpl w:val="271A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C42800"/>
    <w:multiLevelType w:val="multilevel"/>
    <w:tmpl w:val="8E52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EB423D"/>
    <w:multiLevelType w:val="multilevel"/>
    <w:tmpl w:val="A5EE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F21FD2"/>
    <w:multiLevelType w:val="multilevel"/>
    <w:tmpl w:val="C092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562E17"/>
    <w:multiLevelType w:val="multilevel"/>
    <w:tmpl w:val="CE62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AB48DC"/>
    <w:multiLevelType w:val="multilevel"/>
    <w:tmpl w:val="CB9C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A457A1"/>
    <w:multiLevelType w:val="multilevel"/>
    <w:tmpl w:val="F64C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FB707B"/>
    <w:multiLevelType w:val="multilevel"/>
    <w:tmpl w:val="F746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3254B5"/>
    <w:multiLevelType w:val="multilevel"/>
    <w:tmpl w:val="E2D8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E604AB"/>
    <w:multiLevelType w:val="multilevel"/>
    <w:tmpl w:val="9614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6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11"/>
  </w:num>
  <w:num w:numId="10">
    <w:abstractNumId w:val="8"/>
  </w:num>
  <w:num w:numId="11">
    <w:abstractNumId w:val="14"/>
  </w:num>
  <w:num w:numId="12">
    <w:abstractNumId w:val="15"/>
  </w:num>
  <w:num w:numId="13">
    <w:abstractNumId w:val="9"/>
  </w:num>
  <w:num w:numId="14">
    <w:abstractNumId w:val="7"/>
  </w:num>
  <w:num w:numId="15">
    <w:abstractNumId w:val="13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BE2"/>
    <w:rsid w:val="00055B56"/>
    <w:rsid w:val="00385BE2"/>
    <w:rsid w:val="008120FB"/>
    <w:rsid w:val="00AB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87DC"/>
  <w15:chartTrackingRefBased/>
  <w15:docId w15:val="{2146252D-B6EA-4344-AAE9-81B92754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D7E"/>
  </w:style>
  <w:style w:type="paragraph" w:styleId="Heading1">
    <w:name w:val="heading 1"/>
    <w:basedOn w:val="Normal"/>
    <w:next w:val="Normal"/>
    <w:link w:val="Heading1Char"/>
    <w:uiPriority w:val="9"/>
    <w:qFormat/>
    <w:rsid w:val="00385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0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ERHEADING">
    <w:name w:val="OUTER HEADING"/>
    <w:basedOn w:val="Heading2"/>
    <w:link w:val="OUTERHEADINGChar"/>
    <w:autoRedefine/>
    <w:qFormat/>
    <w:rsid w:val="008120FB"/>
    <w:pPr>
      <w:spacing w:line="240" w:lineRule="auto"/>
    </w:pPr>
    <w:rPr>
      <w:rFonts w:ascii="Times New Roman" w:hAnsi="Times New Roman"/>
      <w:b/>
      <w:lang w:val="en-GB"/>
    </w:rPr>
  </w:style>
  <w:style w:type="character" w:customStyle="1" w:styleId="OUTERHEADINGChar">
    <w:name w:val="OUTER HEADING Char"/>
    <w:basedOn w:val="Heading2Char"/>
    <w:link w:val="OUTERHEADING"/>
    <w:rsid w:val="008120FB"/>
    <w:rPr>
      <w:rFonts w:ascii="Times New Roman" w:eastAsiaTheme="majorEastAsia" w:hAnsi="Times New Roman" w:cstheme="majorBidi"/>
      <w:b/>
      <w:color w:val="365F91" w:themeColor="accent1" w:themeShade="BF"/>
      <w:sz w:val="26"/>
      <w:szCs w:val="2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0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INNERHEADING">
    <w:name w:val="INNER HEADING"/>
    <w:basedOn w:val="Heading2"/>
    <w:link w:val="INNERHEADINGChar"/>
    <w:autoRedefine/>
    <w:qFormat/>
    <w:rsid w:val="008120FB"/>
    <w:pPr>
      <w:spacing w:line="240" w:lineRule="auto"/>
    </w:pPr>
    <w:rPr>
      <w:rFonts w:ascii="Times New Roman" w:hAnsi="Times New Roman" w:cs="Times New Roman"/>
      <w:b/>
      <w:sz w:val="28"/>
      <w:szCs w:val="24"/>
      <w:lang w:val="en-GB"/>
    </w:rPr>
  </w:style>
  <w:style w:type="character" w:customStyle="1" w:styleId="INNERHEADINGChar">
    <w:name w:val="INNER HEADING Char"/>
    <w:basedOn w:val="Heading2Char"/>
    <w:link w:val="INNERHEADING"/>
    <w:rsid w:val="008120FB"/>
    <w:rPr>
      <w:rFonts w:ascii="Times New Roman" w:eastAsiaTheme="majorEastAsia" w:hAnsi="Times New Roman" w:cs="Times New Roman"/>
      <w:b/>
      <w:color w:val="365F91" w:themeColor="accent1" w:themeShade="BF"/>
      <w:sz w:val="28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85B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85B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3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11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1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38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841592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28957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5326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881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32251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9413791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5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3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2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401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922885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93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6905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598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53329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90821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1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satsa@HarareCity.co.z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MrAMadzore</dc:creator>
  <cp:keywords/>
  <dc:description/>
  <cp:lastModifiedBy>MrAMadzore</cp:lastModifiedBy>
  <cp:revision>1</cp:revision>
  <dcterms:created xsi:type="dcterms:W3CDTF">2025-05-05T04:14:00Z</dcterms:created>
  <dcterms:modified xsi:type="dcterms:W3CDTF">2025-05-05T04:27:00Z</dcterms:modified>
</cp:coreProperties>
</file>