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77E6" w14:textId="1B37D09D" w:rsidR="00EE49DE" w:rsidRDefault="00D923F4">
      <w:r>
        <w:t>1.</w:t>
      </w:r>
    </w:p>
    <w:p w14:paraId="49100E89" w14:textId="1508A86F" w:rsidR="007F32D4" w:rsidRDefault="007F32D4" w:rsidP="00D923F4">
      <w:pPr>
        <w:ind w:firstLine="720"/>
      </w:pPr>
      <w:r>
        <w:t>A</w:t>
      </w:r>
    </w:p>
    <w:p w14:paraId="66FB7D2E" w14:textId="05167195" w:rsidR="00EE49DE" w:rsidRDefault="00357910">
      <w:r>
        <w:rPr>
          <w:noProof/>
        </w:rPr>
        <w:drawing>
          <wp:inline distT="114300" distB="114300" distL="114300" distR="114300" wp14:anchorId="03972F3B" wp14:editId="59FBA660">
            <wp:extent cx="3626208" cy="241458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208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1615F" w14:textId="77777777" w:rsidR="00EE49DE" w:rsidRDefault="00EE49DE">
      <w:pPr>
        <w:ind w:left="720"/>
      </w:pPr>
    </w:p>
    <w:p w14:paraId="17E60C81" w14:textId="0EBB595B" w:rsidR="00EE49DE" w:rsidRDefault="007F32D4" w:rsidP="00D923F4">
      <w:pPr>
        <w:ind w:firstLine="720"/>
      </w:pPr>
      <w:r>
        <w:t>B</w:t>
      </w:r>
    </w:p>
    <w:p w14:paraId="6F7A6EC0" w14:textId="445FB114" w:rsidR="00EE49DE" w:rsidRDefault="00357910">
      <w:r>
        <w:rPr>
          <w:noProof/>
        </w:rPr>
        <w:drawing>
          <wp:inline distT="114300" distB="114300" distL="114300" distR="114300" wp14:anchorId="65C5CA23" wp14:editId="6FE89573">
            <wp:extent cx="1104900" cy="9048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7BD4D" w14:textId="77777777" w:rsidR="00EE49DE" w:rsidRDefault="00EE49DE"/>
    <w:p w14:paraId="2C08CC48" w14:textId="3993B5EA" w:rsidR="007F32D4" w:rsidRDefault="007F32D4" w:rsidP="00D923F4">
      <w:pPr>
        <w:ind w:firstLine="720"/>
      </w:pPr>
      <w:r>
        <w:t>C</w:t>
      </w:r>
    </w:p>
    <w:p w14:paraId="29260F10" w14:textId="26C3F010" w:rsidR="00EE49DE" w:rsidRDefault="00357910" w:rsidP="007F32D4">
      <w:r>
        <w:rPr>
          <w:noProof/>
        </w:rPr>
        <w:drawing>
          <wp:inline distT="114300" distB="114300" distL="114300" distR="114300" wp14:anchorId="48BA5CD4" wp14:editId="30881B31">
            <wp:extent cx="1724025" cy="7143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D695C" w14:textId="5A1FB634" w:rsidR="007F32D4" w:rsidRDefault="007F32D4" w:rsidP="007F32D4"/>
    <w:p w14:paraId="0D9DC32F" w14:textId="785590D4" w:rsidR="007F32D4" w:rsidRDefault="007F32D4" w:rsidP="007F32D4"/>
    <w:p w14:paraId="05A1FC0C" w14:textId="324F028C" w:rsidR="007F32D4" w:rsidRDefault="007F32D4" w:rsidP="007F32D4"/>
    <w:p w14:paraId="1C217274" w14:textId="4A308B74" w:rsidR="007F32D4" w:rsidRDefault="007F32D4" w:rsidP="007F32D4"/>
    <w:p w14:paraId="4362CDA3" w14:textId="4077C0A7" w:rsidR="007F32D4" w:rsidRDefault="007F32D4" w:rsidP="007F32D4"/>
    <w:p w14:paraId="4D26A9B9" w14:textId="5F49FCFD" w:rsidR="007F32D4" w:rsidRDefault="007F32D4" w:rsidP="007F32D4"/>
    <w:p w14:paraId="347B6D7F" w14:textId="7E247713" w:rsidR="007F32D4" w:rsidRDefault="007F32D4" w:rsidP="007F32D4"/>
    <w:p w14:paraId="57F92137" w14:textId="0B7C2B00" w:rsidR="007F32D4" w:rsidRDefault="007F32D4" w:rsidP="007F32D4"/>
    <w:p w14:paraId="358A67AE" w14:textId="19B85F65" w:rsidR="007F32D4" w:rsidRDefault="007F32D4" w:rsidP="007F32D4"/>
    <w:p w14:paraId="51306FB8" w14:textId="4A3AD15E" w:rsidR="007F32D4" w:rsidRDefault="007F32D4" w:rsidP="007F32D4"/>
    <w:p w14:paraId="4D7ECFBA" w14:textId="14F3DE7A" w:rsidR="007F32D4" w:rsidRDefault="007F32D4" w:rsidP="007F32D4"/>
    <w:p w14:paraId="6AAAA1DE" w14:textId="474AC8B6" w:rsidR="007F32D4" w:rsidRDefault="007F32D4" w:rsidP="007F32D4"/>
    <w:p w14:paraId="1B02D85E" w14:textId="77777777" w:rsidR="00D923F4" w:rsidRDefault="00D923F4" w:rsidP="007F32D4"/>
    <w:p w14:paraId="30BB9BF0" w14:textId="285A14CA" w:rsidR="007F32D4" w:rsidRDefault="007F32D4" w:rsidP="007F32D4"/>
    <w:p w14:paraId="22DC519E" w14:textId="7933D1C4" w:rsidR="007F32D4" w:rsidRDefault="007F32D4" w:rsidP="007F32D4"/>
    <w:p w14:paraId="54035552" w14:textId="77777777" w:rsidR="007F32D4" w:rsidRDefault="007F32D4" w:rsidP="007F32D4"/>
    <w:p w14:paraId="1ED6883D" w14:textId="77777777" w:rsidR="007F32D4" w:rsidRDefault="007F32D4" w:rsidP="007F32D4">
      <w:r>
        <w:lastRenderedPageBreak/>
        <w:t>2.</w:t>
      </w:r>
    </w:p>
    <w:p w14:paraId="44EA92F1" w14:textId="76140129" w:rsidR="007F32D4" w:rsidRDefault="007F32D4" w:rsidP="00D923F4">
      <w:pPr>
        <w:ind w:firstLine="720"/>
      </w:pPr>
      <w:r>
        <w:t>A</w:t>
      </w:r>
    </w:p>
    <w:p w14:paraId="7BD9AE28" w14:textId="5733575A" w:rsidR="00EE49DE" w:rsidRDefault="00357910" w:rsidP="007F32D4">
      <w:r>
        <w:t xml:space="preserve"> </w:t>
      </w:r>
      <w:r>
        <w:rPr>
          <w:noProof/>
        </w:rPr>
        <w:drawing>
          <wp:inline distT="114300" distB="114300" distL="114300" distR="114300" wp14:anchorId="499ECA60" wp14:editId="6BC69BB7">
            <wp:extent cx="857250" cy="1247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607B5" w14:textId="77777777" w:rsidR="00840AF8" w:rsidRDefault="00D923F4" w:rsidP="007F32D4">
      <w:r>
        <w:tab/>
        <w:t>B</w:t>
      </w:r>
    </w:p>
    <w:p w14:paraId="14BBF5FC" w14:textId="78841CE9" w:rsidR="00D923F4" w:rsidRPr="00840AF8" w:rsidRDefault="00D923F4" w:rsidP="007F32D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X&lt;10</m:t>
              </m:r>
            </m:e>
          </m:d>
          <m:r>
            <w:rPr>
              <w:rFonts w:ascii="Cambria Math" w:hAnsi="Cambria Math"/>
            </w:rPr>
            <m:t>=0.88008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A26D34E" w14:textId="4E853B4A" w:rsidR="00D923F4" w:rsidRDefault="00D923F4" w:rsidP="007F32D4"/>
    <w:p w14:paraId="68406B8F" w14:textId="61996E06" w:rsidR="00D923F4" w:rsidRDefault="00840AF8" w:rsidP="007F32D4">
      <w:r>
        <w:tab/>
        <w:t>C</w:t>
      </w:r>
    </w:p>
    <w:p w14:paraId="4E87A4DA" w14:textId="0A37463D" w:rsidR="00D923F4" w:rsidRPr="00840AF8" w:rsidRDefault="00840AF8" w:rsidP="007F32D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15≤x≤40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664AD008" w14:textId="5F1BBA7D" w:rsidR="00D923F4" w:rsidRDefault="00D923F4" w:rsidP="007F32D4"/>
    <w:p w14:paraId="45CE49B7" w14:textId="15EED86F" w:rsidR="00D923F4" w:rsidRDefault="00D923F4" w:rsidP="007F32D4"/>
    <w:p w14:paraId="06F1E3D5" w14:textId="08BE1D20" w:rsidR="00D923F4" w:rsidRDefault="00D923F4" w:rsidP="007F32D4"/>
    <w:p w14:paraId="007017B1" w14:textId="67498437" w:rsidR="00D923F4" w:rsidRDefault="00D923F4" w:rsidP="007F32D4"/>
    <w:p w14:paraId="0A62248D" w14:textId="7220E9BF" w:rsidR="00D923F4" w:rsidRDefault="00D923F4" w:rsidP="007F32D4"/>
    <w:p w14:paraId="73B42AE3" w14:textId="61DE32E2" w:rsidR="00D923F4" w:rsidRDefault="00D923F4" w:rsidP="007F32D4"/>
    <w:p w14:paraId="24530203" w14:textId="1F80F4E0" w:rsidR="00D923F4" w:rsidRDefault="00D923F4" w:rsidP="007F32D4"/>
    <w:p w14:paraId="313EE94D" w14:textId="55890417" w:rsidR="00D923F4" w:rsidRDefault="00D923F4" w:rsidP="007F32D4"/>
    <w:p w14:paraId="046ECD63" w14:textId="29C9F914" w:rsidR="00D923F4" w:rsidRDefault="00D923F4" w:rsidP="007F32D4"/>
    <w:p w14:paraId="44652AE3" w14:textId="782B3043" w:rsidR="00D923F4" w:rsidRDefault="00D923F4" w:rsidP="007F32D4"/>
    <w:p w14:paraId="2BE76677" w14:textId="67529AE6" w:rsidR="00D923F4" w:rsidRDefault="00D923F4" w:rsidP="007F32D4"/>
    <w:p w14:paraId="670D682E" w14:textId="0862ABDE" w:rsidR="00D923F4" w:rsidRDefault="00D923F4" w:rsidP="007F32D4"/>
    <w:p w14:paraId="4C68207D" w14:textId="51B34821" w:rsidR="00D923F4" w:rsidRDefault="00D923F4" w:rsidP="007F32D4"/>
    <w:p w14:paraId="65E30954" w14:textId="51E9D892" w:rsidR="00D923F4" w:rsidRDefault="00D923F4" w:rsidP="007F32D4"/>
    <w:p w14:paraId="132638F3" w14:textId="3C6388EF" w:rsidR="00D923F4" w:rsidRDefault="00D923F4" w:rsidP="007F32D4"/>
    <w:p w14:paraId="51891DAD" w14:textId="1444626C" w:rsidR="00D923F4" w:rsidRDefault="00D923F4" w:rsidP="007F32D4"/>
    <w:p w14:paraId="1E808448" w14:textId="435F76BA" w:rsidR="00D923F4" w:rsidRDefault="00D923F4" w:rsidP="007F32D4"/>
    <w:p w14:paraId="405A9CBB" w14:textId="6F3B7FA2" w:rsidR="00D923F4" w:rsidRDefault="00D923F4" w:rsidP="007F32D4"/>
    <w:p w14:paraId="589C518D" w14:textId="7FF1770B" w:rsidR="00D923F4" w:rsidRDefault="00D923F4" w:rsidP="007F32D4"/>
    <w:p w14:paraId="6D70E59E" w14:textId="1F25CBB9" w:rsidR="00D923F4" w:rsidRDefault="00D923F4" w:rsidP="007F32D4"/>
    <w:p w14:paraId="08052C49" w14:textId="4980A936" w:rsidR="00D923F4" w:rsidRDefault="00D923F4" w:rsidP="007F32D4"/>
    <w:p w14:paraId="67E85B66" w14:textId="58074FA4" w:rsidR="00D923F4" w:rsidRDefault="00D923F4" w:rsidP="007F32D4"/>
    <w:p w14:paraId="2B871C86" w14:textId="795E0144" w:rsidR="00D923F4" w:rsidRDefault="00D923F4" w:rsidP="007F32D4"/>
    <w:p w14:paraId="26637D93" w14:textId="51D52B38" w:rsidR="00D923F4" w:rsidRDefault="00D923F4" w:rsidP="007F32D4"/>
    <w:p w14:paraId="79E7F3BC" w14:textId="527E5ED1" w:rsidR="00D923F4" w:rsidRDefault="00D923F4" w:rsidP="007F32D4"/>
    <w:p w14:paraId="4F616F07" w14:textId="058E4BEF" w:rsidR="00D923F4" w:rsidRDefault="00D923F4" w:rsidP="007F32D4"/>
    <w:p w14:paraId="3F03C506" w14:textId="77777777" w:rsidR="00840AF8" w:rsidRDefault="00840AF8" w:rsidP="007F32D4"/>
    <w:p w14:paraId="129F97B3" w14:textId="0F8B6806" w:rsidR="00D923F4" w:rsidRDefault="00D923F4" w:rsidP="007F32D4"/>
    <w:p w14:paraId="72227848" w14:textId="77777777" w:rsidR="00D923F4" w:rsidRDefault="00D923F4" w:rsidP="007F32D4"/>
    <w:p w14:paraId="68FB4152" w14:textId="77777777" w:rsidR="00EE49DE" w:rsidRDefault="00EE49DE">
      <w:pPr>
        <w:ind w:left="720"/>
      </w:pPr>
    </w:p>
    <w:p w14:paraId="2C1F70FF" w14:textId="77777777" w:rsidR="007F32D4" w:rsidRDefault="007F32D4" w:rsidP="007F32D4">
      <w:r>
        <w:lastRenderedPageBreak/>
        <w:t>3.</w:t>
      </w:r>
    </w:p>
    <w:p w14:paraId="0A05CC52" w14:textId="0EAA4FAC" w:rsidR="00EE49DE" w:rsidRDefault="00357910" w:rsidP="007F32D4">
      <w:r>
        <w:rPr>
          <w:noProof/>
        </w:rPr>
        <w:drawing>
          <wp:inline distT="114300" distB="114300" distL="114300" distR="114300" wp14:anchorId="3D50A953" wp14:editId="5A7CBA14">
            <wp:extent cx="3486150" cy="19335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40D1" w14:textId="43CA5223" w:rsidR="00840AF8" w:rsidRDefault="00840AF8" w:rsidP="007F32D4">
      <w:r>
        <w:tab/>
        <w:t>A</w:t>
      </w:r>
    </w:p>
    <w:p w14:paraId="43BDEE65" w14:textId="65BE257D" w:rsidR="00840AF8" w:rsidRDefault="00840AF8" w:rsidP="007F32D4">
      <w:r>
        <w:t xml:space="preserve">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X=4</m:t>
            </m:r>
          </m:e>
        </m:d>
        <m:r>
          <w:rPr>
            <w:rFonts w:ascii="Cambria Math" w:hAnsi="Cambria Math"/>
          </w:rPr>
          <m:t>=0.99961</m:t>
        </m:r>
      </m:oMath>
    </w:p>
    <w:p w14:paraId="29DC5CDA" w14:textId="4AB12964" w:rsidR="00840AF8" w:rsidRDefault="00840AF8" w:rsidP="007F32D4"/>
    <w:p w14:paraId="098DBA46" w14:textId="4A1349F3" w:rsidR="00840AF8" w:rsidRDefault="00840AF8" w:rsidP="00840AF8">
      <w:pPr>
        <w:ind w:firstLine="720"/>
      </w:pPr>
      <w:r>
        <w:t>B</w:t>
      </w:r>
    </w:p>
    <w:p w14:paraId="6108B901" w14:textId="470310AA" w:rsidR="00840AF8" w:rsidRDefault="00840AF8" w:rsidP="00840AF8">
      <w:r>
        <w:t>Probability of:</w:t>
      </w:r>
    </w:p>
    <w:p w14:paraId="5BA336ED" w14:textId="05853D2F" w:rsidR="00840AF8" w:rsidRPr="00840AF8" w:rsidRDefault="00840AF8" w:rsidP="00840AF8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2≤X&lt;5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99961-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51651</m:t>
        </m:r>
      </m:oMath>
      <w:r w:rsidR="009203DE">
        <w:t xml:space="preserve"> = 0.4831</w:t>
      </w:r>
      <w:bookmarkStart w:id="0" w:name="_GoBack"/>
      <w:bookmarkEnd w:id="0"/>
    </w:p>
    <w:p w14:paraId="0874ACF1" w14:textId="77777777" w:rsidR="00840AF8" w:rsidRDefault="00840AF8" w:rsidP="00840AF8">
      <w:pPr>
        <w:ind w:firstLine="720"/>
      </w:pPr>
    </w:p>
    <w:p w14:paraId="1A8C2C1B" w14:textId="7A73FAB4" w:rsidR="00D923F4" w:rsidRDefault="00D923F4" w:rsidP="00D923F4">
      <w:pPr>
        <w:ind w:firstLine="720"/>
      </w:pPr>
      <w:r>
        <w:t>C</w:t>
      </w:r>
    </w:p>
    <w:p w14:paraId="1B7C1DFD" w14:textId="44D78167" w:rsidR="00EE49DE" w:rsidRDefault="00357910" w:rsidP="007F32D4">
      <w:r>
        <w:rPr>
          <w:noProof/>
        </w:rPr>
        <w:drawing>
          <wp:inline distT="114300" distB="114300" distL="114300" distR="114300" wp14:anchorId="7DFB84CD" wp14:editId="3522B01F">
            <wp:extent cx="3486150" cy="9048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49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26D7"/>
    <w:multiLevelType w:val="multilevel"/>
    <w:tmpl w:val="94565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DE"/>
    <w:rsid w:val="00357910"/>
    <w:rsid w:val="00532A14"/>
    <w:rsid w:val="007F32D4"/>
    <w:rsid w:val="00840AF8"/>
    <w:rsid w:val="009203DE"/>
    <w:rsid w:val="00BE1257"/>
    <w:rsid w:val="00D923F4"/>
    <w:rsid w:val="00E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C08C"/>
  <w15:docId w15:val="{FD7D94EB-2A6A-438F-9EEF-41E20A15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92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7E88-7548-4581-A527-96EFF065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</dc:creator>
  <cp:lastModifiedBy>Andy c</cp:lastModifiedBy>
  <cp:revision>7</cp:revision>
  <cp:lastPrinted>2019-10-16T13:02:00Z</cp:lastPrinted>
  <dcterms:created xsi:type="dcterms:W3CDTF">2019-10-16T12:39:00Z</dcterms:created>
  <dcterms:modified xsi:type="dcterms:W3CDTF">2019-10-16T13:02:00Z</dcterms:modified>
</cp:coreProperties>
</file>