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128" w:rsidRPr="00BC3128" w:rsidRDefault="00BC3128" w:rsidP="00BC3128">
      <w:pPr>
        <w:widowControl/>
        <w:shd w:val="clear" w:color="auto" w:fill="F9F9F7"/>
        <w:spacing w:line="288" w:lineRule="atLeast"/>
        <w:textAlignment w:val="baseline"/>
        <w:outlineLvl w:val="0"/>
        <w:rPr>
          <w:rFonts w:ascii="Arial" w:eastAsia="新細明體" w:hAnsi="Arial" w:cs="Arial"/>
          <w:b/>
          <w:bCs/>
          <w:color w:val="548654"/>
          <w:kern w:val="36"/>
          <w:sz w:val="36"/>
          <w:szCs w:val="36"/>
        </w:rPr>
      </w:pPr>
      <w:r w:rsidRPr="00BC3128">
        <w:rPr>
          <w:rFonts w:ascii="Arial" w:eastAsia="新細明體" w:hAnsi="Arial" w:cs="Arial"/>
          <w:b/>
          <w:bCs/>
          <w:color w:val="548654"/>
          <w:kern w:val="36"/>
          <w:sz w:val="36"/>
          <w:szCs w:val="36"/>
        </w:rPr>
        <w:t>What is Academic Integrity?</w:t>
      </w:r>
    </w:p>
    <w:p w:rsidR="00BC3128" w:rsidRPr="00BC3128" w:rsidRDefault="00BC3128" w:rsidP="00BC3128">
      <w:pPr>
        <w:widowControl/>
        <w:shd w:val="clear" w:color="auto" w:fill="F9F9F7"/>
        <w:spacing w:line="360" w:lineRule="atLeast"/>
        <w:textAlignment w:val="baseline"/>
        <w:rPr>
          <w:rFonts w:ascii="Arial" w:eastAsia="新細明體" w:hAnsi="Arial" w:cs="Arial"/>
          <w:color w:val="000000"/>
          <w:kern w:val="0"/>
          <w:sz w:val="22"/>
        </w:rPr>
      </w:pPr>
      <w:r w:rsidRPr="00BC3128">
        <w:rPr>
          <w:rFonts w:ascii="Arial" w:eastAsia="新細明體" w:hAnsi="Arial" w:cs="Arial"/>
          <w:color w:val="000000"/>
          <w:kern w:val="0"/>
          <w:sz w:val="22"/>
        </w:rPr>
        <w:t>Academic Integrity is honest and responsible scholarship.  As a student, you are expected to submit original work and give credit to other peoples' ideas.  Maintaining your academic integrity involves:</w:t>
      </w:r>
    </w:p>
    <w:p w:rsidR="00BC3128" w:rsidRPr="00BC3128" w:rsidRDefault="00BC3128" w:rsidP="00BC3128">
      <w:pPr>
        <w:widowControl/>
        <w:numPr>
          <w:ilvl w:val="0"/>
          <w:numId w:val="1"/>
        </w:numPr>
        <w:spacing w:line="360" w:lineRule="atLeast"/>
        <w:ind w:left="300"/>
        <w:textAlignment w:val="baseline"/>
        <w:rPr>
          <w:rFonts w:ascii="Arial" w:eastAsia="新細明體" w:hAnsi="Arial" w:cs="Arial"/>
          <w:color w:val="000000"/>
          <w:kern w:val="0"/>
          <w:sz w:val="22"/>
        </w:rPr>
      </w:pPr>
      <w:r w:rsidRPr="00BC3128">
        <w:rPr>
          <w:rFonts w:ascii="Arial" w:eastAsia="新細明體" w:hAnsi="Arial" w:cs="Arial"/>
          <w:color w:val="000000"/>
          <w:kern w:val="0"/>
          <w:sz w:val="22"/>
        </w:rPr>
        <w:t>Creating and expressing your own ideas in course work;</w:t>
      </w:r>
    </w:p>
    <w:p w:rsidR="00BC3128" w:rsidRPr="00BC3128" w:rsidRDefault="00BC3128" w:rsidP="00BC3128">
      <w:pPr>
        <w:widowControl/>
        <w:numPr>
          <w:ilvl w:val="0"/>
          <w:numId w:val="1"/>
        </w:numPr>
        <w:spacing w:line="360" w:lineRule="atLeast"/>
        <w:ind w:left="300"/>
        <w:textAlignment w:val="baseline"/>
        <w:rPr>
          <w:rFonts w:ascii="Arial" w:eastAsia="新細明體" w:hAnsi="Arial" w:cs="Arial"/>
          <w:color w:val="000000"/>
          <w:kern w:val="0"/>
          <w:sz w:val="22"/>
        </w:rPr>
      </w:pPr>
      <w:r w:rsidRPr="00BC3128">
        <w:rPr>
          <w:rFonts w:ascii="Arial" w:eastAsia="新細明體" w:hAnsi="Arial" w:cs="Arial"/>
          <w:color w:val="000000"/>
          <w:kern w:val="0"/>
          <w:sz w:val="22"/>
        </w:rPr>
        <w:t>Acknowledging all sources of information;</w:t>
      </w:r>
    </w:p>
    <w:p w:rsidR="00BC3128" w:rsidRPr="00BC3128" w:rsidRDefault="00BC3128" w:rsidP="00BC3128">
      <w:pPr>
        <w:widowControl/>
        <w:numPr>
          <w:ilvl w:val="0"/>
          <w:numId w:val="1"/>
        </w:numPr>
        <w:spacing w:line="360" w:lineRule="atLeast"/>
        <w:ind w:left="300"/>
        <w:textAlignment w:val="baseline"/>
        <w:rPr>
          <w:rFonts w:ascii="Arial" w:eastAsia="新細明體" w:hAnsi="Arial" w:cs="Arial"/>
          <w:color w:val="000000"/>
          <w:kern w:val="0"/>
          <w:sz w:val="22"/>
        </w:rPr>
      </w:pPr>
      <w:r w:rsidRPr="00BC3128">
        <w:rPr>
          <w:rFonts w:ascii="Arial" w:eastAsia="新細明體" w:hAnsi="Arial" w:cs="Arial"/>
          <w:color w:val="000000"/>
          <w:kern w:val="0"/>
          <w:sz w:val="22"/>
        </w:rPr>
        <w:t>Completing assignments independently or acknowledging collaboration;</w:t>
      </w:r>
    </w:p>
    <w:p w:rsidR="00BC3128" w:rsidRPr="00BC3128" w:rsidRDefault="00BC3128" w:rsidP="00BC3128">
      <w:pPr>
        <w:widowControl/>
        <w:numPr>
          <w:ilvl w:val="0"/>
          <w:numId w:val="1"/>
        </w:numPr>
        <w:spacing w:line="360" w:lineRule="atLeast"/>
        <w:ind w:left="300"/>
        <w:textAlignment w:val="baseline"/>
        <w:rPr>
          <w:rFonts w:ascii="Arial" w:eastAsia="新細明體" w:hAnsi="Arial" w:cs="Arial"/>
          <w:color w:val="000000"/>
          <w:kern w:val="0"/>
          <w:sz w:val="22"/>
        </w:rPr>
      </w:pPr>
      <w:r w:rsidRPr="00BC3128">
        <w:rPr>
          <w:rFonts w:ascii="Arial" w:eastAsia="新細明體" w:hAnsi="Arial" w:cs="Arial"/>
          <w:color w:val="000000"/>
          <w:kern w:val="0"/>
          <w:sz w:val="22"/>
        </w:rPr>
        <w:t>Accurately reporting results when conducting your own research or with respect to labs;</w:t>
      </w:r>
    </w:p>
    <w:p w:rsidR="00BC3128" w:rsidRPr="00BC3128" w:rsidRDefault="00BC3128" w:rsidP="00BC3128">
      <w:pPr>
        <w:widowControl/>
        <w:numPr>
          <w:ilvl w:val="0"/>
          <w:numId w:val="1"/>
        </w:numPr>
        <w:spacing w:line="360" w:lineRule="atLeast"/>
        <w:ind w:left="300"/>
        <w:textAlignment w:val="baseline"/>
        <w:rPr>
          <w:rFonts w:ascii="Arial" w:eastAsia="新細明體" w:hAnsi="Arial" w:cs="Arial"/>
          <w:color w:val="000000"/>
          <w:kern w:val="0"/>
          <w:sz w:val="22"/>
        </w:rPr>
      </w:pPr>
      <w:r w:rsidRPr="00BC3128">
        <w:rPr>
          <w:rFonts w:ascii="Arial" w:eastAsia="新細明體" w:hAnsi="Arial" w:cs="Arial"/>
          <w:color w:val="000000"/>
          <w:kern w:val="0"/>
          <w:sz w:val="22"/>
        </w:rPr>
        <w:t>Honesty during examinations.</w:t>
      </w:r>
    </w:p>
    <w:p w:rsidR="00BC3128" w:rsidRPr="00BC3128" w:rsidRDefault="00BC3128" w:rsidP="00BC3128">
      <w:pPr>
        <w:widowControl/>
        <w:shd w:val="clear" w:color="auto" w:fill="F9F9F7"/>
        <w:spacing w:line="360" w:lineRule="atLeast"/>
        <w:textAlignment w:val="baseline"/>
        <w:rPr>
          <w:rFonts w:ascii="Arial" w:eastAsia="新細明體" w:hAnsi="Arial" w:cs="Arial"/>
          <w:color w:val="000000"/>
          <w:kern w:val="0"/>
          <w:sz w:val="22"/>
        </w:rPr>
      </w:pPr>
      <w:r w:rsidRPr="00BC3128">
        <w:rPr>
          <w:rFonts w:ascii="Arial" w:eastAsia="新細明體" w:hAnsi="Arial" w:cs="Arial"/>
          <w:color w:val="000000"/>
          <w:kern w:val="0"/>
          <w:sz w:val="22"/>
        </w:rPr>
        <w:t>Academic integrity is the foundation of university success.  Learning how to express original ideas, cite sources, work independently, and report results accurately and honestly are skills that carry students beyond their academic career.  Academic dishonesty not only cheats the student of valuable learning experiences, but can result in a failing grade on assignments, a failing grade in a course, or even expulsion from the university for the student.</w:t>
      </w:r>
    </w:p>
    <w:p w:rsidR="001B5C21" w:rsidRDefault="001B5C21"/>
    <w:p w:rsidR="00BC3128" w:rsidRDefault="00BC3128"/>
    <w:p w:rsidR="00BC3128" w:rsidRPr="00BC3128" w:rsidRDefault="00FF6CC7">
      <w:hyperlink r:id="rId7" w:history="1">
        <w:r w:rsidR="00BC3128" w:rsidRPr="00FF6CC7">
          <w:rPr>
            <w:rStyle w:val="a7"/>
          </w:rPr>
          <w:t>https://en.wikipedia.org/wiki/Academic_integrity</w:t>
        </w:r>
      </w:hyperlink>
      <w:bookmarkStart w:id="0" w:name="_GoBack"/>
      <w:bookmarkEnd w:id="0"/>
    </w:p>
    <w:sectPr w:rsidR="00BC3128" w:rsidRPr="00BC312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2DC4" w:rsidRDefault="00372DC4" w:rsidP="00BC3128">
      <w:r>
        <w:separator/>
      </w:r>
    </w:p>
  </w:endnote>
  <w:endnote w:type="continuationSeparator" w:id="0">
    <w:p w:rsidR="00372DC4" w:rsidRDefault="00372DC4" w:rsidP="00BC3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2DC4" w:rsidRDefault="00372DC4" w:rsidP="00BC3128">
      <w:r>
        <w:separator/>
      </w:r>
    </w:p>
  </w:footnote>
  <w:footnote w:type="continuationSeparator" w:id="0">
    <w:p w:rsidR="00372DC4" w:rsidRDefault="00372DC4" w:rsidP="00BC312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F454DE"/>
    <w:multiLevelType w:val="multilevel"/>
    <w:tmpl w:val="FD040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128"/>
    <w:rsid w:val="001B5C21"/>
    <w:rsid w:val="00372DC4"/>
    <w:rsid w:val="00606D81"/>
    <w:rsid w:val="00BC3128"/>
    <w:rsid w:val="00FF6CC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4540D"/>
  <w15:chartTrackingRefBased/>
  <w15:docId w15:val="{B5B15278-3740-4981-9E1B-F88E54E59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BC3128"/>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3128"/>
    <w:pPr>
      <w:tabs>
        <w:tab w:val="center" w:pos="4153"/>
        <w:tab w:val="right" w:pos="8306"/>
      </w:tabs>
      <w:snapToGrid w:val="0"/>
    </w:pPr>
    <w:rPr>
      <w:sz w:val="20"/>
      <w:szCs w:val="20"/>
    </w:rPr>
  </w:style>
  <w:style w:type="character" w:customStyle="1" w:styleId="a4">
    <w:name w:val="頁首 字元"/>
    <w:basedOn w:val="a0"/>
    <w:link w:val="a3"/>
    <w:uiPriority w:val="99"/>
    <w:rsid w:val="00BC3128"/>
    <w:rPr>
      <w:sz w:val="20"/>
      <w:szCs w:val="20"/>
    </w:rPr>
  </w:style>
  <w:style w:type="paragraph" w:styleId="a5">
    <w:name w:val="footer"/>
    <w:basedOn w:val="a"/>
    <w:link w:val="a6"/>
    <w:uiPriority w:val="99"/>
    <w:unhideWhenUsed/>
    <w:rsid w:val="00BC3128"/>
    <w:pPr>
      <w:tabs>
        <w:tab w:val="center" w:pos="4153"/>
        <w:tab w:val="right" w:pos="8306"/>
      </w:tabs>
      <w:snapToGrid w:val="0"/>
    </w:pPr>
    <w:rPr>
      <w:sz w:val="20"/>
      <w:szCs w:val="20"/>
    </w:rPr>
  </w:style>
  <w:style w:type="character" w:customStyle="1" w:styleId="a6">
    <w:name w:val="頁尾 字元"/>
    <w:basedOn w:val="a0"/>
    <w:link w:val="a5"/>
    <w:uiPriority w:val="99"/>
    <w:rsid w:val="00BC3128"/>
    <w:rPr>
      <w:sz w:val="20"/>
      <w:szCs w:val="20"/>
    </w:rPr>
  </w:style>
  <w:style w:type="character" w:customStyle="1" w:styleId="10">
    <w:name w:val="標題 1 字元"/>
    <w:basedOn w:val="a0"/>
    <w:link w:val="1"/>
    <w:uiPriority w:val="9"/>
    <w:rsid w:val="00BC3128"/>
    <w:rPr>
      <w:rFonts w:ascii="新細明體" w:eastAsia="新細明體" w:hAnsi="新細明體" w:cs="新細明體"/>
      <w:b/>
      <w:bCs/>
      <w:kern w:val="36"/>
      <w:sz w:val="48"/>
      <w:szCs w:val="48"/>
    </w:rPr>
  </w:style>
  <w:style w:type="paragraph" w:styleId="Web">
    <w:name w:val="Normal (Web)"/>
    <w:basedOn w:val="a"/>
    <w:uiPriority w:val="99"/>
    <w:semiHidden/>
    <w:unhideWhenUsed/>
    <w:rsid w:val="00BC3128"/>
    <w:pPr>
      <w:widowControl/>
      <w:spacing w:before="100" w:beforeAutospacing="1" w:after="100" w:afterAutospacing="1"/>
    </w:pPr>
    <w:rPr>
      <w:rFonts w:ascii="新細明體" w:eastAsia="新細明體" w:hAnsi="新細明體" w:cs="新細明體"/>
      <w:kern w:val="0"/>
      <w:szCs w:val="24"/>
    </w:rPr>
  </w:style>
  <w:style w:type="character" w:styleId="a7">
    <w:name w:val="Hyperlink"/>
    <w:basedOn w:val="a0"/>
    <w:uiPriority w:val="99"/>
    <w:unhideWhenUsed/>
    <w:rsid w:val="00FF6C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5632367">
      <w:bodyDiv w:val="1"/>
      <w:marLeft w:val="0"/>
      <w:marRight w:val="0"/>
      <w:marTop w:val="0"/>
      <w:marBottom w:val="0"/>
      <w:divBdr>
        <w:top w:val="none" w:sz="0" w:space="0" w:color="auto"/>
        <w:left w:val="none" w:sz="0" w:space="0" w:color="auto"/>
        <w:bottom w:val="none" w:sz="0" w:space="0" w:color="auto"/>
        <w:right w:val="none" w:sz="0" w:space="0" w:color="auto"/>
      </w:divBdr>
    </w:div>
    <w:div w:id="170918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Academic_integ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2017-02-08T05:52:00Z</dcterms:created>
  <dcterms:modified xsi:type="dcterms:W3CDTF">2017-02-08T08:24:00Z</dcterms:modified>
</cp:coreProperties>
</file>