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1A2DB" w14:textId="0ED887CC" w:rsidR="006610BB" w:rsidRPr="006610BB" w:rsidRDefault="006610BB" w:rsidP="006610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610BB">
        <w:rPr>
          <w:rFonts w:ascii="Times New Roman" w:hAnsi="Times New Roman" w:cs="Times New Roman"/>
          <w:sz w:val="28"/>
          <w:szCs w:val="28"/>
        </w:rPr>
        <w:t xml:space="preserve">рактика: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610BB">
        <w:rPr>
          <w:rFonts w:ascii="Times New Roman" w:hAnsi="Times New Roman" w:cs="Times New Roman"/>
          <w:sz w:val="28"/>
          <w:szCs w:val="28"/>
        </w:rPr>
        <w:t>равнение rabbitmq и redis как брокеров сообщений</w:t>
      </w:r>
    </w:p>
    <w:p w14:paraId="470E860F" w14:textId="46C24A8F" w:rsidR="006610BB" w:rsidRPr="006610BB" w:rsidRDefault="006610BB" w:rsidP="006610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Pr="006610BB">
        <w:rPr>
          <w:rFonts w:ascii="Times New Roman" w:hAnsi="Times New Roman" w:cs="Times New Roman"/>
          <w:sz w:val="28"/>
          <w:szCs w:val="28"/>
        </w:rPr>
        <w:t>ель:</w:t>
      </w:r>
    </w:p>
    <w:p w14:paraId="1339BB14" w14:textId="77777777" w:rsidR="006610BB" w:rsidRPr="006610BB" w:rsidRDefault="006610BB" w:rsidP="006610BB">
      <w:pPr>
        <w:rPr>
          <w:rFonts w:ascii="Times New Roman" w:hAnsi="Times New Roman" w:cs="Times New Roman"/>
          <w:sz w:val="28"/>
          <w:szCs w:val="28"/>
        </w:rPr>
      </w:pPr>
      <w:r w:rsidRPr="006610BB">
        <w:rPr>
          <w:rFonts w:ascii="Times New Roman" w:hAnsi="Times New Roman" w:cs="Times New Roman"/>
          <w:sz w:val="28"/>
          <w:szCs w:val="28"/>
        </w:rPr>
        <w:t>Сравнить `RabbitMQ` и `Redis` в одинаковых условиях и получить измеримый результат:</w:t>
      </w:r>
    </w:p>
    <w:p w14:paraId="28CAA8A3" w14:textId="77777777" w:rsidR="006610BB" w:rsidRPr="006610BB" w:rsidRDefault="006610BB" w:rsidP="006610BB">
      <w:pPr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sz w:val="28"/>
          <w:szCs w:val="28"/>
        </w:rPr>
      </w:pPr>
      <w:r w:rsidRPr="006610BB">
        <w:rPr>
          <w:rFonts w:ascii="Times New Roman" w:hAnsi="Times New Roman" w:cs="Times New Roman"/>
          <w:sz w:val="28"/>
          <w:szCs w:val="28"/>
        </w:rPr>
        <w:t>пропускную способность;</w:t>
      </w:r>
    </w:p>
    <w:p w14:paraId="01B43BCD" w14:textId="77777777" w:rsidR="006610BB" w:rsidRPr="006610BB" w:rsidRDefault="006610BB" w:rsidP="006610BB">
      <w:pPr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sz w:val="28"/>
          <w:szCs w:val="28"/>
        </w:rPr>
      </w:pPr>
      <w:r w:rsidRPr="006610BB">
        <w:rPr>
          <w:rFonts w:ascii="Times New Roman" w:hAnsi="Times New Roman" w:cs="Times New Roman"/>
          <w:sz w:val="28"/>
          <w:szCs w:val="28"/>
        </w:rPr>
        <w:t>влияние размера сообщения;</w:t>
      </w:r>
    </w:p>
    <w:p w14:paraId="7A66DEFE" w14:textId="77777777" w:rsidR="006610BB" w:rsidRPr="006610BB" w:rsidRDefault="006610BB" w:rsidP="006610BB">
      <w:pPr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sz w:val="28"/>
          <w:szCs w:val="28"/>
        </w:rPr>
      </w:pPr>
      <w:r w:rsidRPr="006610BB">
        <w:rPr>
          <w:rFonts w:ascii="Times New Roman" w:hAnsi="Times New Roman" w:cs="Times New Roman"/>
          <w:sz w:val="28"/>
          <w:szCs w:val="28"/>
        </w:rPr>
        <w:t>момент, когда `single instance` начинает деградировать или падать.</w:t>
      </w:r>
    </w:p>
    <w:p w14:paraId="0BE958A3" w14:textId="26B33D1F" w:rsidR="00753581" w:rsidRDefault="00753581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98"/>
        <w:gridCol w:w="1181"/>
        <w:gridCol w:w="1017"/>
        <w:gridCol w:w="1375"/>
        <w:gridCol w:w="946"/>
        <w:gridCol w:w="944"/>
        <w:gridCol w:w="2231"/>
      </w:tblGrid>
      <w:tr w:rsidR="006610BB" w:rsidRPr="006610BB" w14:paraId="437ADE24" w14:textId="77777777" w:rsidTr="00B5616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178D2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Msg Size</w:t>
            </w:r>
          </w:p>
        </w:tc>
        <w:tc>
          <w:tcPr>
            <w:tcW w:w="0" w:type="auto"/>
            <w:vAlign w:val="center"/>
            <w:hideMark/>
          </w:tcPr>
          <w:p w14:paraId="64E4C197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Intended Rate (msg/sec)</w:t>
            </w:r>
          </w:p>
        </w:tc>
        <w:tc>
          <w:tcPr>
            <w:tcW w:w="0" w:type="auto"/>
            <w:vAlign w:val="center"/>
            <w:hideMark/>
          </w:tcPr>
          <w:p w14:paraId="36E3ABA1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Broker</w:t>
            </w:r>
          </w:p>
        </w:tc>
        <w:tc>
          <w:tcPr>
            <w:tcW w:w="0" w:type="auto"/>
            <w:vAlign w:val="center"/>
            <w:hideMark/>
          </w:tcPr>
          <w:p w14:paraId="573C0266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Total Received</w:t>
            </w:r>
          </w:p>
        </w:tc>
        <w:tc>
          <w:tcPr>
            <w:tcW w:w="0" w:type="auto"/>
            <w:vAlign w:val="center"/>
            <w:hideMark/>
          </w:tcPr>
          <w:p w14:paraId="3434E4C3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Throughput (msg/sec)</w:t>
            </w:r>
          </w:p>
        </w:tc>
        <w:tc>
          <w:tcPr>
            <w:tcW w:w="0" w:type="auto"/>
            <w:vAlign w:val="center"/>
            <w:hideMark/>
          </w:tcPr>
          <w:p w14:paraId="6C38E148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 Latency (ms)</w:t>
            </w:r>
          </w:p>
        </w:tc>
        <w:tc>
          <w:tcPr>
            <w:tcW w:w="0" w:type="auto"/>
            <w:vAlign w:val="center"/>
            <w:hideMark/>
          </w:tcPr>
          <w:p w14:paraId="5D277C31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p95 Latency (ms)</w:t>
            </w:r>
          </w:p>
        </w:tc>
        <w:tc>
          <w:tcPr>
            <w:tcW w:w="0" w:type="auto"/>
            <w:vAlign w:val="center"/>
            <w:hideMark/>
          </w:tcPr>
          <w:p w14:paraId="4ED45983" w14:textId="77777777" w:rsidR="006610BB" w:rsidRPr="006610BB" w:rsidRDefault="006610BB" w:rsidP="00661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610BB" w:rsidRPr="006610BB" w14:paraId="432F78B3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E5F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 B</w:t>
            </w:r>
          </w:p>
        </w:tc>
        <w:tc>
          <w:tcPr>
            <w:tcW w:w="0" w:type="auto"/>
            <w:vAlign w:val="center"/>
            <w:hideMark/>
          </w:tcPr>
          <w:p w14:paraId="798B1B3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8A092D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732EAF1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11 375</w:t>
            </w:r>
          </w:p>
        </w:tc>
        <w:tc>
          <w:tcPr>
            <w:tcW w:w="0" w:type="auto"/>
            <w:vAlign w:val="center"/>
            <w:hideMark/>
          </w:tcPr>
          <w:p w14:paraId="6100669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63.0</w:t>
            </w:r>
          </w:p>
        </w:tc>
        <w:tc>
          <w:tcPr>
            <w:tcW w:w="0" w:type="auto"/>
            <w:vAlign w:val="center"/>
            <w:hideMark/>
          </w:tcPr>
          <w:p w14:paraId="676C894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9DBE54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3F899C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Отлично, стабильно</w:t>
            </w:r>
          </w:p>
        </w:tc>
      </w:tr>
      <w:tr w:rsidR="006610BB" w:rsidRPr="006610BB" w14:paraId="2996B68E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40F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 B</w:t>
            </w:r>
          </w:p>
        </w:tc>
        <w:tc>
          <w:tcPr>
            <w:tcW w:w="0" w:type="auto"/>
            <w:vAlign w:val="center"/>
            <w:hideMark/>
          </w:tcPr>
          <w:p w14:paraId="2F67510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299D02D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783B96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11 429</w:t>
            </w:r>
          </w:p>
        </w:tc>
        <w:tc>
          <w:tcPr>
            <w:tcW w:w="0" w:type="auto"/>
            <w:vAlign w:val="center"/>
            <w:hideMark/>
          </w:tcPr>
          <w:p w14:paraId="636C1AC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63.2</w:t>
            </w:r>
          </w:p>
        </w:tc>
        <w:tc>
          <w:tcPr>
            <w:tcW w:w="0" w:type="auto"/>
            <w:vAlign w:val="center"/>
            <w:hideMark/>
          </w:tcPr>
          <w:p w14:paraId="454B276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F3319E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1675359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</w:t>
            </w:r>
          </w:p>
        </w:tc>
      </w:tr>
      <w:tr w:rsidR="006610BB" w:rsidRPr="006610BB" w14:paraId="1705CF44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3C5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 B</w:t>
            </w:r>
          </w:p>
        </w:tc>
        <w:tc>
          <w:tcPr>
            <w:tcW w:w="0" w:type="auto"/>
            <w:vAlign w:val="center"/>
            <w:hideMark/>
          </w:tcPr>
          <w:p w14:paraId="3CA62F9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4E7BDCF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00D7C86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11 410</w:t>
            </w:r>
          </w:p>
        </w:tc>
        <w:tc>
          <w:tcPr>
            <w:tcW w:w="0" w:type="auto"/>
            <w:vAlign w:val="center"/>
            <w:hideMark/>
          </w:tcPr>
          <w:p w14:paraId="7130738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63.1</w:t>
            </w:r>
          </w:p>
        </w:tc>
        <w:tc>
          <w:tcPr>
            <w:tcW w:w="0" w:type="auto"/>
            <w:vAlign w:val="center"/>
            <w:hideMark/>
          </w:tcPr>
          <w:p w14:paraId="6ACE01C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7C260F2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B20DE8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Отлично, стабильно</w:t>
            </w:r>
          </w:p>
        </w:tc>
      </w:tr>
      <w:tr w:rsidR="006610BB" w:rsidRPr="006610BB" w14:paraId="6FA00656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1E9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 B</w:t>
            </w:r>
          </w:p>
        </w:tc>
        <w:tc>
          <w:tcPr>
            <w:tcW w:w="0" w:type="auto"/>
            <w:vAlign w:val="center"/>
            <w:hideMark/>
          </w:tcPr>
          <w:p w14:paraId="27BBA49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64A5A92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257A39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22 852</w:t>
            </w:r>
          </w:p>
        </w:tc>
        <w:tc>
          <w:tcPr>
            <w:tcW w:w="0" w:type="auto"/>
            <w:vAlign w:val="center"/>
            <w:hideMark/>
          </w:tcPr>
          <w:p w14:paraId="372B06C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126.4</w:t>
            </w:r>
          </w:p>
        </w:tc>
        <w:tc>
          <w:tcPr>
            <w:tcW w:w="0" w:type="auto"/>
            <w:vAlign w:val="center"/>
            <w:hideMark/>
          </w:tcPr>
          <w:p w14:paraId="08B0125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23 711</w:t>
            </w:r>
          </w:p>
        </w:tc>
        <w:tc>
          <w:tcPr>
            <w:tcW w:w="0" w:type="auto"/>
            <w:vAlign w:val="center"/>
            <w:hideMark/>
          </w:tcPr>
          <w:p w14:paraId="65BBFB0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69 389</w:t>
            </w:r>
          </w:p>
        </w:tc>
        <w:tc>
          <w:tcPr>
            <w:tcW w:w="0" w:type="auto"/>
            <w:vAlign w:val="center"/>
            <w:hideMark/>
          </w:tcPr>
          <w:p w14:paraId="779A259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Сильная деградация</w:t>
            </w:r>
          </w:p>
        </w:tc>
      </w:tr>
      <w:tr w:rsidR="006610BB" w:rsidRPr="006610BB" w14:paraId="7C6EA7E0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095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 B</w:t>
            </w:r>
          </w:p>
        </w:tc>
        <w:tc>
          <w:tcPr>
            <w:tcW w:w="0" w:type="auto"/>
            <w:vAlign w:val="center"/>
            <w:hideMark/>
          </w:tcPr>
          <w:p w14:paraId="0D13A22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453F9D1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347936D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11 400</w:t>
            </w:r>
          </w:p>
        </w:tc>
        <w:tc>
          <w:tcPr>
            <w:tcW w:w="0" w:type="auto"/>
            <w:vAlign w:val="center"/>
            <w:hideMark/>
          </w:tcPr>
          <w:p w14:paraId="2938DF1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63.0</w:t>
            </w:r>
          </w:p>
        </w:tc>
        <w:tc>
          <w:tcPr>
            <w:tcW w:w="0" w:type="auto"/>
            <w:vAlign w:val="center"/>
            <w:hideMark/>
          </w:tcPr>
          <w:p w14:paraId="05D4710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2008E9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A6B963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Отлично, стабильно</w:t>
            </w:r>
          </w:p>
        </w:tc>
      </w:tr>
      <w:tr w:rsidR="006610BB" w:rsidRPr="006610BB" w14:paraId="359357B6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2BC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128 B</w:t>
            </w:r>
          </w:p>
        </w:tc>
        <w:tc>
          <w:tcPr>
            <w:tcW w:w="0" w:type="auto"/>
            <w:vAlign w:val="center"/>
            <w:hideMark/>
          </w:tcPr>
          <w:p w14:paraId="5F3BE87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1852997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3D546F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34 310</w:t>
            </w:r>
          </w:p>
        </w:tc>
        <w:tc>
          <w:tcPr>
            <w:tcW w:w="0" w:type="auto"/>
            <w:vAlign w:val="center"/>
            <w:hideMark/>
          </w:tcPr>
          <w:p w14:paraId="18102D1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189.8</w:t>
            </w:r>
          </w:p>
        </w:tc>
        <w:tc>
          <w:tcPr>
            <w:tcW w:w="0" w:type="auto"/>
            <w:vAlign w:val="center"/>
            <w:hideMark/>
          </w:tcPr>
          <w:p w14:paraId="3F9E065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57 646</w:t>
            </w:r>
          </w:p>
        </w:tc>
        <w:tc>
          <w:tcPr>
            <w:tcW w:w="0" w:type="auto"/>
            <w:vAlign w:val="center"/>
            <w:hideMark/>
          </w:tcPr>
          <w:p w14:paraId="2C66530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141 430</w:t>
            </w:r>
          </w:p>
        </w:tc>
        <w:tc>
          <w:tcPr>
            <w:tcW w:w="0" w:type="auto"/>
            <w:vAlign w:val="center"/>
            <w:hideMark/>
          </w:tcPr>
          <w:p w14:paraId="6C8B42E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Критическая деградация</w:t>
            </w:r>
          </w:p>
        </w:tc>
      </w:tr>
      <w:tr w:rsidR="006610BB" w:rsidRPr="006610BB" w14:paraId="092CDFC0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C43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KB</w:t>
            </w:r>
          </w:p>
        </w:tc>
        <w:tc>
          <w:tcPr>
            <w:tcW w:w="0" w:type="auto"/>
            <w:vAlign w:val="center"/>
            <w:hideMark/>
          </w:tcPr>
          <w:p w14:paraId="2FAD8AA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2FAC82D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0823E34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11 238</w:t>
            </w:r>
          </w:p>
        </w:tc>
        <w:tc>
          <w:tcPr>
            <w:tcW w:w="0" w:type="auto"/>
            <w:vAlign w:val="center"/>
            <w:hideMark/>
          </w:tcPr>
          <w:p w14:paraId="63D2A94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62.1</w:t>
            </w:r>
          </w:p>
        </w:tc>
        <w:tc>
          <w:tcPr>
            <w:tcW w:w="0" w:type="auto"/>
            <w:vAlign w:val="center"/>
            <w:hideMark/>
          </w:tcPr>
          <w:p w14:paraId="23B3FEA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4B3C1C1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5C0D66C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Отлично, стабильно</w:t>
            </w:r>
          </w:p>
        </w:tc>
      </w:tr>
      <w:tr w:rsidR="006610BB" w:rsidRPr="006610BB" w14:paraId="3A13354E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7B1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KB</w:t>
            </w:r>
          </w:p>
        </w:tc>
        <w:tc>
          <w:tcPr>
            <w:tcW w:w="0" w:type="auto"/>
            <w:vAlign w:val="center"/>
            <w:hideMark/>
          </w:tcPr>
          <w:p w14:paraId="56CF70A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F22B40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216245B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45 709</w:t>
            </w:r>
          </w:p>
        </w:tc>
        <w:tc>
          <w:tcPr>
            <w:tcW w:w="0" w:type="auto"/>
            <w:vAlign w:val="center"/>
            <w:hideMark/>
          </w:tcPr>
          <w:p w14:paraId="5218719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252.9</w:t>
            </w:r>
          </w:p>
        </w:tc>
        <w:tc>
          <w:tcPr>
            <w:tcW w:w="0" w:type="auto"/>
            <w:vAlign w:val="center"/>
            <w:hideMark/>
          </w:tcPr>
          <w:p w14:paraId="0ECA82F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94 632</w:t>
            </w:r>
          </w:p>
        </w:tc>
        <w:tc>
          <w:tcPr>
            <w:tcW w:w="0" w:type="auto"/>
            <w:vAlign w:val="center"/>
            <w:hideMark/>
          </w:tcPr>
          <w:p w14:paraId="0A0F717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213 678</w:t>
            </w:r>
          </w:p>
        </w:tc>
        <w:tc>
          <w:tcPr>
            <w:tcW w:w="0" w:type="auto"/>
            <w:vAlign w:val="center"/>
            <w:hideMark/>
          </w:tcPr>
          <w:p w14:paraId="0D81728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Очень высокая задержка</w:t>
            </w:r>
          </w:p>
        </w:tc>
      </w:tr>
      <w:tr w:rsidR="006610BB" w:rsidRPr="006610BB" w14:paraId="7F0D1E2C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B4C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KB</w:t>
            </w:r>
          </w:p>
        </w:tc>
        <w:tc>
          <w:tcPr>
            <w:tcW w:w="0" w:type="auto"/>
            <w:vAlign w:val="center"/>
            <w:hideMark/>
          </w:tcPr>
          <w:p w14:paraId="6653D5B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39399EE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7291AED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11 577</w:t>
            </w:r>
          </w:p>
        </w:tc>
        <w:tc>
          <w:tcPr>
            <w:tcW w:w="0" w:type="auto"/>
            <w:vAlign w:val="center"/>
            <w:hideMark/>
          </w:tcPr>
          <w:p w14:paraId="59EDBE1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63.9</w:t>
            </w:r>
          </w:p>
        </w:tc>
        <w:tc>
          <w:tcPr>
            <w:tcW w:w="0" w:type="auto"/>
            <w:vAlign w:val="center"/>
            <w:hideMark/>
          </w:tcPr>
          <w:p w14:paraId="10A2F4A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5690017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6D94C31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Отлично, стабильно</w:t>
            </w:r>
          </w:p>
        </w:tc>
      </w:tr>
      <w:tr w:rsidR="006610BB" w:rsidRPr="006610BB" w14:paraId="779D5D28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6F8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KB</w:t>
            </w:r>
          </w:p>
        </w:tc>
        <w:tc>
          <w:tcPr>
            <w:tcW w:w="0" w:type="auto"/>
            <w:vAlign w:val="center"/>
            <w:hideMark/>
          </w:tcPr>
          <w:p w14:paraId="2A01628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122DDDD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4A534B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57 399</w:t>
            </w:r>
          </w:p>
        </w:tc>
        <w:tc>
          <w:tcPr>
            <w:tcW w:w="0" w:type="auto"/>
            <w:vAlign w:val="center"/>
            <w:hideMark/>
          </w:tcPr>
          <w:p w14:paraId="50E30FC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317.4</w:t>
            </w:r>
          </w:p>
        </w:tc>
        <w:tc>
          <w:tcPr>
            <w:tcW w:w="0" w:type="auto"/>
            <w:vAlign w:val="center"/>
            <w:hideMark/>
          </w:tcPr>
          <w:p w14:paraId="31E0A52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132 006</w:t>
            </w:r>
          </w:p>
        </w:tc>
        <w:tc>
          <w:tcPr>
            <w:tcW w:w="0" w:type="auto"/>
            <w:vAlign w:val="center"/>
            <w:hideMark/>
          </w:tcPr>
          <w:p w14:paraId="122C7F9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286 142</w:t>
            </w:r>
          </w:p>
        </w:tc>
        <w:tc>
          <w:tcPr>
            <w:tcW w:w="0" w:type="auto"/>
            <w:vAlign w:val="center"/>
            <w:hideMark/>
          </w:tcPr>
          <w:p w14:paraId="5026B29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Критично</w:t>
            </w:r>
          </w:p>
        </w:tc>
      </w:tr>
      <w:tr w:rsidR="006610BB" w:rsidRPr="006610BB" w14:paraId="3762C4B7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CAB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KB</w:t>
            </w:r>
          </w:p>
        </w:tc>
        <w:tc>
          <w:tcPr>
            <w:tcW w:w="0" w:type="auto"/>
            <w:vAlign w:val="center"/>
            <w:hideMark/>
          </w:tcPr>
          <w:p w14:paraId="3E6D43D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00D1970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039CD42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11 294</w:t>
            </w:r>
          </w:p>
        </w:tc>
        <w:tc>
          <w:tcPr>
            <w:tcW w:w="0" w:type="auto"/>
            <w:vAlign w:val="center"/>
            <w:hideMark/>
          </w:tcPr>
          <w:p w14:paraId="3283640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62.4</w:t>
            </w:r>
          </w:p>
        </w:tc>
        <w:tc>
          <w:tcPr>
            <w:tcW w:w="0" w:type="auto"/>
            <w:vAlign w:val="center"/>
            <w:hideMark/>
          </w:tcPr>
          <w:p w14:paraId="75A1956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2EC783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54CC298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6610BB" w:rsidRPr="006610BB" w14:paraId="0ABCB31E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66B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KB</w:t>
            </w:r>
          </w:p>
        </w:tc>
        <w:tc>
          <w:tcPr>
            <w:tcW w:w="0" w:type="auto"/>
            <w:vAlign w:val="center"/>
            <w:hideMark/>
          </w:tcPr>
          <w:p w14:paraId="136D4F5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6389C1E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6E09A1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69 211</w:t>
            </w:r>
          </w:p>
        </w:tc>
        <w:tc>
          <w:tcPr>
            <w:tcW w:w="0" w:type="auto"/>
            <w:vAlign w:val="center"/>
            <w:hideMark/>
          </w:tcPr>
          <w:p w14:paraId="6183BEF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382.8</w:t>
            </w:r>
          </w:p>
        </w:tc>
        <w:tc>
          <w:tcPr>
            <w:tcW w:w="0" w:type="auto"/>
            <w:vAlign w:val="center"/>
            <w:hideMark/>
          </w:tcPr>
          <w:p w14:paraId="1641F16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169 875</w:t>
            </w:r>
          </w:p>
        </w:tc>
        <w:tc>
          <w:tcPr>
            <w:tcW w:w="0" w:type="auto"/>
            <w:vAlign w:val="center"/>
            <w:hideMark/>
          </w:tcPr>
          <w:p w14:paraId="7AD7F1C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358 313</w:t>
            </w:r>
          </w:p>
        </w:tc>
        <w:tc>
          <w:tcPr>
            <w:tcW w:w="0" w:type="auto"/>
            <w:vAlign w:val="center"/>
            <w:hideMark/>
          </w:tcPr>
          <w:p w14:paraId="49638A4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Критично</w:t>
            </w:r>
          </w:p>
        </w:tc>
      </w:tr>
      <w:tr w:rsidR="006610BB" w:rsidRPr="006610BB" w14:paraId="75E5CAD9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39E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KB</w:t>
            </w:r>
          </w:p>
        </w:tc>
        <w:tc>
          <w:tcPr>
            <w:tcW w:w="0" w:type="auto"/>
            <w:vAlign w:val="center"/>
            <w:hideMark/>
          </w:tcPr>
          <w:p w14:paraId="492A08A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6C9A5E7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79278BE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11 220</w:t>
            </w:r>
          </w:p>
        </w:tc>
        <w:tc>
          <w:tcPr>
            <w:tcW w:w="0" w:type="auto"/>
            <w:vAlign w:val="center"/>
            <w:hideMark/>
          </w:tcPr>
          <w:p w14:paraId="7D2EA9B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62.0</w:t>
            </w:r>
          </w:p>
        </w:tc>
        <w:tc>
          <w:tcPr>
            <w:tcW w:w="0" w:type="auto"/>
            <w:vAlign w:val="center"/>
            <w:hideMark/>
          </w:tcPr>
          <w:p w14:paraId="0232472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DE12D8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229CD6B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6610BB" w:rsidRPr="006610BB" w14:paraId="5C90ECBD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D2A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 KB</w:t>
            </w:r>
          </w:p>
        </w:tc>
        <w:tc>
          <w:tcPr>
            <w:tcW w:w="0" w:type="auto"/>
            <w:vAlign w:val="center"/>
            <w:hideMark/>
          </w:tcPr>
          <w:p w14:paraId="26D5393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5CFFF58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27BF98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80 997</w:t>
            </w:r>
          </w:p>
        </w:tc>
        <w:tc>
          <w:tcPr>
            <w:tcW w:w="0" w:type="auto"/>
            <w:vAlign w:val="center"/>
            <w:hideMark/>
          </w:tcPr>
          <w:p w14:paraId="492007E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448.2</w:t>
            </w:r>
          </w:p>
        </w:tc>
        <w:tc>
          <w:tcPr>
            <w:tcW w:w="0" w:type="auto"/>
            <w:vAlign w:val="center"/>
            <w:hideMark/>
          </w:tcPr>
          <w:p w14:paraId="6CDB352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208 051</w:t>
            </w:r>
          </w:p>
        </w:tc>
        <w:tc>
          <w:tcPr>
            <w:tcW w:w="0" w:type="auto"/>
            <w:vAlign w:val="center"/>
            <w:hideMark/>
          </w:tcPr>
          <w:p w14:paraId="3093010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430 260</w:t>
            </w:r>
          </w:p>
        </w:tc>
        <w:tc>
          <w:tcPr>
            <w:tcW w:w="0" w:type="auto"/>
            <w:vAlign w:val="center"/>
            <w:hideMark/>
          </w:tcPr>
          <w:p w14:paraId="129AED5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Катастрофическая задержка</w:t>
            </w:r>
          </w:p>
        </w:tc>
      </w:tr>
      <w:tr w:rsidR="006610BB" w:rsidRPr="006610BB" w14:paraId="2534D0FC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F45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KB</w:t>
            </w:r>
          </w:p>
        </w:tc>
        <w:tc>
          <w:tcPr>
            <w:tcW w:w="0" w:type="auto"/>
            <w:vAlign w:val="center"/>
            <w:hideMark/>
          </w:tcPr>
          <w:p w14:paraId="576873B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5D2CF41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209D462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11 256</w:t>
            </w:r>
          </w:p>
        </w:tc>
        <w:tc>
          <w:tcPr>
            <w:tcW w:w="0" w:type="auto"/>
            <w:vAlign w:val="center"/>
            <w:hideMark/>
          </w:tcPr>
          <w:p w14:paraId="4C988B8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62.2</w:t>
            </w:r>
          </w:p>
        </w:tc>
        <w:tc>
          <w:tcPr>
            <w:tcW w:w="0" w:type="auto"/>
            <w:vAlign w:val="center"/>
            <w:hideMark/>
          </w:tcPr>
          <w:p w14:paraId="132C7EB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D06552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66FD79C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6610BB" w:rsidRPr="006610BB" w14:paraId="64DC11E4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0E4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KB</w:t>
            </w:r>
          </w:p>
        </w:tc>
        <w:tc>
          <w:tcPr>
            <w:tcW w:w="0" w:type="auto"/>
            <w:vAlign w:val="center"/>
            <w:hideMark/>
          </w:tcPr>
          <w:p w14:paraId="5F2B164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13039E0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CD3524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92 859</w:t>
            </w:r>
          </w:p>
        </w:tc>
        <w:tc>
          <w:tcPr>
            <w:tcW w:w="0" w:type="auto"/>
            <w:vAlign w:val="center"/>
            <w:hideMark/>
          </w:tcPr>
          <w:p w14:paraId="2207794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514.0</w:t>
            </w:r>
          </w:p>
        </w:tc>
        <w:tc>
          <w:tcPr>
            <w:tcW w:w="0" w:type="auto"/>
            <w:vAlign w:val="center"/>
            <w:hideMark/>
          </w:tcPr>
          <w:p w14:paraId="13C487B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247 039</w:t>
            </w:r>
          </w:p>
        </w:tc>
        <w:tc>
          <w:tcPr>
            <w:tcW w:w="0" w:type="auto"/>
            <w:vAlign w:val="center"/>
            <w:hideMark/>
          </w:tcPr>
          <w:p w14:paraId="75963E2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502 575</w:t>
            </w:r>
          </w:p>
        </w:tc>
        <w:tc>
          <w:tcPr>
            <w:tcW w:w="0" w:type="auto"/>
            <w:vAlign w:val="center"/>
            <w:hideMark/>
          </w:tcPr>
          <w:p w14:paraId="1FDC635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Катастрофа</w:t>
            </w:r>
          </w:p>
        </w:tc>
      </w:tr>
      <w:tr w:rsidR="006610BB" w:rsidRPr="006610BB" w14:paraId="3F8D9583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396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KB</w:t>
            </w:r>
          </w:p>
        </w:tc>
        <w:tc>
          <w:tcPr>
            <w:tcW w:w="0" w:type="auto"/>
            <w:vAlign w:val="center"/>
            <w:hideMark/>
          </w:tcPr>
          <w:p w14:paraId="4F51517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7DAF65D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4CE410D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11 261</w:t>
            </w:r>
          </w:p>
        </w:tc>
        <w:tc>
          <w:tcPr>
            <w:tcW w:w="0" w:type="auto"/>
            <w:vAlign w:val="center"/>
            <w:hideMark/>
          </w:tcPr>
          <w:p w14:paraId="64664F6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62.2</w:t>
            </w:r>
          </w:p>
        </w:tc>
        <w:tc>
          <w:tcPr>
            <w:tcW w:w="0" w:type="auto"/>
            <w:vAlign w:val="center"/>
            <w:hideMark/>
          </w:tcPr>
          <w:p w14:paraId="44004F8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AF88BB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0C15E8B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</w:t>
            </w:r>
          </w:p>
        </w:tc>
      </w:tr>
      <w:tr w:rsidR="006610BB" w:rsidRPr="006610BB" w14:paraId="5230305A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A50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KB</w:t>
            </w:r>
          </w:p>
        </w:tc>
        <w:tc>
          <w:tcPr>
            <w:tcW w:w="0" w:type="auto"/>
            <w:vAlign w:val="center"/>
            <w:hideMark/>
          </w:tcPr>
          <w:p w14:paraId="61A18AC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0D5526A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16B9411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104 825</w:t>
            </w:r>
          </w:p>
        </w:tc>
        <w:tc>
          <w:tcPr>
            <w:tcW w:w="0" w:type="auto"/>
            <w:vAlign w:val="center"/>
            <w:hideMark/>
          </w:tcPr>
          <w:p w14:paraId="5C0205F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580.3</w:t>
            </w:r>
          </w:p>
        </w:tc>
        <w:tc>
          <w:tcPr>
            <w:tcW w:w="0" w:type="auto"/>
            <w:vAlign w:val="center"/>
            <w:hideMark/>
          </w:tcPr>
          <w:p w14:paraId="54AA9D1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285 689</w:t>
            </w:r>
          </w:p>
        </w:tc>
        <w:tc>
          <w:tcPr>
            <w:tcW w:w="0" w:type="auto"/>
            <w:vAlign w:val="center"/>
            <w:hideMark/>
          </w:tcPr>
          <w:p w14:paraId="305900C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574 737</w:t>
            </w:r>
          </w:p>
        </w:tc>
        <w:tc>
          <w:tcPr>
            <w:tcW w:w="0" w:type="auto"/>
            <w:vAlign w:val="center"/>
            <w:hideMark/>
          </w:tcPr>
          <w:p w14:paraId="617EA29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Катастрофа</w:t>
            </w:r>
          </w:p>
        </w:tc>
      </w:tr>
      <w:tr w:rsidR="006610BB" w:rsidRPr="006610BB" w14:paraId="5DBCFD04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E11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KB</w:t>
            </w:r>
          </w:p>
        </w:tc>
        <w:tc>
          <w:tcPr>
            <w:tcW w:w="0" w:type="auto"/>
            <w:vAlign w:val="center"/>
            <w:hideMark/>
          </w:tcPr>
          <w:p w14:paraId="4BB5D9A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1A6C00B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3C650C0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11 167</w:t>
            </w:r>
          </w:p>
        </w:tc>
        <w:tc>
          <w:tcPr>
            <w:tcW w:w="0" w:type="auto"/>
            <w:vAlign w:val="center"/>
            <w:hideMark/>
          </w:tcPr>
          <w:p w14:paraId="0B8C542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61.8</w:t>
            </w:r>
          </w:p>
        </w:tc>
        <w:tc>
          <w:tcPr>
            <w:tcW w:w="0" w:type="auto"/>
            <w:vAlign w:val="center"/>
            <w:hideMark/>
          </w:tcPr>
          <w:p w14:paraId="2185E2B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2857724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12.2</w:t>
            </w:r>
          </w:p>
        </w:tc>
        <w:tc>
          <w:tcPr>
            <w:tcW w:w="0" w:type="auto"/>
            <w:vAlign w:val="center"/>
            <w:hideMark/>
          </w:tcPr>
          <w:p w14:paraId="3DC8DC6C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Приемлемо</w:t>
            </w:r>
          </w:p>
        </w:tc>
      </w:tr>
      <w:tr w:rsidR="006610BB" w:rsidRPr="006610BB" w14:paraId="0EF8F15A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5DD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KB</w:t>
            </w:r>
          </w:p>
        </w:tc>
        <w:tc>
          <w:tcPr>
            <w:tcW w:w="0" w:type="auto"/>
            <w:vAlign w:val="center"/>
            <w:hideMark/>
          </w:tcPr>
          <w:p w14:paraId="5174D83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0" w:type="auto"/>
            <w:vAlign w:val="center"/>
            <w:hideMark/>
          </w:tcPr>
          <w:p w14:paraId="0A97127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60AC3552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116 371</w:t>
            </w:r>
          </w:p>
        </w:tc>
        <w:tc>
          <w:tcPr>
            <w:tcW w:w="0" w:type="auto"/>
            <w:vAlign w:val="center"/>
            <w:hideMark/>
          </w:tcPr>
          <w:p w14:paraId="49867FA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643.7</w:t>
            </w:r>
          </w:p>
        </w:tc>
        <w:tc>
          <w:tcPr>
            <w:tcW w:w="0" w:type="auto"/>
            <w:vAlign w:val="center"/>
            <w:hideMark/>
          </w:tcPr>
          <w:p w14:paraId="47DCF77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329 560</w:t>
            </w:r>
          </w:p>
        </w:tc>
        <w:tc>
          <w:tcPr>
            <w:tcW w:w="0" w:type="auto"/>
            <w:vAlign w:val="center"/>
            <w:hideMark/>
          </w:tcPr>
          <w:p w14:paraId="030EBED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647 182</w:t>
            </w:r>
          </w:p>
        </w:tc>
        <w:tc>
          <w:tcPr>
            <w:tcW w:w="0" w:type="auto"/>
            <w:vAlign w:val="center"/>
            <w:hideMark/>
          </w:tcPr>
          <w:p w14:paraId="67BB13F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Катастрофическая задержка</w:t>
            </w:r>
          </w:p>
        </w:tc>
      </w:tr>
      <w:tr w:rsidR="006610BB" w:rsidRPr="006610BB" w14:paraId="5E3C87A7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CA4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KB</w:t>
            </w:r>
          </w:p>
        </w:tc>
        <w:tc>
          <w:tcPr>
            <w:tcW w:w="0" w:type="auto"/>
            <w:vAlign w:val="center"/>
            <w:hideMark/>
          </w:tcPr>
          <w:p w14:paraId="33101C0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0C0FF35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5AF800D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11 273</w:t>
            </w:r>
          </w:p>
        </w:tc>
        <w:tc>
          <w:tcPr>
            <w:tcW w:w="0" w:type="auto"/>
            <w:vAlign w:val="center"/>
            <w:hideMark/>
          </w:tcPr>
          <w:p w14:paraId="7744171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62.3</w:t>
            </w:r>
          </w:p>
        </w:tc>
        <w:tc>
          <w:tcPr>
            <w:tcW w:w="0" w:type="auto"/>
            <w:vAlign w:val="center"/>
            <w:hideMark/>
          </w:tcPr>
          <w:p w14:paraId="0A36739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5FC741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11.2</w:t>
            </w:r>
          </w:p>
        </w:tc>
        <w:tc>
          <w:tcPr>
            <w:tcW w:w="0" w:type="auto"/>
            <w:vAlign w:val="center"/>
            <w:hideMark/>
          </w:tcPr>
          <w:p w14:paraId="20FE7E3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Приемлемо</w:t>
            </w:r>
          </w:p>
        </w:tc>
      </w:tr>
      <w:tr w:rsidR="006610BB" w:rsidRPr="006610BB" w14:paraId="787D4F4D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7A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KB</w:t>
            </w:r>
          </w:p>
        </w:tc>
        <w:tc>
          <w:tcPr>
            <w:tcW w:w="0" w:type="auto"/>
            <w:vAlign w:val="center"/>
            <w:hideMark/>
          </w:tcPr>
          <w:p w14:paraId="7CC1127E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5 000</w:t>
            </w:r>
          </w:p>
        </w:tc>
        <w:tc>
          <w:tcPr>
            <w:tcW w:w="0" w:type="auto"/>
            <w:vAlign w:val="center"/>
            <w:hideMark/>
          </w:tcPr>
          <w:p w14:paraId="15EF578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19FD6AF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113 160</w:t>
            </w:r>
          </w:p>
        </w:tc>
        <w:tc>
          <w:tcPr>
            <w:tcW w:w="0" w:type="auto"/>
            <w:vAlign w:val="center"/>
            <w:hideMark/>
          </w:tcPr>
          <w:p w14:paraId="29FCB9C1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627.1</w:t>
            </w:r>
          </w:p>
        </w:tc>
        <w:tc>
          <w:tcPr>
            <w:tcW w:w="0" w:type="auto"/>
            <w:vAlign w:val="center"/>
            <w:hideMark/>
          </w:tcPr>
          <w:p w14:paraId="5F6EF3E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415 236</w:t>
            </w:r>
          </w:p>
        </w:tc>
        <w:tc>
          <w:tcPr>
            <w:tcW w:w="0" w:type="auto"/>
            <w:vAlign w:val="center"/>
            <w:hideMark/>
          </w:tcPr>
          <w:p w14:paraId="3E900078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723 088</w:t>
            </w:r>
          </w:p>
        </w:tc>
        <w:tc>
          <w:tcPr>
            <w:tcW w:w="0" w:type="auto"/>
            <w:vAlign w:val="center"/>
            <w:hideMark/>
          </w:tcPr>
          <w:p w14:paraId="356ED8BB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Катастрофа</w:t>
            </w:r>
          </w:p>
        </w:tc>
      </w:tr>
      <w:tr w:rsidR="006610BB" w:rsidRPr="006610BB" w14:paraId="1190EBB7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84736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KB</w:t>
            </w:r>
          </w:p>
        </w:tc>
        <w:tc>
          <w:tcPr>
            <w:tcW w:w="0" w:type="auto"/>
            <w:vAlign w:val="center"/>
            <w:hideMark/>
          </w:tcPr>
          <w:p w14:paraId="27B0E7C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48B81B80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RabbitMQ</w:t>
            </w:r>
          </w:p>
        </w:tc>
        <w:tc>
          <w:tcPr>
            <w:tcW w:w="0" w:type="auto"/>
            <w:vAlign w:val="center"/>
            <w:hideMark/>
          </w:tcPr>
          <w:p w14:paraId="5A03DA6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11 272</w:t>
            </w:r>
          </w:p>
        </w:tc>
        <w:tc>
          <w:tcPr>
            <w:tcW w:w="0" w:type="auto"/>
            <w:vAlign w:val="center"/>
            <w:hideMark/>
          </w:tcPr>
          <w:p w14:paraId="60DED0F9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62.3</w:t>
            </w:r>
          </w:p>
        </w:tc>
        <w:tc>
          <w:tcPr>
            <w:tcW w:w="0" w:type="auto"/>
            <w:vAlign w:val="center"/>
            <w:hideMark/>
          </w:tcPr>
          <w:p w14:paraId="5F03D0B3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306A409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10.8</w:t>
            </w:r>
          </w:p>
        </w:tc>
        <w:tc>
          <w:tcPr>
            <w:tcW w:w="0" w:type="auto"/>
            <w:vAlign w:val="center"/>
            <w:hideMark/>
          </w:tcPr>
          <w:p w14:paraId="773D9BDA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Лучший результат</w:t>
            </w:r>
          </w:p>
        </w:tc>
      </w:tr>
      <w:tr w:rsidR="006610BB" w:rsidRPr="006610BB" w14:paraId="35B50168" w14:textId="77777777" w:rsidTr="00661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862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KB</w:t>
            </w:r>
          </w:p>
        </w:tc>
        <w:tc>
          <w:tcPr>
            <w:tcW w:w="0" w:type="auto"/>
            <w:vAlign w:val="center"/>
            <w:hideMark/>
          </w:tcPr>
          <w:p w14:paraId="0BBA4244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038CD1E5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C5CF197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~80 000</w:t>
            </w:r>
          </w:p>
        </w:tc>
        <w:tc>
          <w:tcPr>
            <w:tcW w:w="0" w:type="auto"/>
            <w:vAlign w:val="center"/>
            <w:hideMark/>
          </w:tcPr>
          <w:p w14:paraId="24AD1EE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~450</w:t>
            </w:r>
          </w:p>
        </w:tc>
        <w:tc>
          <w:tcPr>
            <w:tcW w:w="0" w:type="auto"/>
            <w:vAlign w:val="center"/>
            <w:hideMark/>
          </w:tcPr>
          <w:p w14:paraId="2088213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~500 000+</w:t>
            </w:r>
          </w:p>
        </w:tc>
        <w:tc>
          <w:tcPr>
            <w:tcW w:w="0" w:type="auto"/>
            <w:vAlign w:val="center"/>
            <w:hideMark/>
          </w:tcPr>
          <w:p w14:paraId="21703BBD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~800 000+</w:t>
            </w:r>
          </w:p>
        </w:tc>
        <w:tc>
          <w:tcPr>
            <w:tcW w:w="0" w:type="auto"/>
            <w:vAlign w:val="center"/>
            <w:hideMark/>
          </w:tcPr>
          <w:p w14:paraId="69B090EF" w14:textId="77777777" w:rsidR="006610BB" w:rsidRPr="006610BB" w:rsidRDefault="006610BB" w:rsidP="006610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10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 крах</w:t>
            </w:r>
            <w:r w:rsidRPr="006610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(падение соединений)</w:t>
            </w:r>
          </w:p>
        </w:tc>
      </w:tr>
    </w:tbl>
    <w:p w14:paraId="453C9AB0" w14:textId="1FC5F441" w:rsidR="006610BB" w:rsidRDefault="006610BB">
      <w:pPr>
        <w:rPr>
          <w:rFonts w:ascii="Times New Roman" w:hAnsi="Times New Roman" w:cs="Times New Roman"/>
          <w:sz w:val="28"/>
          <w:szCs w:val="28"/>
        </w:rPr>
      </w:pPr>
    </w:p>
    <w:p w14:paraId="08382CD8" w14:textId="1CB4C82E" w:rsidR="00B5616E" w:rsidRDefault="009B4B48">
      <w:pPr>
        <w:rPr>
          <w:rFonts w:ascii="Times New Roman" w:hAnsi="Times New Roman" w:cs="Times New Roman"/>
          <w:sz w:val="28"/>
          <w:szCs w:val="28"/>
        </w:rPr>
      </w:pPr>
      <w:r w:rsidRPr="009B4B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048A7" wp14:editId="6ECB1694">
            <wp:extent cx="5943600" cy="23958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1E77" w14:textId="77777777" w:rsidR="009B4B48" w:rsidRDefault="009B4B48">
      <w:pPr>
        <w:rPr>
          <w:rFonts w:ascii="Times New Roman" w:hAnsi="Times New Roman" w:cs="Times New Roman"/>
          <w:sz w:val="28"/>
          <w:szCs w:val="28"/>
        </w:rPr>
      </w:pPr>
    </w:p>
    <w:p w14:paraId="58C38A07" w14:textId="4406DDC2" w:rsidR="009B4B48" w:rsidRDefault="009B4B48">
      <w:pPr>
        <w:rPr>
          <w:rFonts w:ascii="Times New Roman" w:hAnsi="Times New Roman" w:cs="Times New Roman"/>
          <w:sz w:val="28"/>
          <w:szCs w:val="28"/>
        </w:rPr>
      </w:pPr>
      <w:r w:rsidRPr="009B4B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76328B" wp14:editId="3BAA4C2D">
            <wp:extent cx="5943600" cy="21723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F656" w14:textId="77777777" w:rsidR="000C07EA" w:rsidRDefault="000C07EA" w:rsidP="000C07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Выводы: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RabbitMQ </w:t>
      </w:r>
      <w:r>
        <w:rPr>
          <w:rFonts w:ascii="Times New Roman" w:hAnsi="Times New Roman" w:cs="Times New Roman"/>
          <w:sz w:val="28"/>
          <w:szCs w:val="28"/>
        </w:rPr>
        <w:t xml:space="preserve">стабилен на всех тестах, пропускная способность держалась на уровне 62-64 </w:t>
      </w:r>
      <w:r>
        <w:rPr>
          <w:rFonts w:ascii="Times New Roman" w:hAnsi="Times New Roman" w:cs="Times New Roman"/>
          <w:sz w:val="28"/>
          <w:szCs w:val="28"/>
          <w:lang w:val="en-US"/>
        </w:rPr>
        <w:t>msg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sec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latency </w:t>
      </w:r>
      <w:r>
        <w:rPr>
          <w:rFonts w:ascii="Times New Roman" w:hAnsi="Times New Roman" w:cs="Times New Roman"/>
          <w:sz w:val="28"/>
          <w:szCs w:val="28"/>
        </w:rPr>
        <w:t xml:space="preserve">почти не росло, даже при увеличении размера сообщения, но по сути он сразу не справился, так как сильно ограничил пропускную способность, но это произошло из-за </w:t>
      </w:r>
      <w:r>
        <w:rPr>
          <w:rFonts w:ascii="Times New Roman" w:hAnsi="Times New Roman" w:cs="Times New Roman"/>
          <w:sz w:val="28"/>
          <w:szCs w:val="28"/>
          <w:lang w:val="en-US"/>
        </w:rPr>
        <w:t>delivery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sz w:val="28"/>
          <w:szCs w:val="28"/>
        </w:rPr>
        <w:t xml:space="preserve">=2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publisher confirms </w:t>
      </w:r>
      <w:r>
        <w:rPr>
          <w:rFonts w:ascii="Times New Roman" w:hAnsi="Times New Roman" w:cs="Times New Roman"/>
          <w:sz w:val="28"/>
          <w:szCs w:val="28"/>
        </w:rPr>
        <w:t xml:space="preserve">в продюсере.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Redis </w:t>
      </w:r>
      <w:r>
        <w:rPr>
          <w:rFonts w:ascii="Times New Roman" w:hAnsi="Times New Roman" w:cs="Times New Roman"/>
          <w:sz w:val="28"/>
          <w:szCs w:val="28"/>
        </w:rPr>
        <w:t xml:space="preserve">при маленьком размере сообщений и небольшой нагрузке показывал отличные результаты, даже лучше рэббита, но при росте нагрузки и размера сообщений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latency </w:t>
      </w:r>
      <w:r>
        <w:rPr>
          <w:rFonts w:ascii="Times New Roman" w:hAnsi="Times New Roman" w:cs="Times New Roman"/>
          <w:sz w:val="28"/>
          <w:szCs w:val="28"/>
        </w:rPr>
        <w:t>очень сильно возрастает, а в конце (при 100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kb </w:t>
      </w:r>
      <w:r>
        <w:rPr>
          <w:rFonts w:ascii="Times New Roman" w:hAnsi="Times New Roman" w:cs="Times New Roman"/>
          <w:sz w:val="28"/>
          <w:szCs w:val="28"/>
        </w:rPr>
        <w:t xml:space="preserve">и 10000 </w:t>
      </w:r>
      <w:r>
        <w:rPr>
          <w:rFonts w:ascii="Times New Roman" w:hAnsi="Times New Roman" w:cs="Times New Roman"/>
          <w:sz w:val="28"/>
          <w:szCs w:val="28"/>
          <w:lang w:val="en-US"/>
        </w:rPr>
        <w:t>intended rate</w:t>
      </w:r>
      <w:r>
        <w:rPr>
          <w:rFonts w:ascii="Times New Roman" w:hAnsi="Times New Roman" w:cs="Times New Roman"/>
          <w:sz w:val="28"/>
          <w:szCs w:val="28"/>
        </w:rPr>
        <w:t>) редис вообще упал (ошибка под таблицей). Но с другой стороны редис показал очень хорошую пропускную способность, в 4-6 раз превышающую ее у рэббита.</w:t>
      </w:r>
    </w:p>
    <w:p w14:paraId="6DC93645" w14:textId="746F7B2A" w:rsidR="00B5616E" w:rsidRPr="009B4B48" w:rsidRDefault="00B5616E" w:rsidP="000C07EA">
      <w:pPr>
        <w:rPr>
          <w:rFonts w:ascii="Times New Roman" w:hAnsi="Times New Roman" w:cs="Times New Roman"/>
          <w:sz w:val="28"/>
          <w:szCs w:val="28"/>
        </w:rPr>
      </w:pPr>
    </w:p>
    <w:sectPr w:rsidR="00B5616E" w:rsidRPr="009B4B48" w:rsidSect="001E6D8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BB"/>
    <w:rsid w:val="000C07EA"/>
    <w:rsid w:val="006610BB"/>
    <w:rsid w:val="00753581"/>
    <w:rsid w:val="009B4B48"/>
    <w:rsid w:val="00B5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29D7"/>
  <w15:chartTrackingRefBased/>
  <w15:docId w15:val="{863F1CF0-E268-4185-8EA4-9FCE7D7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610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</dc:creator>
  <cp:keywords/>
  <dc:description/>
  <cp:lastModifiedBy>Atom</cp:lastModifiedBy>
  <cp:revision>2</cp:revision>
  <dcterms:created xsi:type="dcterms:W3CDTF">2026-04-19T14:49:00Z</dcterms:created>
  <dcterms:modified xsi:type="dcterms:W3CDTF">2026-04-21T11:26:00Z</dcterms:modified>
</cp:coreProperties>
</file>