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GuardTime Parent — Production Architecture</w:t>
      </w:r>
    </w:p>
    <w:p>
      <w:pPr>
        <w:pStyle w:val="Heading2"/>
        <w:jc w:val="left"/>
      </w:pPr>
      <w:r>
        <w:t>Alibaba Cloud Infrastructure Blueprint</w:t>
      </w:r>
    </w:p>
    <w:p>
      <w:r/>
      <w:r>
        <w:rPr>
          <w:b/>
        </w:rPr>
        <w:t>Date:</w:t>
      </w:r>
      <w:r>
        <w:t xml:space="preserve"> April 2026 | </w:t>
      </w:r>
      <w:r>
        <w:rPr>
          <w:b/>
        </w:rPr>
        <w:t>Cloud:</w:t>
      </w:r>
      <w:r>
        <w:t xml:space="preserve"> Alibaba Cloud | </w:t>
      </w:r>
      <w:r>
        <w:rPr>
          <w:b/>
        </w:rPr>
        <w:t>Tier:</w:t>
      </w:r>
      <w:r>
        <w:t xml:space="preserve"> Production-Grade</w:t>
      </w:r>
    </w:p>
    <w:p>
      <w:r>
        <w:t>---</w:t>
      </w:r>
    </w:p>
    <w:p>
      <w:pPr>
        <w:pStyle w:val="Heading2"/>
        <w:jc w:val="left"/>
      </w:pPr>
      <w:r>
        <w:t>1. Architecture Overview</w:t>
      </w:r>
    </w:p>
    <w:p>
      <w:pPr>
        <w:pStyle w:val="Quote"/>
      </w:pPr>
      <w:r>
        <w:rPr>
          <w:rFonts w:ascii="Courier New" w:hAnsi="Courier New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CLIENT LAYER (Flutter Apps)                                                │</w:t>
        <w:br/>
        <w:t>│  ┌──────────┐ ┌──────────┐ ┌──────────┐                                    │</w:t>
        <w:br/>
        <w:t>│  │ Parent   │ │ Parent   │ │ Parent   │                                    │</w:t>
        <w:br/>
        <w:t>│  │ iOS      │ │ Android  │ │ iOS      │                                    │</w:t>
        <w:br/>
        <w:t>│  └────┬─────┘ └────┬─────┘ └────┬─────┘                                    │</w:t>
        <w:br/>
        <w:t>└───────┼────────────┼────────────┼────────────────────────────────────────────┘</w:t>
        <w:br/>
        <w:t xml:space="preserve">        │            │            │  HTTPS/TLS 1.3</w:t>
        <w:br/>
        <w:t xml:space="preserve">        └────────────┴────────────┘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NETWORK LAYER (Alibaba Cloud)                                              │</w:t>
        <w:br/>
        <w:t>│  ┌─────────────────────────┐   ┌─────────────────────────┐                 │</w:t>
        <w:br/>
        <w:t>│  │  CDN (DCDN)             │──▶│  WAF                    │                 │</w:t>
        <w:br/>
        <w:t>│  │  Edge caching, DDoS     │   │  SQLi/XSS/Bot filter    │                 │</w:t>
        <w:br/>
        <w:t>│  └─────────────────────────┘   └────────────┬────────────┘                 │</w:t>
        <w:br/>
        <w:t>│                                             │                               │</w:t>
        <w:br/>
        <w:t>│  ┌──────────────────────────────────────────┴──────────────────────────┐    │</w:t>
        <w:br/>
        <w:t>│  │  SLB (Server Load Balancer) — Layer 7                              │    │</w:t>
        <w:br/>
        <w:t>│  └──────┬──────────────────────┬──────────────────────┬───────────────────┘    │</w:t>
        <w:br/>
        <w:t>│         │                      │                      │                       │</w:t>
        <w:br/>
        <w:t>│  ┌──────┴──────┐        ┌──────┴──────┐        ┌──────┴──────┐              │</w:t>
        <w:br/>
        <w:t>│  │ ECS (AZ-1a) │        │ ECS (AZ-1b) │        │ ECS (AZ-1c) │              │</w:t>
        <w:br/>
        <w:t>│  │ NestJS      │        │ NestJS      │        │ NestJS      │              │</w:t>
        <w:br/>
        <w:t>│  └──────┬──────┘        └──────┬──────┘        └──────┬──────┘              │</w:t>
        <w:br/>
        <w:t>│         │                      │                      │                       │</w:t>
        <w:br/>
        <w:t>│  ┌──────┴──────────────────────┴──────────────────────┴──────┐               │</w:t>
        <w:br/>
        <w:t>│  │  ElastiCache Redis (Session, Rate limits, JWT blacklist)  │               │</w:t>
        <w:br/>
        <w:t>│  └─────────────────────────────┬───────────────────────────────┘               │</w:t>
        <w:br/>
        <w:t>└──────────────────────────────┼───────────────────────────────────────────────┘</w:t>
        <w:br/>
        <w:t xml:space="preserve">                               │</w:t>
        <w:br/>
        <w:t>┌──────────────────────────────┼───────────────────────────────────────────────┐</w:t>
        <w:br/>
        <w:t>│  DATA LAYER (VPC)            │                                               │</w:t>
        <w:br/>
        <w:t>│                              │                                               │</w:t>
        <w:br/>
        <w:t>│  ┌───────────────────────────┴───────────────────────────────┐               │</w:t>
        <w:br/>
        <w:t>│  │  ApsaraDB RDS PostgreSQL (Primary+Standby+Read Replica)   │               │</w:t>
        <w:br/>
        <w:t>│  │  Automated backups, PITR, SSL encryption                  │               │</w:t>
        <w:br/>
        <w:t>│  └─────────────────────────────────────────────────────────────┘               │</w:t>
        <w:br/>
        <w:t>│  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┌───────────────────────────────────────────────────────────────┐             │</w:t>
        <w:br/>
        <w:t>│  │  OSS (Static assets, Profile images, Log archives)            │             │</w:t>
        <w:br/>
        <w:t>│  └───────────────────────────────────────────────────────────────┘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---</w:t>
      </w:r>
    </w:p>
    <w:p>
      <w:pPr>
        <w:pStyle w:val="Heading2"/>
        <w:jc w:val="left"/>
      </w:pPr>
      <w:r>
        <w:t>2. DNS &amp; Domain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Service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User App</w:t>
            </w:r>
          </w:p>
        </w:tc>
        <w:tc>
          <w:tcPr>
            <w:tcW w:type="dxa" w:w="2160"/>
          </w:tcPr>
          <w:p>
            <w:r>
              <w:t>DNS query `api.guardtime.com`</w:t>
            </w:r>
          </w:p>
        </w:tc>
        <w:tc>
          <w:tcPr>
            <w:tcW w:type="dxa" w:w="2160"/>
          </w:tcPr>
          <w:p>
            <w:r>
              <w:t>Cloud DNS Premium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DNS</w:t>
            </w:r>
          </w:p>
        </w:tc>
        <w:tc>
          <w:tcPr>
            <w:tcW w:type="dxa" w:w="2160"/>
          </w:tcPr>
          <w:p>
            <w:r>
              <w:t>Returns CDN CNAME (geo-routed)</w:t>
            </w:r>
          </w:p>
        </w:tc>
        <w:tc>
          <w:tcPr>
            <w:tcW w:type="dxa" w:w="2160"/>
          </w:tcPr>
          <w:p>
            <w:r>
              <w:t>Cloud DNS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CDN</w:t>
            </w:r>
          </w:p>
        </w:tc>
        <w:tc>
          <w:tcPr>
            <w:tcW w:type="dxa" w:w="2160"/>
          </w:tcPr>
          <w:p>
            <w:r>
              <w:t>Cache hit or pass-through</w:t>
            </w:r>
          </w:p>
        </w:tc>
        <w:tc>
          <w:tcPr>
            <w:tcW w:type="dxa" w:w="2160"/>
          </w:tcPr>
          <w:p>
            <w:r>
              <w:t>DCDN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WAF</w:t>
            </w:r>
          </w:p>
        </w:tc>
        <w:tc>
          <w:tcPr>
            <w:tcW w:type="dxa" w:w="2160"/>
          </w:tcPr>
          <w:p>
            <w:r>
              <w:t>Security inspection</w:t>
            </w:r>
          </w:p>
        </w:tc>
        <w:tc>
          <w:tcPr>
            <w:tcW w:type="dxa" w:w="2160"/>
          </w:tcPr>
          <w:p>
            <w:r>
              <w:t>WAF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SLB</w:t>
            </w:r>
          </w:p>
        </w:tc>
        <w:tc>
          <w:tcPr>
            <w:tcW w:type="dxa" w:w="2160"/>
          </w:tcPr>
          <w:p>
            <w:r>
              <w:t>SSL termination, route to ECS</w:t>
            </w:r>
          </w:p>
        </w:tc>
        <w:tc>
          <w:tcPr>
            <w:tcW w:type="dxa" w:w="2160"/>
          </w:tcPr>
          <w:p>
            <w:r>
              <w:t>SLB Layer 7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ECS</w:t>
            </w:r>
          </w:p>
        </w:tc>
        <w:tc>
          <w:tcPr>
            <w:tcW w:type="dxa" w:w="2160"/>
          </w:tcPr>
          <w:p>
            <w:r>
              <w:t>NestJS processes request</w:t>
            </w:r>
          </w:p>
        </w:tc>
        <w:tc>
          <w:tcPr>
            <w:tcW w:type="dxa" w:w="2160"/>
          </w:tcPr>
          <w:p>
            <w:r>
              <w:t>ECS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Read/write data</w:t>
            </w:r>
          </w:p>
        </w:tc>
        <w:tc>
          <w:tcPr>
            <w:tcW w:type="dxa" w:w="2160"/>
          </w:tcPr>
          <w:p>
            <w:r>
              <w:t>ApsaraDB RDS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Response</w:t>
            </w:r>
          </w:p>
        </w:tc>
        <w:tc>
          <w:tcPr>
            <w:tcW w:type="dxa" w:w="2160"/>
          </w:tcPr>
          <w:p>
            <w:r>
              <w:t>Return via reverse path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3"/>
      </w:pPr>
      <w:r>
        <w:t>SSL Configuration</w:t>
      </w:r>
    </w:p>
    <w:p>
      <w:r>
        <w:t xml:space="preserve">- </w:t>
      </w:r>
      <w:r>
        <w:rPr>
          <w:b/>
        </w:rPr>
        <w:t>Certificate:</w:t>
      </w:r>
      <w:r>
        <w:t xml:space="preserve"> Wildcard </w:t>
      </w:r>
      <w:r>
        <w:rPr>
          <w:rFonts w:ascii="Courier New" w:hAnsi="Courier New"/>
          <w:color w:val="666666"/>
          <w:sz w:val="20"/>
        </w:rPr>
      </w:r>
      <w:r>
        <w:t>*.guardtime.com</w:t>
      </w:r>
      <w:r>
        <w:rPr>
          <w:rFonts w:ascii="Courier New" w:hAnsi="Courier New"/>
          <w:color w:val="666666"/>
          <w:sz w:val="20"/>
        </w:rPr>
      </w:r>
      <w:r/>
    </w:p>
    <w:p>
      <w:r>
        <w:t xml:space="preserve">- </w:t>
      </w:r>
      <w:r>
        <w:rPr>
          <w:b/>
        </w:rPr>
        <w:t>TLS:</w:t>
      </w:r>
      <w:r>
        <w:t xml:space="preserve"> 1.3 minimum (1.2 fallback)</w:t>
      </w:r>
    </w:p>
    <w:p>
      <w:r>
        <w:t xml:space="preserve">- </w:t>
      </w:r>
      <w:r>
        <w:rPr>
          <w:b/>
        </w:rPr>
        <w:t>HSTS:</w:t>
      </w:r>
      <w:r>
        <w:t xml:space="preserve"> 31536000s, includeSubDomains</w:t>
      </w:r>
    </w:p>
    <w:p>
      <w:r>
        <w:t xml:space="preserve">- </w:t>
      </w:r>
      <w:r>
        <w:rPr>
          <w:b/>
        </w:rPr>
        <w:t>Auto-renew:</w:t>
      </w:r>
      <w:r>
        <w:t xml:space="preserve"> 30 days before expiry</w:t>
      </w:r>
    </w:p>
    <w:p>
      <w:r>
        <w:t>---</w:t>
      </w:r>
    </w:p>
    <w:p>
      <w:pPr>
        <w:pStyle w:val="Heading2"/>
        <w:jc w:val="left"/>
      </w:pPr>
      <w:r>
        <w:t>3. Alibaba Cloud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Specs</w:t>
            </w:r>
          </w:p>
        </w:tc>
      </w:tr>
      <w:tr>
        <w:tc>
          <w:tcPr>
            <w:tcW w:type="dxa" w:w="2880"/>
          </w:tcPr>
          <w:p>
            <w:r>
              <w:t>**ECS**</w:t>
            </w:r>
          </w:p>
        </w:tc>
        <w:tc>
          <w:tcPr>
            <w:tcW w:type="dxa" w:w="2880"/>
          </w:tcPr>
          <w:p>
            <w:r>
              <w:t>NestJS hosting</w:t>
            </w:r>
          </w:p>
        </w:tc>
        <w:tc>
          <w:tcPr>
            <w:tcW w:type="dxa" w:w="2880"/>
          </w:tcPr>
          <w:p>
            <w:r>
              <w:t>2vCPU/4GB, Docker, Auto-scaling (2-6), 3 AZs</w:t>
            </w:r>
          </w:p>
        </w:tc>
      </w:tr>
      <w:tr>
        <w:tc>
          <w:tcPr>
            <w:tcW w:type="dxa" w:w="2880"/>
          </w:tcPr>
          <w:p>
            <w:r>
              <w:t>**ApsaraDB RDS**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HA Edition, 2vCPU/8GB, 100GB SSD, 7-day backups</w:t>
            </w:r>
          </w:p>
        </w:tc>
      </w:tr>
      <w:tr>
        <w:tc>
          <w:tcPr>
            <w:tcW w:type="dxa" w:w="2880"/>
          </w:tcPr>
          <w:p>
            <w:r>
              <w:t>**SLB**</w:t>
            </w:r>
          </w:p>
        </w:tc>
        <w:tc>
          <w:tcPr>
            <w:tcW w:type="dxa" w:w="2880"/>
          </w:tcPr>
          <w:p>
            <w:r>
              <w:t>Load balancing</w:t>
            </w:r>
          </w:p>
        </w:tc>
        <w:tc>
          <w:tcPr>
            <w:tcW w:type="dxa" w:w="2880"/>
          </w:tcPr>
          <w:p>
            <w:r>
              <w:t>Layer 7, HTTPS termination, Health check 5s</w:t>
            </w:r>
          </w:p>
        </w:tc>
      </w:tr>
      <w:tr>
        <w:tc>
          <w:tcPr>
            <w:tcW w:type="dxa" w:w="2880"/>
          </w:tcPr>
          <w:p>
            <w:r>
              <w:t>**DCDN**</w:t>
            </w:r>
          </w:p>
        </w:tc>
        <w:tc>
          <w:tcPr>
            <w:tcW w:type="dxa" w:w="2880"/>
          </w:tcPr>
          <w:p>
            <w:r>
              <w:t>Edge performance</w:t>
            </w:r>
          </w:p>
        </w:tc>
        <w:tc>
          <w:tcPr>
            <w:tcW w:type="dxa" w:w="2880"/>
          </w:tcPr>
          <w:p>
            <w:r>
              <w:t>Global nodes, Static caching, DDoS protection</w:t>
            </w:r>
          </w:p>
        </w:tc>
      </w:tr>
      <w:tr>
        <w:tc>
          <w:tcPr>
            <w:tcW w:type="dxa" w:w="2880"/>
          </w:tcPr>
          <w:p>
            <w:r>
              <w:t>**WAF**</w:t>
            </w:r>
          </w:p>
        </w:tc>
        <w:tc>
          <w:tcPr>
            <w:tcW w:type="dxa" w:w="2880"/>
          </w:tcPr>
          <w:p>
            <w:r>
              <w:t>API security</w:t>
            </w:r>
          </w:p>
        </w:tc>
        <w:tc>
          <w:tcPr>
            <w:tcW w:type="dxa" w:w="2880"/>
          </w:tcPr>
          <w:p>
            <w:r>
              <w:t>SQLi/XSS/Bot filtering, Custom rules</w:t>
            </w:r>
          </w:p>
        </w:tc>
      </w:tr>
      <w:tr>
        <w:tc>
          <w:tcPr>
            <w:tcW w:type="dxa" w:w="2880"/>
          </w:tcPr>
          <w:p>
            <w:r>
              <w:t>**VPC**</w:t>
            </w:r>
          </w:p>
        </w:tc>
        <w:tc>
          <w:tcPr>
            <w:tcW w:type="dxa" w:w="2880"/>
          </w:tcPr>
          <w:p>
            <w:r>
              <w:t>Network isolation</w:t>
            </w:r>
          </w:p>
        </w:tc>
        <w:tc>
          <w:tcPr>
            <w:tcW w:type="dxa" w:w="2880"/>
          </w:tcPr>
          <w:p>
            <w:r>
              <w:t>10.0.0.0/16, Private subnets, NAT Gateway</w:t>
            </w:r>
          </w:p>
        </w:tc>
      </w:tr>
      <w:tr>
        <w:tc>
          <w:tcPr>
            <w:tcW w:type="dxa" w:w="2880"/>
          </w:tcPr>
          <w:p>
            <w:r>
              <w:t>**ElastiCache**</w:t>
            </w:r>
          </w:p>
        </w:tc>
        <w:tc>
          <w:tcPr>
            <w:tcW w:type="dxa" w:w="2880"/>
          </w:tcPr>
          <w:p>
            <w:r>
              <w:t>Caching</w:t>
            </w:r>
          </w:p>
        </w:tc>
        <w:tc>
          <w:tcPr>
            <w:tcW w:type="dxa" w:w="2880"/>
          </w:tcPr>
          <w:p>
            <w:r>
              <w:t>Redis 6.0, Sessions, Rate limits</w:t>
            </w:r>
          </w:p>
        </w:tc>
      </w:tr>
      <w:tr>
        <w:tc>
          <w:tcPr>
            <w:tcW w:type="dxa" w:w="2880"/>
          </w:tcPr>
          <w:p>
            <w:r>
              <w:t>**OSS**</w:t>
            </w:r>
          </w:p>
        </w:tc>
        <w:tc>
          <w:tcPr>
            <w:tcW w:type="dxa" w:w="2880"/>
          </w:tcPr>
          <w:p>
            <w:r>
              <w:t>Object storage</w:t>
            </w:r>
          </w:p>
        </w:tc>
        <w:tc>
          <w:tcPr>
            <w:tcW w:type="dxa" w:w="2880"/>
          </w:tcPr>
          <w:p>
            <w:r>
              <w:t>Static assets, Images, Logs</w:t>
            </w:r>
          </w:p>
        </w:tc>
      </w:tr>
      <w:tr>
        <w:tc>
          <w:tcPr>
            <w:tcW w:type="dxa" w:w="2880"/>
          </w:tcPr>
          <w:p>
            <w:r>
              <w:t>**ActionTrail**</w:t>
            </w:r>
          </w:p>
        </w:tc>
        <w:tc>
          <w:tcPr>
            <w:tcW w:type="dxa" w:w="2880"/>
          </w:tcPr>
          <w:p>
            <w:r>
              <w:t>Audit</w:t>
            </w:r>
          </w:p>
        </w:tc>
        <w:tc>
          <w:tcPr>
            <w:tcW w:type="dxa" w:w="2880"/>
          </w:tcPr>
          <w:p>
            <w:r>
              <w:t>API logging, 180-day retention</w:t>
            </w:r>
          </w:p>
        </w:tc>
      </w:tr>
    </w:tbl>
    <w:p>
      <w:r>
        <w:t>---</w:t>
      </w:r>
    </w:p>
    <w:p>
      <w:pPr>
        <w:pStyle w:val="Heading2"/>
        <w:jc w:val="left"/>
      </w:pPr>
      <w:r>
        <w:t>4. Security Layer</w:t>
      </w:r>
    </w:p>
    <w:p>
      <w:pPr>
        <w:pStyle w:val="Heading3"/>
      </w:pPr>
      <w:r>
        <w:t>VPC Design</w:t>
      </w:r>
    </w:p>
    <w:p>
      <w:pPr>
        <w:pStyle w:val="Quote"/>
      </w:pPr>
      <w:r>
        <w:rPr>
          <w:rFonts w:ascii="Courier New" w:hAnsi="Courier New"/>
          <w:color w:val="333333"/>
          <w:sz w:val="18"/>
        </w:rPr>
        <w:t>VPC 10.0.0.0/16</w:t>
        <w:br/>
        <w:t>├── Public Subnet 10.0.1.0/24: NAT Gateway, Bastion</w:t>
        <w:br/>
        <w:t>├── Private App 10.0.2.0/24: ECS instances</w:t>
        <w:br/>
        <w:t>└── Private Data 10.0.10.0/24: ApsaraDB RDS</w:t>
      </w:r>
    </w:p>
    <w:p>
      <w:pPr>
        <w:pStyle w:val="Heading3"/>
      </w:pPr>
      <w:r>
        <w:t>Security Groups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Ingress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Egress</w:t>
            </w:r>
          </w:p>
        </w:tc>
      </w:tr>
      <w:tr>
        <w:tc>
          <w:tcPr>
            <w:tcW w:type="dxa" w:w="2880"/>
          </w:tcPr>
          <w:p>
            <w:r>
              <w:t>SLB</w:t>
            </w:r>
          </w:p>
        </w:tc>
        <w:tc>
          <w:tcPr>
            <w:tcW w:type="dxa" w:w="2880"/>
          </w:tcPr>
          <w:p>
            <w:r>
              <w:t>443/tcp (Internet)</w:t>
            </w:r>
          </w:p>
        </w:tc>
        <w:tc>
          <w:tcPr>
            <w:tcW w:type="dxa" w:w="2880"/>
          </w:tcPr>
          <w:p>
            <w:r>
              <w:t>80/tcp (ECS)</w:t>
            </w:r>
          </w:p>
        </w:tc>
      </w:tr>
      <w:tr>
        <w:tc>
          <w:tcPr>
            <w:tcW w:type="dxa" w:w="2880"/>
          </w:tcPr>
          <w:p>
            <w:r>
              <w:t>ECS</w:t>
            </w:r>
          </w:p>
        </w:tc>
        <w:tc>
          <w:tcPr>
            <w:tcW w:type="dxa" w:w="2880"/>
          </w:tcPr>
          <w:p>
            <w:r>
              <w:t>80/tcp (SLB only)</w:t>
            </w:r>
          </w:p>
        </w:tc>
        <w:tc>
          <w:tcPr>
            <w:tcW w:type="dxa" w:w="2880"/>
          </w:tcPr>
          <w:p>
            <w:r>
              <w:t>5432/tcp (RDS), 443/tcp</w:t>
            </w:r>
          </w:p>
        </w:tc>
      </w:tr>
      <w:tr>
        <w:tc>
          <w:tcPr>
            <w:tcW w:type="dxa" w:w="2880"/>
          </w:tcPr>
          <w:p>
            <w:r>
              <w:t>RDS</w:t>
            </w:r>
          </w:p>
        </w:tc>
        <w:tc>
          <w:tcPr>
            <w:tcW w:type="dxa" w:w="2880"/>
          </w:tcPr>
          <w:p>
            <w:r>
              <w:t>5432/tcp (ECS only)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6379/tcp (ECS only)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</w:tbl>
    <w:p>
      <w:pPr>
        <w:pStyle w:val="Heading3"/>
      </w:pPr>
      <w:r>
        <w:t>CORS &amp; JWT Flow</w:t>
      </w:r>
    </w:p>
    <w:p>
      <w:pPr>
        <w:pStyle w:val="Quote"/>
      </w:pPr>
      <w:r>
        <w:rPr>
          <w:rFonts w:ascii="Courier New" w:hAnsi="Courier New"/>
          <w:color w:val="333333"/>
          <w:sz w:val="18"/>
        </w:rPr>
        <w:t>1. Request ──▶ WAF checks IP reputation</w:t>
        <w:br/>
        <w:t>2. Request ──▶ SLB terminates SSL</w:t>
        <w:br/>
        <w:t>3. Request ──▶ ECS validates JWT in Authorization header</w:t>
        <w:br/>
        <w:t>4. Token ────▶ Verify signature with JWT_SECRET</w:t>
        <w:br/>
        <w:t>5. Request ──▶ Controller checks permissions</w:t>
        <w:br/>
        <w:t>6. Request ──▶ Service processes business logic</w:t>
        <w:br/>
        <w:t>7. Query ────▶ RDS via SSL connection</w:t>
        <w:br/>
        <w:t>8. Response ◀── JSON with new tokens (if refreshed)</w:t>
      </w:r>
    </w:p>
    <w:p>
      <w:r>
        <w:t>---</w:t>
      </w:r>
    </w:p>
    <w:p>
      <w:pPr>
        <w:pStyle w:val="Heading2"/>
        <w:jc w:val="left"/>
      </w:pPr>
      <w:r>
        <w:t>5. Backend Architecture (NestJS)</w:t>
      </w:r>
    </w:p>
    <w:p>
      <w:pPr>
        <w:pStyle w:val="Quote"/>
      </w:pPr>
      <w:r>
        <w:rPr>
          <w:rFonts w:ascii="Courier New" w:hAnsi="Courier New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NESTJS MODULE STRUCTURE            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┌─────────────┐    ┌─────────────┐    ┌─────────────┐       │</w:t>
        <w:br/>
        <w:t>│  │  AuthModule │    │ ParentsModule│    │ ChildrenModule│      │</w:t>
        <w:br/>
        <w:t>│  │  - register │    │  - profile  │    │  - CRUD     │        │</w:t>
        <w:br/>
        <w:t>│  │  - login    │    │  - delete   │    │  - limits   │        │</w:t>
        <w:br/>
        <w:t>│  │  - refresh  │    │             │    │             │        │</w:t>
        <w:br/>
        <w:t>│  │  - logout   │    │             │    │             │        │</w:t>
        <w:br/>
        <w:t>│  └──────┬──────┘    └──────┬──────┘    └──────┬──────┘        │</w:t>
        <w:br/>
        <w:t>│         │                  │                  │                │</w:t>
        <w:br/>
        <w:t>│  ┌──────┴──────────────────┴──────────────────┴──────┐          │</w:t>
        <w:br/>
        <w:t>│  │  CommonModule (Guards, Filters, Interceptors)      │          │</w:t>
        <w:br/>
        <w:t>│  │  - JwtAuthGuard (token validation)                │          │</w:t>
        <w:br/>
        <w:t>│  │  - GlobalExceptionFilter (sanitized errors)       │          │</w:t>
        <w:br/>
        <w:t>│  │  - RateLimitGuard (throttling)                   │          │</w:t>
        <w:br/>
        <w:t>│  └─────────────────────┬──────────────────────────────┘          │</w:t>
        <w:br/>
        <w:t>│                       │                                         │</w:t>
        <w:br/>
        <w:t>│  ┌────────────────────┴────────────────────────────────────┐  │</w:t>
        <w:br/>
        <w:t>│  │  PrismaService ──▶ ApsaraDB RDS PostgreSQL (SSL)         │  │</w:t>
        <w:br/>
        <w:t>│  └──────────────────────────────────────────────────────────┘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Request Lifecycle</w:t>
      </w:r>
    </w:p>
    <w:p>
      <w:pPr>
        <w:pStyle w:val="Quote"/>
      </w:pPr>
      <w:r>
        <w:rPr>
          <w:rFonts w:ascii="Courier New" w:hAnsi="Courier New"/>
          <w:color w:val="333333"/>
          <w:sz w:val="18"/>
        </w:rPr>
        <w:t>Request ──▶ WAF (security scan)</w:t>
        <w:br/>
        <w:t xml:space="preserve">    │</w:t>
        <w:br/>
        <w:t xml:space="preserve">    ▼</w:t>
        <w:br/>
        <w:t>SLB ──────▶ ECS Instance (Docker container)</w:t>
        <w:br/>
        <w:t xml:space="preserve">    │</w:t>
        <w:br/>
        <w:t xml:space="preserve">    ▼</w:t>
        <w:br/>
        <w:t>GlobalExceptionFilter (catch all errors)</w:t>
        <w:br/>
        <w:t xml:space="preserve">    │</w:t>
        <w:br/>
        <w:t xml:space="preserve">    ▼</w:t>
        <w:br/>
        <w:t>JwtAuthGuard (validate token)</w:t>
        <w:br/>
        <w:t xml:space="preserve">    │</w:t>
        <w:br/>
        <w:t xml:space="preserve">    ▼</w:t>
        <w:br/>
        <w:t>Controller (route handler)</w:t>
        <w:br/>
        <w:t xml:space="preserve">    │</w:t>
        <w:br/>
        <w:t xml:space="preserve">    ▼</w:t>
        <w:br/>
        <w:t>Service (business logic)</w:t>
        <w:br/>
        <w:t xml:space="preserve">    │</w:t>
        <w:br/>
        <w:t xml:space="preserve">    ▼</w:t>
        <w:br/>
        <w:t>Prisma ───▶ PostgreSQL (SSL)</w:t>
        <w:br/>
        <w:t xml:space="preserve">    │</w:t>
        <w:br/>
        <w:t xml:space="preserve">    ▼</w:t>
        <w:br/>
        <w:t>Response (JSON + new tokens if refreshed)</w:t>
      </w:r>
    </w:p>
    <w:p>
      <w:r>
        <w:t>---</w:t>
      </w:r>
    </w:p>
    <w:p>
      <w:pPr>
        <w:pStyle w:val="Heading2"/>
        <w:jc w:val="left"/>
      </w:pPr>
      <w:r>
        <w:t>6. Database Design</w:t>
      </w:r>
    </w:p>
    <w:p>
      <w:pPr>
        <w:pStyle w:val="Heading3"/>
      </w:pPr>
      <w:r>
        <w:t>Entity Relationships</w:t>
      </w:r>
    </w:p>
    <w:p>
      <w:pPr>
        <w:pStyle w:val="Quote"/>
      </w:pPr>
      <w:r>
        <w:rPr>
          <w:rFonts w:ascii="Courier New" w:hAnsi="Courier New"/>
          <w:color w:val="333333"/>
          <w:sz w:val="18"/>
        </w:rPr>
        <w:t>┌─────────┐       ┌─────────┐       ┌─────────┐</w:t>
        <w:br/>
        <w:t>│  User   │1────N │  Child  │1────N │ Device  │</w:t>
        <w:br/>
        <w:t>│(Parent) │       │         │       │         │</w:t>
        <w:br/>
        <w:t>└────┬────┘       └────┬────┘       └────┬────┘</w:t>
        <w:br/>
        <w:t xml:space="preserve">     │                 │                 │</w:t>
        <w:br/>
        <w:t xml:space="preserve">     │                 │            ┌────┴────┐</w:t>
        <w:br/>
        <w:t xml:space="preserve">     │                 │            │ Session │</w:t>
        <w:br/>
        <w:t xml:space="preserve">     │                 │            └─────────┘</w:t>
        <w:br/>
        <w:t xml:space="preserve">     │            ┌────┴────┐</w:t>
        <w:br/>
        <w:t xml:space="preserve">     │            │ Gateway │</w:t>
        <w:br/>
        <w:t xml:space="preserve">     │            └─────────┘</w:t>
        <w:br/>
        <w:t>┌────┴────┐</w:t>
        <w:br/>
        <w:t>│Subscription│</w:t>
        <w:br/>
        <w:t>└─────────┘</w:t>
      </w:r>
    </w:p>
    <w:p>
      <w:pPr>
        <w:pStyle w:val="Heading3"/>
      </w:pPr>
      <w:r>
        <w:t>Key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Scaling Strategy</w:t>
            </w:r>
          </w:p>
        </w:tc>
      </w:tr>
      <w:tr>
        <w:tc>
          <w:tcPr>
            <w:tcW w:type="dxa" w:w="2880"/>
          </w:tcPr>
          <w:p>
            <w:r>
              <w:t>`users`</w:t>
            </w:r>
          </w:p>
        </w:tc>
        <w:tc>
          <w:tcPr>
            <w:tcW w:type="dxa" w:w="2880"/>
          </w:tcPr>
          <w:p>
            <w:r>
              <w:t>Parent accounts</w:t>
            </w:r>
          </w:p>
        </w:tc>
        <w:tc>
          <w:tcPr>
            <w:tcW w:type="dxa" w:w="2880"/>
          </w:tcPr>
          <w:p>
            <w:r>
              <w:t>Partition by region, index on email</w:t>
            </w:r>
          </w:p>
        </w:tc>
      </w:tr>
      <w:tr>
        <w:tc>
          <w:tcPr>
            <w:tcW w:type="dxa" w:w="2880"/>
          </w:tcPr>
          <w:p>
            <w:r>
              <w:t>`children`</w:t>
            </w:r>
          </w:p>
        </w:tc>
        <w:tc>
          <w:tcPr>
            <w:tcW w:type="dxa" w:w="2880"/>
          </w:tcPr>
          <w:p>
            <w:r>
              <w:t>Child profiles</w:t>
            </w:r>
          </w:p>
        </w:tc>
        <w:tc>
          <w:tcPr>
            <w:tcW w:type="dxa" w:w="2880"/>
          </w:tcPr>
          <w:p>
            <w:r>
              <w:t>FK to users, index on userId</w:t>
            </w:r>
          </w:p>
        </w:tc>
      </w:tr>
      <w:tr>
        <w:tc>
          <w:tcPr>
            <w:tcW w:type="dxa" w:w="2880"/>
          </w:tcPr>
          <w:p>
            <w:r>
              <w:t>`devices`</w:t>
            </w:r>
          </w:p>
        </w:tc>
        <w:tc>
          <w:tcPr>
            <w:tcW w:type="dxa" w:w="2880"/>
          </w:tcPr>
          <w:p>
            <w:r>
              <w:t>Device registry</w:t>
            </w:r>
          </w:p>
        </w:tc>
        <w:tc>
          <w:tcPr>
            <w:tcW w:type="dxa" w:w="2880"/>
          </w:tcPr>
          <w:p>
            <w:r>
              <w:t>FK to children, index on childId</w:t>
            </w:r>
          </w:p>
        </w:tc>
      </w:tr>
      <w:tr>
        <w:tc>
          <w:tcPr>
            <w:tcW w:type="dxa" w:w="2880"/>
          </w:tcPr>
          <w:p>
            <w:r>
              <w:t>`sessions`</w:t>
            </w:r>
          </w:p>
        </w:tc>
        <w:tc>
          <w:tcPr>
            <w:tcW w:type="dxa" w:w="2880"/>
          </w:tcPr>
          <w:p>
            <w:r>
              <w:t>Active sessions</w:t>
            </w:r>
          </w:p>
        </w:tc>
        <w:tc>
          <w:tcPr>
            <w:tcW w:type="dxa" w:w="2880"/>
          </w:tcPr>
          <w:p>
            <w:r>
              <w:t>TTL, archive old records</w:t>
            </w:r>
          </w:p>
        </w:tc>
      </w:tr>
      <w:tr>
        <w:tc>
          <w:tcPr>
            <w:tcW w:type="dxa" w:w="2880"/>
          </w:tcPr>
          <w:p>
            <w:r>
              <w:t>`usage_logs`</w:t>
            </w:r>
          </w:p>
        </w:tc>
        <w:tc>
          <w:tcPr>
            <w:tcW w:type="dxa" w:w="2880"/>
          </w:tcPr>
          <w:p>
            <w:r>
              <w:t>Analytics data</w:t>
            </w:r>
          </w:p>
        </w:tc>
        <w:tc>
          <w:tcPr>
            <w:tcW w:type="dxa" w:w="2880"/>
          </w:tcPr>
          <w:p>
            <w:r>
              <w:t>Time-series partitioning, OSS archive</w:t>
            </w:r>
          </w:p>
        </w:tc>
      </w:tr>
      <w:tr>
        <w:tc>
          <w:tcPr>
            <w:tcW w:type="dxa" w:w="2880"/>
          </w:tcPr>
          <w:p>
            <w:r>
              <w:t>`audit_logs`</w:t>
            </w:r>
          </w:p>
        </w:tc>
        <w:tc>
          <w:tcPr>
            <w:tcW w:type="dxa" w:w="2880"/>
          </w:tcPr>
          <w:p>
            <w:r>
              <w:t>Security events</w:t>
            </w:r>
          </w:p>
        </w:tc>
        <w:tc>
          <w:tcPr>
            <w:tcW w:type="dxa" w:w="2880"/>
          </w:tcPr>
          <w:p>
            <w:r>
              <w:t>Write-heavy, index on timestamp</w:t>
            </w:r>
          </w:p>
        </w:tc>
      </w:tr>
    </w:tbl>
    <w:p>
      <w:pPr>
        <w:pStyle w:val="Heading3"/>
      </w:pPr>
      <w:r>
        <w:t>Scaling Strategy</w:t>
      </w:r>
    </w:p>
    <w:p>
      <w:r>
        <w:t xml:space="preserve">- </w:t>
      </w:r>
      <w:r>
        <w:rPr>
          <w:b/>
        </w:rPr>
        <w:t>Read scaling:</w:t>
      </w:r>
      <w:r>
        <w:t xml:space="preserve"> RDS Read Replicas for analytics queries</w:t>
      </w:r>
    </w:p>
    <w:p>
      <w:r>
        <w:t xml:space="preserve">- </w:t>
      </w:r>
      <w:r>
        <w:rPr>
          <w:b/>
        </w:rPr>
        <w:t>Write scaling:</w:t>
      </w:r>
      <w:r>
        <w:t xml:space="preserve"> Connection pooling (PgBouncer), application-level sharding by region</w:t>
      </w:r>
    </w:p>
    <w:p>
      <w:r>
        <w:t xml:space="preserve">- </w:t>
      </w:r>
      <w:r>
        <w:rPr>
          <w:b/>
        </w:rPr>
        <w:t>Archival:</w:t>
      </w:r>
      <w:r>
        <w:t xml:space="preserve"> Move </w:t>
      </w:r>
      <w:r>
        <w:rPr>
          <w:rFonts w:ascii="Courier New" w:hAnsi="Courier New"/>
          <w:color w:val="666666"/>
          <w:sz w:val="20"/>
        </w:rPr>
      </w:r>
      <w:r>
        <w:t>usage_logs</w:t>
      </w:r>
      <w:r>
        <w:rPr>
          <w:rFonts w:ascii="Courier New" w:hAnsi="Courier New"/>
          <w:color w:val="666666"/>
          <w:sz w:val="20"/>
        </w:rPr>
      </w:r>
      <w:r>
        <w:t xml:space="preserve"> &gt;90 days to OSS (Parquet format)</w:t>
      </w:r>
    </w:p>
    <w:p>
      <w:r>
        <w:t xml:space="preserve">- </w:t>
      </w:r>
      <w:r>
        <w:rPr>
          <w:b/>
        </w:rPr>
        <w:t>Backup:</w:t>
      </w:r>
      <w:r>
        <w:t xml:space="preserve"> Automated daily backups, PITR 7 days</w:t>
      </w:r>
    </w:p>
    <w:p>
      <w:r>
        <w:t>---</w:t>
      </w:r>
    </w:p>
    <w:p>
      <w:pPr>
        <w:pStyle w:val="Heading2"/>
        <w:jc w:val="left"/>
      </w:pPr>
      <w:r>
        <w:t>7. Scalability Design</w:t>
      </w:r>
    </w:p>
    <w:p>
      <w:pPr>
        <w:pStyle w:val="Heading3"/>
      </w:pPr>
      <w:r>
        <w:t>Horizontal Scaling</w:t>
      </w:r>
    </w:p>
    <w:p>
      <w:pPr>
        <w:pStyle w:val="Quote"/>
      </w:pPr>
      <w:r>
        <w:rPr>
          <w:rFonts w:ascii="Courier New" w:hAnsi="Courier New"/>
          <w:color w:val="333333"/>
          <w:sz w:val="18"/>
        </w:rPr>
        <w:t>┌─────────────────────────────────────────────┐</w:t>
        <w:br/>
        <w:t>│  Auto-scaling Group (min:2, max:6)          │</w:t>
        <w:br/>
        <w:t>│                                             │</w:t>
        <w:br/>
        <w:t>│  Metric triggers:                          │</w:t>
        <w:br/>
        <w:t>│  - CPU &gt; 70% for 2 min ──▶ Scale +1        │</w:t>
        <w:br/>
        <w:t>│  - CPU &lt; 30% for 5 min ──▶ Scale -1        │</w:t>
        <w:br/>
        <w:t>│  - Request latency &gt; 500ms ──▶ Scale +2    │</w:t>
        <w:br/>
        <w:t>│                                             │</w:t>
        <w:br/>
        <w:t>│  Cooldown: 300 seconds between scaling      │</w:t>
        <w:br/>
        <w:t>└─────────────────────────────────────────────┘</w:t>
      </w:r>
    </w:p>
    <w:p>
      <w:pPr>
        <w:pStyle w:val="Heading3"/>
      </w:pPr>
      <w:r>
        <w:t>Caching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Cache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TTL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 Case</w:t>
            </w:r>
          </w:p>
        </w:tc>
      </w:tr>
      <w:tr>
        <w:tc>
          <w:tcPr>
            <w:tcW w:type="dxa" w:w="2160"/>
          </w:tcPr>
          <w:p>
            <w:r>
              <w:t>CDN</w:t>
            </w:r>
          </w:p>
        </w:tc>
        <w:tc>
          <w:tcPr>
            <w:tcW w:type="dxa" w:w="2160"/>
          </w:tcPr>
          <w:p>
            <w:r>
              <w:t>DCDN edge</w:t>
            </w:r>
          </w:p>
        </w:tc>
        <w:tc>
          <w:tcPr>
            <w:tcW w:type="dxa" w:w="2160"/>
          </w:tcPr>
          <w:p>
            <w:r>
              <w:t>1h</w:t>
            </w:r>
          </w:p>
        </w:tc>
        <w:tc>
          <w:tcPr>
            <w:tcW w:type="dxa" w:w="2160"/>
          </w:tcPr>
          <w:p>
            <w:r>
              <w:t>Static assets, API responses</w:t>
            </w:r>
          </w:p>
        </w:tc>
      </w:tr>
      <w:tr>
        <w:tc>
          <w:tcPr>
            <w:tcW w:type="dxa" w:w="2160"/>
          </w:tcPr>
          <w:p>
            <w:r>
              <w:t>Application</w:t>
            </w:r>
          </w:p>
        </w:tc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15m</w:t>
            </w:r>
          </w:p>
        </w:tc>
        <w:tc>
          <w:tcPr>
            <w:tcW w:type="dxa" w:w="2160"/>
          </w:tcPr>
          <w:p>
            <w:r>
              <w:t>User sessions, device lists</w:t>
            </w:r>
          </w:p>
        </w:tc>
      </w:tr>
      <w:tr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RDS cache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Query result caching</w:t>
            </w:r>
          </w:p>
        </w:tc>
      </w:tr>
    </w:tbl>
    <w:p>
      <w:pPr>
        <w:pStyle w:val="Heading3"/>
      </w:pPr>
      <w:r>
        <w:t>Stateless Backend</w:t>
      </w:r>
    </w:p>
    <w:p>
      <w:r>
        <w:t>- No local session storage</w:t>
      </w:r>
    </w:p>
    <w:p>
      <w:r>
        <w:t>- JWT tokens contain all auth state</w:t>
      </w:r>
    </w:p>
    <w:p>
      <w:r>
        <w:t>- Shared Redis for rate limiting</w:t>
      </w:r>
    </w:p>
    <w:p>
      <w:r>
        <w:t>- Database for persistent state</w:t>
      </w:r>
    </w:p>
    <w:p>
      <w:r>
        <w:t>- Any ECS instance can handle any request</w:t>
      </w:r>
    </w:p>
    <w:p>
      <w:r>
        <w:t>---</w:t>
      </w:r>
    </w:p>
    <w:p>
      <w:pPr>
        <w:pStyle w:val="Heading2"/>
        <w:jc w:val="left"/>
      </w:pPr>
      <w:r>
        <w:t>8. Reliability &amp; Failover</w:t>
      </w:r>
    </w:p>
    <w:p>
      <w:pPr>
        <w:pStyle w:val="Heading3"/>
      </w:pPr>
      <w:r>
        <w:t>Health Checks</w:t>
      </w:r>
    </w:p>
    <w:p>
      <w:pPr>
        <w:pStyle w:val="Quote"/>
      </w:pPr>
      <w:r>
        <w:rPr>
          <w:rFonts w:ascii="Courier New" w:hAnsi="Courier New"/>
          <w:color w:val="333333"/>
          <w:sz w:val="18"/>
        </w:rPr>
        <w:t>SLB ──▶ ECS every 5s</w:t>
        <w:br/>
        <w:t xml:space="preserve">  Path: /health</w:t>
        <w:br/>
        <w:t xml:space="preserve">  Timeout: 3s</w:t>
        <w:br/>
        <w:t xml:space="preserve">  Healthy: 2 consecutive 200s</w:t>
        <w:br/>
        <w:t xml:space="preserve">  Unhealthy: 3 consecutive failures</w:t>
      </w:r>
    </w:p>
    <w:p>
      <w:pPr>
        <w:pStyle w:val="Heading3"/>
      </w:pPr>
      <w:r>
        <w:t>Database Failover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Recovery</w:t>
            </w:r>
          </w:p>
        </w:tc>
      </w:tr>
      <w:tr>
        <w:tc>
          <w:tcPr>
            <w:tcW w:type="dxa" w:w="2880"/>
          </w:tcPr>
          <w:p>
            <w:r>
              <w:t>Primary failure</w:t>
            </w:r>
          </w:p>
        </w:tc>
        <w:tc>
          <w:tcPr>
            <w:tcW w:type="dxa" w:w="2880"/>
          </w:tcPr>
          <w:p>
            <w:r>
              <w:t>Automatic failover to standby</w:t>
            </w:r>
          </w:p>
        </w:tc>
        <w:tc>
          <w:tcPr>
            <w:tcW w:type="dxa" w:w="2880"/>
          </w:tcPr>
          <w:p>
            <w:r>
              <w:t>&lt; 30s RTO</w:t>
            </w:r>
          </w:p>
        </w:tc>
      </w:tr>
      <w:tr>
        <w:tc>
          <w:tcPr>
            <w:tcW w:type="dxa" w:w="2880"/>
          </w:tcPr>
          <w:p>
            <w:r>
              <w:t>AZ failure</w:t>
            </w:r>
          </w:p>
        </w:tc>
        <w:tc>
          <w:tcPr>
            <w:tcW w:type="dxa" w:w="2880"/>
          </w:tcPr>
          <w:p>
            <w:r>
              <w:t>RDS multi-AZ activation</w:t>
            </w:r>
          </w:p>
        </w:tc>
        <w:tc>
          <w:tcPr>
            <w:tcW w:type="dxa" w:w="2880"/>
          </w:tcPr>
          <w:p>
            <w:r>
              <w:t>&lt; 60s RTO</w:t>
            </w:r>
          </w:p>
        </w:tc>
      </w:tr>
      <w:tr>
        <w:tc>
          <w:tcPr>
            <w:tcW w:type="dxa" w:w="2880"/>
          </w:tcPr>
          <w:p>
            <w:r>
              <w:t>Read replica lag</w:t>
            </w:r>
          </w:p>
        </w:tc>
        <w:tc>
          <w:tcPr>
            <w:tcW w:type="dxa" w:w="2880"/>
          </w:tcPr>
          <w:p>
            <w:r>
              <w:t>Route reads to primary</w:t>
            </w:r>
          </w:p>
        </w:tc>
        <w:tc>
          <w:tcPr>
            <w:tcW w:type="dxa" w:w="2880"/>
          </w:tcPr>
          <w:p>
            <w:r>
              <w:t>Automatic</w:t>
            </w:r>
          </w:p>
        </w:tc>
      </w:tr>
    </w:tbl>
    <w:p>
      <w:pPr>
        <w:pStyle w:val="Heading3"/>
      </w:pPr>
      <w:r>
        <w:t>Backup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Retention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Storage</w:t>
            </w:r>
          </w:p>
        </w:tc>
      </w:tr>
      <w:tr>
        <w:tc>
          <w:tcPr>
            <w:tcW w:type="dxa" w:w="2160"/>
          </w:tcPr>
          <w:p>
            <w:r>
              <w:t>Automated</w:t>
            </w:r>
          </w:p>
        </w:tc>
        <w:tc>
          <w:tcPr>
            <w:tcW w:type="dxa" w:w="2160"/>
          </w:tcPr>
          <w:p>
            <w:r>
              <w:t>Daily</w:t>
            </w:r>
          </w:p>
        </w:tc>
        <w:tc>
          <w:tcPr>
            <w:tcW w:type="dxa" w:w="2160"/>
          </w:tcPr>
          <w:p>
            <w:r>
              <w:t>7 days</w:t>
            </w:r>
          </w:p>
        </w:tc>
        <w:tc>
          <w:tcPr>
            <w:tcW w:type="dxa" w:w="2160"/>
          </w:tcPr>
          <w:p>
            <w:r>
              <w:t>OSS Standard</w:t>
            </w:r>
          </w:p>
        </w:tc>
      </w:tr>
      <w:tr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On-demand</w:t>
            </w:r>
          </w:p>
        </w:tc>
        <w:tc>
          <w:tcPr>
            <w:tcW w:type="dxa" w:w="2160"/>
          </w:tcPr>
          <w:p>
            <w:r>
              <w:t>30 days</w:t>
            </w:r>
          </w:p>
        </w:tc>
        <w:tc>
          <w:tcPr>
            <w:tcW w:type="dxa" w:w="2160"/>
          </w:tcPr>
          <w:p>
            <w:r>
              <w:t>OSS Standard</w:t>
            </w:r>
          </w:p>
        </w:tc>
      </w:tr>
      <w:tr>
        <w:tc>
          <w:tcPr>
            <w:tcW w:type="dxa" w:w="2160"/>
          </w:tcPr>
          <w:p>
            <w:r>
              <w:t>Binlog</w:t>
            </w:r>
          </w:p>
        </w:tc>
        <w:tc>
          <w:tcPr>
            <w:tcW w:type="dxa" w:w="2160"/>
          </w:tcPr>
          <w:p>
            <w:r>
              <w:t>Continuous</w:t>
            </w:r>
          </w:p>
        </w:tc>
        <w:tc>
          <w:tcPr>
            <w:tcW w:type="dxa" w:w="2160"/>
          </w:tcPr>
          <w:p>
            <w:r>
              <w:t>7 days</w:t>
            </w:r>
          </w:p>
        </w:tc>
        <w:tc>
          <w:tcPr>
            <w:tcW w:type="dxa" w:w="2160"/>
          </w:tcPr>
          <w:p>
            <w:r>
              <w:t>OSS Infrequent Access</w:t>
            </w:r>
          </w:p>
        </w:tc>
      </w:tr>
    </w:tbl>
    <w:p>
      <w:pPr>
        <w:pStyle w:val="Heading3"/>
      </w:pPr>
      <w:r>
        <w:t>Disaster Recovery</w:t>
      </w:r>
    </w:p>
    <w:p>
      <w:r>
        <w:t xml:space="preserve">- </w:t>
      </w:r>
      <w:r>
        <w:rPr>
          <w:b/>
        </w:rPr>
        <w:t>RPO:</w:t>
      </w:r>
      <w:r>
        <w:t xml:space="preserve"> &lt; 5 minutes (binlog streaming)</w:t>
      </w:r>
    </w:p>
    <w:p>
      <w:r>
        <w:t xml:space="preserve">- </w:t>
      </w:r>
      <w:r>
        <w:rPr>
          <w:b/>
        </w:rPr>
        <w:t>RTO:</w:t>
      </w:r>
      <w:r>
        <w:t xml:space="preserve"> &lt; 30 minutes (automated failover)</w:t>
      </w:r>
    </w:p>
    <w:p>
      <w:r>
        <w:t xml:space="preserve">- </w:t>
      </w:r>
      <w:r>
        <w:rPr>
          <w:b/>
        </w:rPr>
        <w:t>Cross-region:</w:t>
      </w:r>
      <w:r>
        <w:t xml:space="preserve"> Read replica in secondary region for DR</w:t>
      </w:r>
    </w:p>
    <w:p>
      <w:r>
        <w:t>---</w:t>
      </w:r>
    </w:p>
    <w:p>
      <w:pPr>
        <w:pStyle w:val="Heading2"/>
        <w:jc w:val="left"/>
      </w:pPr>
      <w:r>
        <w:t>9. Data Flow Example</w:t>
      </w:r>
    </w:p>
    <w:p>
      <w:pPr>
        <w:pStyle w:val="Heading3"/>
      </w:pPr>
      <w:r>
        <w:t>Scenario: Parent Locks Child's Gaming Session</w:t>
      </w:r>
    </w:p>
    <w:p>
      <w:pPr>
        <w:pStyle w:val="Quote"/>
      </w:pPr>
      <w:r>
        <w:rPr>
          <w:rFonts w:ascii="Courier New" w:hAnsi="Courier New"/>
          <w:color w:val="333333"/>
          <w:sz w:val="18"/>
        </w:rPr>
        <w:t>1. Parent taps "Stop Session" in Flutter app</w:t>
        <w:br/>
        <w:t xml:space="preserve">   └─▶ App sends: POST /sessions/{id}/stop</w:t>
        <w:br/>
        <w:t xml:space="preserve">       Headers: Authorization: Bearer {jwt}</w:t>
        <w:br/>
        <w:br/>
        <w:t>2. Request travels:</w:t>
        <w:br/>
        <w:t xml:space="preserve">   Device ──▶ ISP ──▶ Alibaba Cloud DNS ──▶ CDN edge node</w:t>
        <w:br/>
        <w:br/>
        <w:t>3. CDN checks cache (miss for POST) ──▶ Forward to origin</w:t>
        <w:br/>
        <w:br/>
        <w:t>4. WAF inspects:</w:t>
        <w:br/>
        <w:t xml:space="preserve">   ✓ IP not on blacklist</w:t>
        <w:br/>
        <w:t xml:space="preserve">   ✓ Request rate within limit</w:t>
        <w:br/>
        <w:t xml:space="preserve">   ✓ Payload size valid</w:t>
        <w:br/>
        <w:t xml:space="preserve">   ✓ No SQL injection patterns</w:t>
        <w:br/>
        <w:t xml:space="preserve">   └─▶ Pass to SLB</w:t>
        <w:br/>
        <w:br/>
        <w:t>5. SLB:</w:t>
        <w:br/>
        <w:t xml:space="preserve">   ✓ SSL termination</w:t>
        <w:br/>
        <w:t xml:space="preserve">   ✓ Route to healthy ECS (AZ-1b)</w:t>
        <w:br/>
        <w:t xml:space="preserve">   └─▶ Forward HTTP request</w:t>
        <w:br/>
        <w:br/>
        <w:t>6. ECS NestJS backend:</w:t>
        <w:br/>
        <w:t xml:space="preserve">   ✓ GlobalExceptionFilter wraps execution</w:t>
        <w:br/>
        <w:t xml:space="preserve">   ✓ JwtAuthGuard validates JWT signature</w:t>
        <w:br/>
        <w:t xml:space="preserve">   ✓ Extract userId from token payload</w:t>
        <w:br/>
        <w:t xml:space="preserve">   ✓ RateLimitGuard checks user quota</w:t>
        <w:br/>
        <w:t xml:space="preserve">   ✓ SessionsController receives request</w:t>
        <w:br/>
        <w:t xml:space="preserve">   ✓ SessionsService validates session ownership</w:t>
        <w:br/>
        <w:t xml:space="preserve">   ✓ Prisma updates database: session.status = 'stopped'</w:t>
        <w:br/>
        <w:t xml:space="preserve">   ✓ Redis invalidates cached device list</w:t>
        <w:br/>
        <w:t xml:space="preserve">   └─▶ Returns 200 OK with session data</w:t>
        <w:br/>
        <w:br/>
        <w:t>7. Response travels reverse path:</w:t>
        <w:br/>
        <w:t xml:space="preserve">   ECS ──▶ SLB ──▶ (no CDN cache for 200 OK dynamic) ──▶ Internet ──▶ Device</w:t>
        <w:br/>
        <w:br/>
        <w:t>8. Flutter app:</w:t>
        <w:br/>
        <w:t xml:space="preserve">   ✓ Parses response</w:t>
        <w:br/>
        <w:t xml:space="preserve">   ✓ Updates UI to show "Session Stopped"</w:t>
        <w:br/>
        <w:t xml:space="preserve">   ✪ Child's console loses internet within seconds</w:t>
        <w:br/>
        <w:br/>
        <w:t>Total latency: ~150-300ms (Europe to Frankfurt region)</w:t>
      </w:r>
    </w:p>
    <w:p>
      <w:r>
        <w:t>---</w:t>
      </w:r>
    </w:p>
    <w:p>
      <w:pPr>
        <w:pStyle w:val="Heading2"/>
        <w:jc w:val="left"/>
      </w:pPr>
      <w:r>
        <w:t>10. Security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Protection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2880"/>
          </w:tcPr>
          <w:p>
            <w:r>
              <w:t>**Edge**</w:t>
            </w:r>
          </w:p>
        </w:tc>
        <w:tc>
          <w:tcPr>
            <w:tcW w:type="dxa" w:w="2880"/>
          </w:tcPr>
          <w:p>
            <w:r>
              <w:t>DDoS mitigation</w:t>
            </w:r>
          </w:p>
        </w:tc>
        <w:tc>
          <w:tcPr>
            <w:tcW w:type="dxa" w:w="2880"/>
          </w:tcPr>
          <w:p>
            <w:r>
              <w:t>CDN + WAF rate limiting</w:t>
            </w:r>
          </w:p>
        </w:tc>
      </w:tr>
      <w:tr>
        <w:tc>
          <w:tcPr>
            <w:tcW w:type="dxa" w:w="2880"/>
          </w:tcPr>
          <w:p>
            <w:r>
              <w:t>**Network**</w:t>
            </w:r>
          </w:p>
        </w:tc>
        <w:tc>
          <w:tcPr>
            <w:tcW w:type="dxa" w:w="2880"/>
          </w:tcPr>
          <w:p>
            <w:r>
              <w:t>VPC isolation</w:t>
            </w:r>
          </w:p>
        </w:tc>
        <w:tc>
          <w:tcPr>
            <w:tcW w:type="dxa" w:w="2880"/>
          </w:tcPr>
          <w:p>
            <w:r>
              <w:t>Private subnets, Security groups</w:t>
            </w:r>
          </w:p>
        </w:tc>
      </w:tr>
      <w:tr>
        <w:tc>
          <w:tcPr>
            <w:tcW w:type="dxa" w:w="2880"/>
          </w:tcPr>
          <w:p>
            <w:r>
              <w:t>**Transport**</w:t>
            </w:r>
          </w:p>
        </w:tc>
        <w:tc>
          <w:tcPr>
            <w:tcW w:type="dxa" w:w="2880"/>
          </w:tcPr>
          <w:p>
            <w:r>
              <w:t>Encryption</w:t>
            </w:r>
          </w:p>
        </w:tc>
        <w:tc>
          <w:tcPr>
            <w:tcW w:type="dxa" w:w="2880"/>
          </w:tcPr>
          <w:p>
            <w:r>
              <w:t>TLS 1.3, HSTS, Certificate pinning</w:t>
            </w:r>
          </w:p>
        </w:tc>
      </w:tr>
      <w:tr>
        <w:tc>
          <w:tcPr>
            <w:tcW w:type="dxa" w:w="2880"/>
          </w:tcPr>
          <w:p>
            <w:r>
              <w:t>**Application**</w:t>
            </w:r>
          </w:p>
        </w:tc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JWT (access 15m, refresh 7d), bcrypt passwords</w:t>
            </w:r>
          </w:p>
        </w:tc>
      </w:tr>
      <w:tr>
        <w:tc>
          <w:tcPr>
            <w:tcW w:type="dxa" w:w="2880"/>
          </w:tcPr>
          <w:p>
            <w:r>
              <w:t>**Application**</w:t>
            </w:r>
          </w:p>
        </w:tc>
        <w:tc>
          <w:tcPr>
            <w:tcW w:type="dxa" w:w="2880"/>
          </w:tcPr>
          <w:p>
            <w:r>
              <w:t>Authorization</w:t>
            </w:r>
          </w:p>
        </w:tc>
        <w:tc>
          <w:tcPr>
            <w:tcW w:type="dxa" w:w="2880"/>
          </w:tcPr>
          <w:p>
            <w:r>
              <w:t>Role-based guards (Parent/Child/Admin)</w:t>
            </w:r>
          </w:p>
        </w:tc>
      </w:tr>
      <w:tr>
        <w:tc>
          <w:tcPr>
            <w:tcW w:type="dxa" w:w="2880"/>
          </w:tcPr>
          <w:p>
            <w:r>
              <w:t>**Application**</w:t>
            </w:r>
          </w:p>
        </w:tc>
        <w:tc>
          <w:tcPr>
            <w:tcW w:type="dxa" w:w="2880"/>
          </w:tcPr>
          <w:p>
            <w:r>
              <w:t>Input validation</w:t>
            </w:r>
          </w:p>
        </w:tc>
        <w:tc>
          <w:tcPr>
            <w:tcW w:type="dxa" w:w="2880"/>
          </w:tcPr>
          <w:p>
            <w:r>
              <w:t>Whitelist DTOs, SQL injection prevention</w:t>
            </w:r>
          </w:p>
        </w:tc>
      </w:tr>
      <w:tr>
        <w:tc>
          <w:tcPr>
            <w:tcW w:type="dxa" w:w="2880"/>
          </w:tcPr>
          <w:p>
            <w:r>
              <w:t>**Application**</w:t>
            </w:r>
          </w:p>
        </w:tc>
        <w:tc>
          <w:tcPr>
            <w:tcW w:type="dxa" w:w="2880"/>
          </w:tcPr>
          <w:p>
            <w:r>
              <w:t>Rate limiting</w:t>
            </w:r>
          </w:p>
        </w:tc>
        <w:tc>
          <w:tcPr>
            <w:tcW w:type="dxa" w:w="2880"/>
          </w:tcPr>
          <w:p>
            <w:r>
              <w:t>5 login/min, 10 register/min, 100 API/min</w:t>
            </w:r>
          </w:p>
        </w:tc>
      </w:tr>
      <w:tr>
        <w:tc>
          <w:tcPr>
            <w:tcW w:type="dxa" w:w="2880"/>
          </w:tcPr>
          <w:p>
            <w:r>
              <w:t>**Application**</w:t>
            </w:r>
          </w:p>
        </w:tc>
        <w:tc>
          <w:tcPr>
            <w:tcW w:type="dxa" w:w="2880"/>
          </w:tcPr>
          <w:p>
            <w:r>
              <w:t>Brute force</w:t>
            </w:r>
          </w:p>
        </w:tc>
        <w:tc>
          <w:tcPr>
            <w:tcW w:type="dxa" w:w="2880"/>
          </w:tcPr>
          <w:p>
            <w:r>
              <w:t>Account lockout after 5 failures (15 min)</w:t>
            </w:r>
          </w:p>
        </w:tc>
      </w:tr>
      <w:tr>
        <w:tc>
          <w:tcPr>
            <w:tcW w:type="dxa" w:w="2880"/>
          </w:tcPr>
          <w:p>
            <w:r>
              <w:t>**Data**</w:t>
            </w:r>
          </w:p>
        </w:tc>
        <w:tc>
          <w:tcPr>
            <w:tcW w:type="dxa" w:w="2880"/>
          </w:tcPr>
          <w:p>
            <w:r>
              <w:t>Encryption at rest</w:t>
            </w:r>
          </w:p>
        </w:tc>
        <w:tc>
          <w:tcPr>
            <w:tcW w:type="dxa" w:w="2880"/>
          </w:tcPr>
          <w:p>
            <w:r>
              <w:t>RDS TDE, OSS server-side encryption</w:t>
            </w:r>
          </w:p>
        </w:tc>
      </w:tr>
      <w:tr>
        <w:tc>
          <w:tcPr>
            <w:tcW w:type="dxa" w:w="2880"/>
          </w:tcPr>
          <w:p>
            <w:r>
              <w:t>**Data**</w:t>
            </w:r>
          </w:p>
        </w:tc>
        <w:tc>
          <w:tcPr>
            <w:tcW w:type="dxa" w:w="2880"/>
          </w:tcPr>
          <w:p>
            <w:r>
              <w:t>Encryption in transit</w:t>
            </w:r>
          </w:p>
        </w:tc>
        <w:tc>
          <w:tcPr>
            <w:tcW w:type="dxa" w:w="2880"/>
          </w:tcPr>
          <w:p>
            <w:r>
              <w:t>SSL/TLS for all connections</w:t>
            </w:r>
          </w:p>
        </w:tc>
      </w:tr>
      <w:tr>
        <w:tc>
          <w:tcPr>
            <w:tcW w:type="dxa" w:w="2880"/>
          </w:tcPr>
          <w:p>
            <w:r>
              <w:t>**Data**</w:t>
            </w:r>
          </w:p>
        </w:tc>
        <w:tc>
          <w:tcPr>
            <w:tcW w:type="dxa" w:w="2880"/>
          </w:tcPr>
          <w:p>
            <w:r>
              <w:t>Access control</w:t>
            </w:r>
          </w:p>
        </w:tc>
        <w:tc>
          <w:tcPr>
            <w:tcW w:type="dxa" w:w="2880"/>
          </w:tcPr>
          <w:p>
            <w:r>
              <w:t>Least privilege RAM roles</w:t>
            </w:r>
          </w:p>
        </w:tc>
      </w:tr>
      <w:tr>
        <w:tc>
          <w:tcPr>
            <w:tcW w:type="dxa" w:w="2880"/>
          </w:tcPr>
          <w:p>
            <w:r>
              <w:t>**Audit**</w:t>
            </w:r>
          </w:p>
        </w:tc>
        <w:tc>
          <w:tcPr>
            <w:tcW w:type="dxa" w:w="2880"/>
          </w:tcPr>
          <w:p>
            <w:r>
              <w:t>Logging</w:t>
            </w:r>
          </w:p>
        </w:tc>
        <w:tc>
          <w:tcPr>
            <w:tcW w:type="dxa" w:w="2880"/>
          </w:tcPr>
          <w:p>
            <w:r>
              <w:t>ActionTrail for all API calls</w:t>
            </w:r>
          </w:p>
        </w:tc>
      </w:tr>
    </w:tbl>
    <w:p>
      <w:r>
        <w:t>---</w:t>
      </w:r>
    </w:p>
    <w:p>
      <w:pPr>
        <w:pStyle w:val="Heading2"/>
        <w:jc w:val="left"/>
      </w:pPr>
      <w:r>
        <w:t>Deployment Checklist</w:t>
      </w:r>
    </w:p>
    <w:p>
      <w:r>
        <w:t xml:space="preserve">1. </w:t>
      </w:r>
      <w:r>
        <w:rPr>
          <w:b/>
        </w:rPr>
        <w:t>Pre-deployment:</w:t>
      </w:r>
      <w:r/>
    </w:p>
    <w:p>
      <w:r>
        <w:t xml:space="preserve">- [ ] Set </w:t>
      </w:r>
      <w:r>
        <w:rPr>
          <w:rFonts w:ascii="Courier New" w:hAnsi="Courier New"/>
          <w:color w:val="666666"/>
          <w:sz w:val="20"/>
        </w:rPr>
      </w:r>
      <w:r>
        <w:t>JWT_SECRET</w:t>
      </w:r>
      <w:r>
        <w:rPr>
          <w:rFonts w:ascii="Courier New" w:hAnsi="Courier New"/>
          <w:color w:val="666666"/>
          <w:sz w:val="20"/>
        </w:rPr>
      </w:r>
      <w:r>
        <w:t xml:space="preserve"> (32+ chars, random)</w:t>
      </w:r>
    </w:p>
    <w:p>
      <w:r>
        <w:t xml:space="preserve">- [ ] Set </w:t>
      </w:r>
      <w:r>
        <w:rPr>
          <w:rFonts w:ascii="Courier New" w:hAnsi="Courier New"/>
          <w:color w:val="666666"/>
          <w:sz w:val="20"/>
        </w:rPr>
      </w:r>
      <w:r>
        <w:t>JWT_REFRESH_SECRET</w:t>
      </w:r>
      <w:r>
        <w:rPr>
          <w:rFonts w:ascii="Courier New" w:hAnsi="Courier New"/>
          <w:color w:val="666666"/>
          <w:sz w:val="20"/>
        </w:rPr>
      </w:r>
      <w:r>
        <w:t xml:space="preserve"> (different, 32+ chars)</w:t>
      </w:r>
    </w:p>
    <w:p>
      <w:r>
        <w:t xml:space="preserve">- [ ] Set </w:t>
      </w:r>
      <w:r>
        <w:rPr>
          <w:rFonts w:ascii="Courier New" w:hAnsi="Courier New"/>
          <w:color w:val="666666"/>
          <w:sz w:val="20"/>
        </w:rPr>
      </w:r>
      <w:r>
        <w:t>CORS_ORIGINS</w:t>
      </w:r>
      <w:r>
        <w:rPr>
          <w:rFonts w:ascii="Courier New" w:hAnsi="Courier New"/>
          <w:color w:val="666666"/>
          <w:sz w:val="20"/>
        </w:rPr>
      </w:r>
      <w:r>
        <w:t xml:space="preserve"> (comma-separated allowlist)</w:t>
      </w:r>
    </w:p>
    <w:p>
      <w:r>
        <w:t xml:space="preserve">- [ ] Set </w:t>
      </w:r>
      <w:r>
        <w:rPr>
          <w:rFonts w:ascii="Courier New" w:hAnsi="Courier New"/>
          <w:color w:val="666666"/>
          <w:sz w:val="20"/>
        </w:rPr>
      </w:r>
      <w:r>
        <w:t>NODE_ENV=production</w:t>
      </w:r>
      <w:r>
        <w:rPr>
          <w:rFonts w:ascii="Courier New" w:hAnsi="Courier New"/>
          <w:color w:val="666666"/>
          <w:sz w:val="20"/>
        </w:rPr>
      </w:r>
      <w:r/>
    </w:p>
    <w:p>
      <w:r>
        <w:t>- [ ] Configure Cloud DNS records</w:t>
      </w:r>
    </w:p>
    <w:p>
      <w:r>
        <w:t>- [ ] Upload SSL certificate</w:t>
      </w:r>
    </w:p>
    <w:p>
      <w:r>
        <w:t xml:space="preserve">2. </w:t>
      </w:r>
      <w:r>
        <w:rPr>
          <w:b/>
        </w:rPr>
        <w:t>Infrastructure:</w:t>
      </w:r>
      <w:r/>
    </w:p>
    <w:p>
      <w:r>
        <w:t>- [ ] Create VPC with private subnets</w:t>
      </w:r>
    </w:p>
    <w:p>
      <w:r>
        <w:t>- [ ] Deploy ECS instances in auto-scaling group</w:t>
      </w:r>
    </w:p>
    <w:p>
      <w:r>
        <w:t>- [ ] Provision ApsaraDB RDS (HA)</w:t>
      </w:r>
    </w:p>
    <w:p>
      <w:r>
        <w:t>- [ ] Configure SLB with health checks</w:t>
      </w:r>
    </w:p>
    <w:p>
      <w:r>
        <w:t>- [ ] Enable DCDN with origin pull</w:t>
      </w:r>
    </w:p>
    <w:p>
      <w:r>
        <w:t>- [ ] Configure WAF rules</w:t>
      </w:r>
    </w:p>
    <w:p>
      <w:r>
        <w:t xml:space="preserve">3. </w:t>
      </w:r>
      <w:r>
        <w:rPr>
          <w:b/>
        </w:rPr>
        <w:t>Database:</w:t>
      </w:r>
      <w:r/>
    </w:p>
    <w:p>
      <w:r>
        <w:t>- [ ] Run Prisma migrations</w:t>
      </w:r>
    </w:p>
    <w:p>
      <w:r>
        <w:t>- [ ] Verify connection pooling</w:t>
      </w:r>
    </w:p>
    <w:p>
      <w:r>
        <w:t>- [ ] Enable automated backups</w:t>
      </w:r>
    </w:p>
    <w:p>
      <w:r>
        <w:t>- [ ] Configure PITR</w:t>
      </w:r>
    </w:p>
    <w:p>
      <w:r>
        <w:t xml:space="preserve">4. </w:t>
      </w:r>
      <w:r>
        <w:rPr>
          <w:b/>
        </w:rPr>
        <w:t>Monitoring:</w:t>
      </w:r>
      <w:r/>
    </w:p>
    <w:p>
      <w:r>
        <w:t>- [ ] Enable CloudMonitor</w:t>
      </w:r>
    </w:p>
    <w:p>
      <w:r>
        <w:t>- [ ] Set up alert rules (CPU, memory, disk)</w:t>
      </w:r>
    </w:p>
    <w:p>
      <w:r>
        <w:t>- [ ] Configure log service (SLS)</w:t>
      </w:r>
    </w:p>
    <w:p>
      <w:r>
        <w:t>- [ ] Test failover scenarios</w:t>
      </w:r>
    </w:p>
    <w:p>
      <w:r>
        <w:t>---</w:t>
      </w:r>
    </w:p>
    <w:p>
      <w:r/>
      <w:r>
        <w:rPr>
          <w:b/>
        </w:rPr>
        <w:t>End of Architecture Document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