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64"/>
          <w:szCs w:val="64"/>
        </w:rPr>
        <w:t>名词解释</w:t>
      </w:r>
    </w:p>
    <w:p w:rsidR="00A77427" w:rsidRDefault="007F1D13"/>
    <w:p w:rsidR="00A77427" w:rsidRDefault="007F1D13"/>
    <w:tbl>
      <w:tblPr>
        <w:tblStyle w:val="TableNormal"/>
        <w:tblW w:w="100%" w:type="auto"/>
        <w:tblLook w:val="04A0" w:firstRow="1" w:lastRow="0" w:firstColumn="1" w:lastColumn="0" w:noHBand="0" w:noVBand="1"/>
        <w:tblBorders>
          <w:top w:val="single" w:sz="12" w:space="0" w:color="e8e8e8"/>
          <w:bottom w:val="single" w:sz="12" w:space="0" w:color="e8e8e8"/>
          <w:left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</w:tblPr>
      <w:tblGrid>
        <w:gridCol w:w="179"/>
        <w:gridCol w:w="386"/>
        <w:gridCol w:w="100"/>
      </w:tblGrid>
      <w:tr w:rsidR="00995B51" w:rsidTr="007F1D13">
        <w:tc>
          <w:tcPr>
            <w:tcW w:w="179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词汇</w:t>
            </w:r>
          </w:p>
        </w:tc>
        <w:tc>
          <w:tcPr>
            <w:tcW w:w="386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相关词汇</w:t>
            </w:r>
          </w:p>
        </w:tc>
        <w:tc>
          <w:tcPr>
            <w:tcW w:w="100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说明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平台运营方</w:t>
            </w:r>
          </w:p>
        </w:tc>
        <w:tc>
          <w:tcPr>
            <w:tcW w:w="386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host</w:t>
            </w:r>
          </w:p>
        </w:tc>
        <w:tc>
          <w:tcPr>
            <w:tcW w:w="100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蒋昊运营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服务点</w:t>
            </w:r>
          </w:p>
        </w:tc>
        <w:tc>
          <w:tcPr>
            <w:tcW w:w="386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service point</w:t>
            </w:r>
          </w:p>
        </w:tc>
        <w:tc>
          <w:tcPr>
            <w:tcW w:w="100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各社会单位及组织，组织图书漂流的线下活动，向漂友提供漂书服务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漂友</w:t>
            </w:r>
          </w:p>
        </w:tc>
        <w:tc>
          <w:tcPr>
            <w:tcW w:w="386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readers</w:t>
            </w:r>
          </w:p>
        </w:tc>
        <w:tc>
          <w:tcPr>
            <w:tcW w:w="100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参与到图书漂流中的读者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运行平台</w:t>
            </w:r>
          </w:p>
        </w:tc>
        <w:tc>
          <w:tcPr>
            <w:tcW w:w="386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host system</w:t>
            </w:r>
          </w:p>
        </w:tc>
        <w:tc>
          <w:tcPr>
            <w:tcW w:w="100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提供给运营者使用的系统,平台基于web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服务点支撑系统</w:t>
            </w:r>
          </w:p>
        </w:tc>
        <w:tc>
          <w:tcPr>
            <w:tcW w:w="386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service point system</w:t>
            </w:r>
          </w:p>
        </w:tc>
        <w:tc>
          <w:tcPr>
            <w:tcW w:w="100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提供给服务点使用的系统，平台基于web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漂书平台</w:t>
            </w:r>
          </w:p>
        </w:tc>
        <w:tc>
          <w:tcPr>
            <w:tcW w:w="386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readers system</w:t>
            </w:r>
          </w:p>
        </w:tc>
        <w:tc>
          <w:tcPr>
            <w:tcW w:w="100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提供给漂友使用的漂书平台，平台基于微信小程序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开设服务点</w:t>
            </w:r>
          </w:p>
        </w:tc>
        <w:tc>
          <w:tcPr>
            <w:tcW w:w="386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open service point</w:t>
            </w:r>
          </w:p>
        </w:tc>
        <w:tc>
          <w:tcPr>
            <w:tcW w:w="100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添加服务点，为服务点配置账号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漂流账号</w:t>
            </w:r>
          </w:p>
        </w:tc>
        <w:tc>
          <w:tcPr>
            <w:tcW w:w="386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reader account</w:t>
            </w:r>
          </w:p>
        </w:tc>
        <w:tc>
          <w:tcPr>
            <w:tcW w:w="100" w:type="pct"/>
            <w:gridSpan w:val="1"/>
            <w:vAlign w:val="center"/>
            <w:shd w:val="clear" w:color="auto" w:fill="fafafa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规定使用手机号码，或者邮箱作为账号</w:t>
            </w:r>
          </w:p>
        </w:tc>
      </w:tr>
      <w:tr w:rsidR="00995B51" w:rsidTr="007F1D13">
        <w:tc>
          <w:tcPr>
            <w:tcW w:w="179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扫码漂书</w:t>
            </w:r>
          </w:p>
        </w:tc>
        <w:tc>
          <w:tcPr>
            <w:tcW w:w="386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scan bookcrossing</w:t>
            </w:r>
          </w:p>
        </w:tc>
        <w:tc>
          <w:tcPr>
            <w:tcW w:w="100" w:type="pct"/>
            <w:gridSpan w:val="1"/>
            <w:vAlign w:val="center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通过扫码形式将图书流转到下一个读者</w:t>
            </w:r>
          </w:p>
        </w:tc>
      </w:tr>
    </w:tbl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2018-12-06T21:27:40Z</dcterms:created>
  <dcterms:modified xsi:type="dcterms:W3CDTF">2018-12-06T21:27:40Z</dcterms:modified>
</cp:coreProperties>
</file>