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D53D" w14:textId="5B90C704" w:rsidR="00D53368" w:rsidRPr="00C81870" w:rsidRDefault="00D53368" w:rsidP="00D53368">
      <w:pPr>
        <w:ind w:left="360" w:hanging="360"/>
        <w:jc w:val="center"/>
        <w:rPr>
          <w:rFonts w:ascii="Times New Roman" w:eastAsiaTheme="majorEastAsia" w:hAnsi="Times New Roman" w:cs="Times New Roman"/>
          <w:b/>
          <w:bCs/>
          <w:sz w:val="44"/>
          <w:szCs w:val="44"/>
        </w:rPr>
      </w:pPr>
      <w:r w:rsidRPr="00C81870">
        <w:rPr>
          <w:rFonts w:ascii="Times New Roman" w:eastAsiaTheme="majorEastAsia" w:hAnsi="Times New Roman" w:cs="Times New Roman"/>
          <w:b/>
          <w:bCs/>
          <w:sz w:val="44"/>
          <w:szCs w:val="44"/>
        </w:rPr>
        <w:t>Reflection Report</w:t>
      </w:r>
    </w:p>
    <w:p w14:paraId="5416C3FB" w14:textId="60C3306B" w:rsidR="00000779" w:rsidRPr="00C81870" w:rsidRDefault="00D53368" w:rsidP="00D53368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What of OO concepts/strategies/tools did you use in this assignment?</w:t>
      </w:r>
    </w:p>
    <w:p w14:paraId="7F9DE0AC" w14:textId="58E909AB" w:rsidR="00E252FD" w:rsidRPr="00C81870" w:rsidRDefault="00E252FD" w:rsidP="00E252FD">
      <w:p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OOP concepts:</w:t>
      </w:r>
    </w:p>
    <w:p w14:paraId="313F3439" w14:textId="52CC386F" w:rsidR="00D53368" w:rsidRPr="00C81870" w:rsidRDefault="00D53368" w:rsidP="00D53368">
      <w:pPr>
        <w:ind w:firstLine="36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Abstraction: The snake, food and environment are abstracted into independent classes</w:t>
      </w:r>
      <w:r w:rsidR="00E252FD" w:rsidRPr="00C81870">
        <w:rPr>
          <w:rFonts w:ascii="Times New Roman" w:eastAsiaTheme="majorEastAsia" w:hAnsi="Times New Roman" w:cs="Times New Roman"/>
        </w:rPr>
        <w:t xml:space="preserve">. Each class only exposes </w:t>
      </w:r>
      <w:r w:rsidR="00E252FD" w:rsidRPr="00C81870">
        <w:rPr>
          <w:rFonts w:ascii="Times New Roman" w:eastAsiaTheme="majorEastAsia" w:hAnsi="Times New Roman" w:cs="Times New Roman"/>
        </w:rPr>
        <w:t>necessary interfaces, hiding internal complexity</w:t>
      </w:r>
      <w:r w:rsidR="00E252FD" w:rsidRPr="00C81870">
        <w:rPr>
          <w:rFonts w:ascii="Times New Roman" w:eastAsiaTheme="majorEastAsia" w:hAnsi="Times New Roman" w:cs="Times New Roman"/>
        </w:rPr>
        <w:t>.</w:t>
      </w:r>
    </w:p>
    <w:p w14:paraId="1C623A3F" w14:textId="09135103" w:rsidR="00E252FD" w:rsidRPr="00C81870" w:rsidRDefault="00E252FD" w:rsidP="00D53368">
      <w:pPr>
        <w:ind w:firstLine="36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Encapsulation</w:t>
      </w:r>
      <w:r w:rsidRPr="00C81870">
        <w:rPr>
          <w:rFonts w:ascii="Times New Roman" w:eastAsiaTheme="majorEastAsia" w:hAnsi="Times New Roman" w:cs="Times New Roman"/>
        </w:rPr>
        <w:t>: I</w:t>
      </w:r>
      <w:r w:rsidRPr="00C81870">
        <w:rPr>
          <w:rFonts w:ascii="Times New Roman" w:eastAsiaTheme="majorEastAsia" w:hAnsi="Times New Roman" w:cs="Times New Roman"/>
        </w:rPr>
        <w:t xml:space="preserve">n the </w:t>
      </w:r>
      <w:r w:rsidRPr="00C81870">
        <w:rPr>
          <w:rStyle w:val="HTML"/>
          <w:rFonts w:ascii="Times New Roman" w:eastAsiaTheme="majorEastAsia" w:hAnsi="Times New Roman" w:cs="Times New Roman"/>
        </w:rPr>
        <w:t>Snake</w:t>
      </w:r>
      <w:r w:rsidRPr="00C81870">
        <w:rPr>
          <w:rFonts w:ascii="Times New Roman" w:eastAsiaTheme="majorEastAsia" w:hAnsi="Times New Roman" w:cs="Times New Roman"/>
        </w:rPr>
        <w:t xml:space="preserve"> class, the snake's body coordinates (</w:t>
      </w:r>
      <w:proofErr w:type="spellStart"/>
      <w:proofErr w:type="gramStart"/>
      <w:r w:rsidRPr="00C81870">
        <w:rPr>
          <w:rStyle w:val="HTML"/>
          <w:rFonts w:ascii="Times New Roman" w:eastAsiaTheme="majorEastAsia" w:hAnsi="Times New Roman" w:cs="Times New Roman"/>
        </w:rPr>
        <w:t>self.body</w:t>
      </w:r>
      <w:proofErr w:type="spellEnd"/>
      <w:proofErr w:type="gramEnd"/>
      <w:r w:rsidRPr="00C81870">
        <w:rPr>
          <w:rFonts w:ascii="Times New Roman" w:eastAsiaTheme="majorEastAsia" w:hAnsi="Times New Roman" w:cs="Times New Roman"/>
        </w:rPr>
        <w:t>) and movement logic (</w:t>
      </w:r>
      <w:proofErr w:type="gramStart"/>
      <w:r w:rsidRPr="00C81870">
        <w:rPr>
          <w:rStyle w:val="HTML"/>
          <w:rFonts w:ascii="Times New Roman" w:eastAsiaTheme="majorEastAsia" w:hAnsi="Times New Roman" w:cs="Times New Roman"/>
        </w:rPr>
        <w:t>move(</w:t>
      </w:r>
      <w:proofErr w:type="gramEnd"/>
      <w:r w:rsidRPr="00C81870">
        <w:rPr>
          <w:rStyle w:val="HTML"/>
          <w:rFonts w:ascii="Times New Roman" w:eastAsiaTheme="majorEastAsia" w:hAnsi="Times New Roman" w:cs="Times New Roman"/>
        </w:rPr>
        <w:t>)</w:t>
      </w:r>
      <w:r w:rsidRPr="00C81870">
        <w:rPr>
          <w:rFonts w:ascii="Times New Roman" w:eastAsiaTheme="majorEastAsia" w:hAnsi="Times New Roman" w:cs="Times New Roman"/>
        </w:rPr>
        <w:t xml:space="preserve">, </w:t>
      </w:r>
      <w:proofErr w:type="gramStart"/>
      <w:r w:rsidRPr="00C81870">
        <w:rPr>
          <w:rStyle w:val="HTML"/>
          <w:rFonts w:ascii="Times New Roman" w:eastAsiaTheme="majorEastAsia" w:hAnsi="Times New Roman" w:cs="Times New Roman"/>
        </w:rPr>
        <w:t>turn(</w:t>
      </w:r>
      <w:proofErr w:type="gramEnd"/>
      <w:r w:rsidRPr="00C81870">
        <w:rPr>
          <w:rStyle w:val="HTML"/>
          <w:rFonts w:ascii="Times New Roman" w:eastAsiaTheme="majorEastAsia" w:hAnsi="Times New Roman" w:cs="Times New Roman"/>
        </w:rPr>
        <w:t>)</w:t>
      </w:r>
      <w:r w:rsidRPr="00C81870">
        <w:rPr>
          <w:rFonts w:ascii="Times New Roman" w:eastAsiaTheme="majorEastAsia" w:hAnsi="Times New Roman" w:cs="Times New Roman"/>
        </w:rPr>
        <w:t>) were encapsulated. External interaction was only allowed through public methods, ensuring data integrity.</w:t>
      </w:r>
    </w:p>
    <w:p w14:paraId="60F3D18F" w14:textId="0191382D" w:rsidR="00E252FD" w:rsidRPr="00C81870" w:rsidRDefault="00E252FD" w:rsidP="00D53368">
      <w:pPr>
        <w:ind w:firstLine="36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Inheritance</w:t>
      </w:r>
      <w:r w:rsidRPr="00C81870">
        <w:rPr>
          <w:rFonts w:ascii="Times New Roman" w:eastAsiaTheme="majorEastAsia" w:hAnsi="Times New Roman" w:cs="Times New Roman"/>
        </w:rPr>
        <w:t xml:space="preserve">: </w:t>
      </w:r>
      <w:r w:rsidRPr="00C81870">
        <w:rPr>
          <w:rFonts w:ascii="Times New Roman" w:eastAsiaTheme="majorEastAsia" w:hAnsi="Times New Roman" w:cs="Times New Roman"/>
        </w:rPr>
        <w:t xml:space="preserve">Our </w:t>
      </w:r>
      <w:proofErr w:type="spellStart"/>
      <w:r w:rsidRPr="00C81870">
        <w:rPr>
          <w:rStyle w:val="HTML"/>
          <w:rFonts w:ascii="Times New Roman" w:eastAsiaTheme="majorEastAsia" w:hAnsi="Times New Roman" w:cs="Times New Roman"/>
        </w:rPr>
        <w:t>S</w:t>
      </w:r>
      <w:r w:rsidRPr="00C81870">
        <w:rPr>
          <w:rStyle w:val="HTML"/>
          <w:rFonts w:ascii="Times New Roman" w:eastAsiaTheme="majorEastAsia" w:hAnsi="Times New Roman" w:cs="Times New Roman"/>
        </w:rPr>
        <w:t>nake</w:t>
      </w:r>
      <w:r w:rsidRPr="00C81870">
        <w:rPr>
          <w:rStyle w:val="HTML"/>
          <w:rFonts w:ascii="Times New Roman" w:eastAsiaTheme="majorEastAsia" w:hAnsi="Times New Roman" w:cs="Times New Roman"/>
        </w:rPr>
        <w:t>E</w:t>
      </w:r>
      <w:r w:rsidRPr="00C81870">
        <w:rPr>
          <w:rStyle w:val="HTML"/>
          <w:rFonts w:ascii="Times New Roman" w:eastAsiaTheme="majorEastAsia" w:hAnsi="Times New Roman" w:cs="Times New Roman"/>
        </w:rPr>
        <w:t>nv</w:t>
      </w:r>
      <w:proofErr w:type="spellEnd"/>
      <w:r w:rsidRPr="00C81870">
        <w:rPr>
          <w:rFonts w:ascii="Times New Roman" w:eastAsiaTheme="majorEastAsia" w:hAnsi="Times New Roman" w:cs="Times New Roman"/>
        </w:rPr>
        <w:t xml:space="preserve"> class </w:t>
      </w:r>
      <w:r w:rsidRPr="00C81870">
        <w:rPr>
          <w:rFonts w:ascii="Times New Roman" w:eastAsiaTheme="majorEastAsia" w:hAnsi="Times New Roman" w:cs="Times New Roman"/>
        </w:rPr>
        <w:t xml:space="preserve">in snake_env.py </w:t>
      </w:r>
      <w:r w:rsidRPr="00C81870">
        <w:rPr>
          <w:rFonts w:ascii="Times New Roman" w:eastAsiaTheme="majorEastAsia" w:hAnsi="Times New Roman" w:cs="Times New Roman"/>
        </w:rPr>
        <w:t xml:space="preserve">inherited from </w:t>
      </w:r>
      <w:proofErr w:type="spellStart"/>
      <w:proofErr w:type="gramStart"/>
      <w:r w:rsidRPr="00C81870">
        <w:rPr>
          <w:rStyle w:val="HTML"/>
          <w:rFonts w:ascii="Times New Roman" w:eastAsiaTheme="majorEastAsia" w:hAnsi="Times New Roman" w:cs="Times New Roman"/>
        </w:rPr>
        <w:t>gymnasium.Env</w:t>
      </w:r>
      <w:proofErr w:type="spellEnd"/>
      <w:proofErr w:type="gramEnd"/>
      <w:r w:rsidRPr="00C81870">
        <w:rPr>
          <w:rFonts w:ascii="Times New Roman" w:eastAsiaTheme="majorEastAsia" w:hAnsi="Times New Roman" w:cs="Times New Roman"/>
        </w:rPr>
        <w:t>.</w:t>
      </w:r>
    </w:p>
    <w:p w14:paraId="3EAE5C23" w14:textId="06E6A352" w:rsidR="00E252FD" w:rsidRPr="00C81870" w:rsidRDefault="00E252FD" w:rsidP="00E252FD">
      <w:p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 xml:space="preserve">Design tools: </w:t>
      </w:r>
      <w:proofErr w:type="spellStart"/>
      <w:r w:rsidRPr="00C81870">
        <w:rPr>
          <w:rFonts w:ascii="Times New Roman" w:eastAsiaTheme="majorEastAsia" w:hAnsi="Times New Roman" w:cs="Times New Roman"/>
        </w:rPr>
        <w:t>Github</w:t>
      </w:r>
      <w:proofErr w:type="spellEnd"/>
    </w:p>
    <w:p w14:paraId="75543B53" w14:textId="0FC22991" w:rsidR="00E252FD" w:rsidRPr="00C81870" w:rsidRDefault="00E252FD" w:rsidP="00E252FD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 xml:space="preserve"> Explain your implementation in detail</w:t>
      </w:r>
    </w:p>
    <w:p w14:paraId="06F4F586" w14:textId="2289E0F7" w:rsidR="004B2A76" w:rsidRPr="00C81870" w:rsidRDefault="004B2A76" w:rsidP="004B2A76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</w:rPr>
      </w:pPr>
      <w:proofErr w:type="spellStart"/>
      <w:r w:rsidRPr="00C81870">
        <w:rPr>
          <w:rFonts w:ascii="Times New Roman" w:eastAsiaTheme="majorEastAsia" w:hAnsi="Times New Roman" w:cs="Times New Roman"/>
          <w:b/>
          <w:bCs/>
        </w:rPr>
        <w:t>SnakeEnv</w:t>
      </w:r>
      <w:proofErr w:type="spellEnd"/>
      <w:r w:rsidRPr="00C81870">
        <w:rPr>
          <w:rFonts w:ascii="Times New Roman" w:eastAsiaTheme="majorEastAsia" w:hAnsi="Times New Roman" w:cs="Times New Roman"/>
          <w:b/>
          <w:bCs/>
        </w:rPr>
        <w:t>:</w:t>
      </w:r>
    </w:p>
    <w:p w14:paraId="7FE40E13" w14:textId="21889610" w:rsidR="004B2A76" w:rsidRPr="00C81870" w:rsidRDefault="004B2A76" w:rsidP="004B2A76">
      <w:pPr>
        <w:pStyle w:val="a9"/>
        <w:numPr>
          <w:ilvl w:val="1"/>
          <w:numId w:val="2"/>
        </w:num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  <w:b/>
          <w:bCs/>
        </w:rPr>
        <w:t>State abstraction</w:t>
      </w:r>
      <w:r w:rsidR="00BD6F26" w:rsidRPr="00C81870">
        <w:rPr>
          <w:rFonts w:ascii="Times New Roman" w:eastAsiaTheme="majorEastAsia" w:hAnsi="Times New Roman" w:cs="Times New Roman"/>
          <w:b/>
          <w:bCs/>
        </w:rPr>
        <w:t xml:space="preserve"> </w:t>
      </w:r>
      <w:r w:rsidRPr="00C81870">
        <w:rPr>
          <w:rFonts w:ascii="Times New Roman" w:eastAsiaTheme="majorEastAsia" w:hAnsi="Times New Roman" w:cs="Times New Roman"/>
          <w:b/>
          <w:bCs/>
        </w:rPr>
        <w:t>(</w:t>
      </w:r>
      <w:r w:rsidRPr="00C81870">
        <w:rPr>
          <w:rFonts w:ascii="Times New Roman" w:eastAsiaTheme="majorEastAsia" w:hAnsi="Times New Roman" w:cs="Times New Roman"/>
          <w:b/>
          <w:bCs/>
        </w:rPr>
        <w:t>狀態空間抽象</w:t>
      </w:r>
      <w:r w:rsidRPr="00C81870">
        <w:rPr>
          <w:rFonts w:ascii="Times New Roman" w:eastAsiaTheme="majorEastAsia" w:hAnsi="Times New Roman" w:cs="Times New Roman"/>
          <w:b/>
          <w:bCs/>
        </w:rPr>
        <w:t>)</w:t>
      </w:r>
      <w:r w:rsidR="00BD6F26" w:rsidRPr="00C81870">
        <w:rPr>
          <w:rFonts w:ascii="Times New Roman" w:eastAsiaTheme="majorEastAsia" w:hAnsi="Times New Roman" w:cs="Times New Roman"/>
        </w:rPr>
        <w:t xml:space="preserve">: </w:t>
      </w:r>
      <w:r w:rsidRPr="00C81870">
        <w:rPr>
          <w:rFonts w:ascii="Times New Roman" w:eastAsiaTheme="majorEastAsia" w:hAnsi="Times New Roman" w:cs="Times New Roman"/>
        </w:rPr>
        <w:t xml:space="preserve">In order to make the Q-learning adapt the 20*20 map, the observation space was abstracted into a low-dimensional vector, which includes </w:t>
      </w:r>
      <w:r w:rsidRPr="00C81870">
        <w:rPr>
          <w:rFonts w:ascii="Times New Roman" w:eastAsiaTheme="majorEastAsia" w:hAnsi="Times New Roman" w:cs="Times New Roman"/>
        </w:rPr>
        <w:t>local hazard information around the snake's head (immediate danger ahead, left, and right) and the relative direction of the food (X/Y axis).</w:t>
      </w:r>
    </w:p>
    <w:p w14:paraId="2B22DCF9" w14:textId="27EF9CAF" w:rsidR="00D92E9D" w:rsidRPr="00C81870" w:rsidRDefault="00BD6F26" w:rsidP="0033296D">
      <w:pPr>
        <w:pStyle w:val="a9"/>
        <w:numPr>
          <w:ilvl w:val="1"/>
          <w:numId w:val="2"/>
        </w:num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  <w:b/>
          <w:bCs/>
        </w:rPr>
        <w:t>R</w:t>
      </w:r>
      <w:r w:rsidR="004B2A76" w:rsidRPr="00C81870">
        <w:rPr>
          <w:rFonts w:ascii="Times New Roman" w:eastAsiaTheme="majorEastAsia" w:hAnsi="Times New Roman" w:cs="Times New Roman"/>
          <w:b/>
          <w:bCs/>
        </w:rPr>
        <w:t>eward</w:t>
      </w:r>
      <w:r w:rsidRPr="00C81870">
        <w:rPr>
          <w:rFonts w:ascii="Times New Roman" w:eastAsiaTheme="majorEastAsia" w:hAnsi="Times New Roman" w:cs="Times New Roman"/>
          <w:b/>
          <w:bCs/>
        </w:rPr>
        <w:t xml:space="preserve"> function (</w:t>
      </w:r>
      <w:r w:rsidRPr="00C81870">
        <w:rPr>
          <w:rFonts w:ascii="Times New Roman" w:eastAsiaTheme="majorEastAsia" w:hAnsi="Times New Roman" w:cs="Times New Roman"/>
          <w:b/>
          <w:bCs/>
        </w:rPr>
        <w:t>獎勵函數</w:t>
      </w:r>
      <w:r w:rsidRPr="00C81870">
        <w:rPr>
          <w:rFonts w:ascii="Times New Roman" w:eastAsiaTheme="majorEastAsia" w:hAnsi="Times New Roman" w:cs="Times New Roman"/>
          <w:b/>
          <w:bCs/>
        </w:rPr>
        <w:t xml:space="preserve">): </w:t>
      </w:r>
      <w:r w:rsidRPr="00C81870">
        <w:rPr>
          <w:rFonts w:ascii="Times New Roman" w:eastAsiaTheme="majorEastAsia" w:hAnsi="Times New Roman" w:cs="Times New Roman"/>
        </w:rPr>
        <w:t xml:space="preserve">We adopted the Reward Shaping strategy. The total reward comprised three </w:t>
      </w:r>
      <w:r w:rsidR="00D92E9D" w:rsidRPr="00C81870">
        <w:rPr>
          <w:rFonts w:ascii="Times New Roman" w:eastAsiaTheme="majorEastAsia" w:hAnsi="Times New Roman" w:cs="Times New Roman"/>
        </w:rPr>
        <w:t xml:space="preserve">components: Goal Reward (eating food +10), Survival Penalty (dying -10), </w:t>
      </w:r>
      <w:r w:rsidR="00D92E9D" w:rsidRPr="00C81870">
        <w:rPr>
          <w:rFonts w:ascii="Times New Roman" w:eastAsiaTheme="majorEastAsia" w:hAnsi="Times New Roman" w:cs="Times New Roman"/>
        </w:rPr>
        <w:t>and Efficiency Reward</w:t>
      </w:r>
      <w:r w:rsidR="00D92E9D" w:rsidRPr="00C81870">
        <w:rPr>
          <w:rFonts w:ascii="Times New Roman" w:eastAsiaTheme="majorEastAsia" w:hAnsi="Times New Roman" w:cs="Times New Roman"/>
        </w:rPr>
        <w:t xml:space="preserve"> (moving only -0.1) </w:t>
      </w:r>
    </w:p>
    <w:p w14:paraId="794982A3" w14:textId="687FDED1" w:rsidR="0033296D" w:rsidRPr="00C81870" w:rsidRDefault="0033296D" w:rsidP="0033296D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Core Q-Learning Design</w:t>
      </w:r>
      <w:r w:rsidRPr="00C81870">
        <w:rPr>
          <w:rFonts w:ascii="Times New Roman" w:eastAsiaTheme="majorEastAsia" w:hAnsi="Times New Roman" w:cs="Times New Roman"/>
          <w:b/>
          <w:bCs/>
        </w:rPr>
        <w:t>:</w:t>
      </w:r>
    </w:p>
    <w:p w14:paraId="045234C4" w14:textId="77777777" w:rsidR="000C59E8" w:rsidRPr="00C81870" w:rsidRDefault="0033296D" w:rsidP="0033296D">
      <w:pPr>
        <w:pStyle w:val="a9"/>
        <w:numPr>
          <w:ilvl w:val="1"/>
          <w:numId w:val="2"/>
        </w:num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  <w:b/>
          <w:bCs/>
        </w:rPr>
        <w:t>Discount Factor (Gamma):</w:t>
      </w:r>
      <w:r w:rsidRPr="00C81870">
        <w:rPr>
          <w:rFonts w:ascii="Times New Roman" w:eastAsiaTheme="majorEastAsia" w:hAnsi="Times New Roman" w:cs="Times New Roman"/>
        </w:rPr>
        <w:t xml:space="preserve"> </w:t>
      </w:r>
      <w:r w:rsidR="000C59E8" w:rsidRPr="00C81870">
        <w:rPr>
          <w:rFonts w:ascii="Times New Roman" w:eastAsiaTheme="majorEastAsia" w:hAnsi="Times New Roman" w:cs="Times New Roman"/>
        </w:rPr>
        <w:t xml:space="preserve">Set initially to </w:t>
      </w:r>
      <w:r w:rsidR="000C59E8" w:rsidRPr="00C81870">
        <w:rPr>
          <w:rStyle w:val="math-inline"/>
          <w:rFonts w:ascii="Times New Roman" w:eastAsiaTheme="majorEastAsia" w:hAnsi="Times New Roman" w:cs="Times New Roman"/>
        </w:rPr>
        <w:t>0.1</w:t>
      </w:r>
      <w:r w:rsidR="000C59E8" w:rsidRPr="00C81870">
        <w:rPr>
          <w:rFonts w:ascii="Times New Roman" w:eastAsiaTheme="majorEastAsia" w:hAnsi="Times New Roman" w:cs="Times New Roman"/>
        </w:rPr>
        <w:t>. This allowed us to learn quickly in the early stages.</w:t>
      </w:r>
    </w:p>
    <w:p w14:paraId="21DC1AC5" w14:textId="23781D90" w:rsidR="000C59E8" w:rsidRPr="00C81870" w:rsidRDefault="0033296D" w:rsidP="000C59E8">
      <w:pPr>
        <w:pStyle w:val="a9"/>
        <w:numPr>
          <w:ilvl w:val="1"/>
          <w:numId w:val="2"/>
        </w:num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  <w:b/>
          <w:bCs/>
        </w:rPr>
        <w:t>E</w:t>
      </w:r>
      <w:r w:rsidRPr="00C81870">
        <w:rPr>
          <w:rFonts w:ascii="Times New Roman" w:eastAsiaTheme="majorEastAsia" w:hAnsi="Times New Roman" w:cs="Times New Roman"/>
          <w:b/>
          <w:bCs/>
        </w:rPr>
        <w:t>xploration Rate (Epsilon):</w:t>
      </w:r>
      <w:r w:rsidRPr="00C81870">
        <w:rPr>
          <w:rFonts w:ascii="Times New Roman" w:eastAsiaTheme="majorEastAsia" w:hAnsi="Times New Roman" w:cs="Times New Roman"/>
        </w:rPr>
        <w:t xml:space="preserve"> </w:t>
      </w:r>
      <w:r w:rsidR="000C59E8" w:rsidRPr="00C81870">
        <w:rPr>
          <w:rFonts w:ascii="Times New Roman" w:eastAsiaTheme="majorEastAsia" w:hAnsi="Times New Roman" w:cs="Times New Roman"/>
        </w:rPr>
        <w:t xml:space="preserve">Set very high at </w:t>
      </w:r>
      <w:r w:rsidR="000C59E8" w:rsidRPr="00C81870">
        <w:rPr>
          <w:rStyle w:val="math-inline"/>
          <w:rFonts w:ascii="Times New Roman" w:eastAsiaTheme="majorEastAsia" w:hAnsi="Times New Roman" w:cs="Times New Roman"/>
        </w:rPr>
        <w:t>0.99</w:t>
      </w:r>
      <w:r w:rsidR="000C59E8" w:rsidRPr="00C81870">
        <w:rPr>
          <w:rFonts w:ascii="Times New Roman" w:eastAsiaTheme="majorEastAsia" w:hAnsi="Times New Roman" w:cs="Times New Roman"/>
        </w:rPr>
        <w:t xml:space="preserve"> intentionally. Since </w:t>
      </w:r>
      <w:r w:rsidR="000C59E8" w:rsidRPr="00C81870">
        <w:rPr>
          <w:rFonts w:ascii="Times New Roman" w:eastAsiaTheme="majorEastAsia" w:hAnsi="Times New Roman" w:cs="Times New Roman"/>
        </w:rPr>
        <w:t xml:space="preserve">Snake is a long-term goal game, this high </w:t>
      </w:r>
      <w:r w:rsidR="000C59E8" w:rsidRPr="00C81870">
        <w:rPr>
          <w:rStyle w:val="math-inline"/>
          <w:rFonts w:ascii="Times New Roman" w:eastAsiaTheme="majorEastAsia" w:hAnsi="Times New Roman" w:cs="Times New Roman"/>
        </w:rPr>
        <w:t>gamma</w:t>
      </w:r>
      <w:r w:rsidR="000C59E8" w:rsidRPr="00C81870">
        <w:rPr>
          <w:rStyle w:val="math-inline"/>
          <w:rFonts w:ascii="Times New Roman" w:eastAsiaTheme="majorEastAsia" w:hAnsi="Times New Roman" w:cs="Times New Roman"/>
        </w:rPr>
        <w:t xml:space="preserve"> </w:t>
      </w:r>
      <w:r w:rsidR="000C59E8" w:rsidRPr="00C81870">
        <w:rPr>
          <w:rFonts w:ascii="Times New Roman" w:eastAsiaTheme="majorEastAsia" w:hAnsi="Times New Roman" w:cs="Times New Roman"/>
        </w:rPr>
        <w:t>forced the Agent to consider distant future rewards, preventing it from getting stuck in dead ends by prioritizing immediate gain.</w:t>
      </w:r>
    </w:p>
    <w:p w14:paraId="12932D48" w14:textId="77777777" w:rsidR="000C59E8" w:rsidRPr="00C81870" w:rsidRDefault="000C59E8" w:rsidP="000C59E8">
      <w:pPr>
        <w:rPr>
          <w:rFonts w:ascii="Times New Roman" w:eastAsiaTheme="majorEastAsia" w:hAnsi="Times New Roman" w:cs="Times New Roman"/>
        </w:rPr>
      </w:pPr>
    </w:p>
    <w:p w14:paraId="0B29FA4B" w14:textId="1F768BC0" w:rsidR="000C59E8" w:rsidRPr="00C81870" w:rsidRDefault="000C59E8" w:rsidP="000C59E8">
      <w:pPr>
        <w:pStyle w:val="a9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lastRenderedPageBreak/>
        <w:t>Innovation: Flood Fill (BFS)</w:t>
      </w:r>
    </w:p>
    <w:p w14:paraId="38CFF61A" w14:textId="3A05087B" w:rsidR="000C59E8" w:rsidRPr="00C81870" w:rsidRDefault="000C59E8" w:rsidP="00306488">
      <w:pPr>
        <w:pStyle w:val="a9"/>
        <w:ind w:left="960" w:firstLine="48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Although the Q-Table learning trained well, we discovered that sometimes the agent would run into an un-escapable small space</w:t>
      </w:r>
      <w:r w:rsidR="00306488" w:rsidRPr="00C81870">
        <w:rPr>
          <w:rFonts w:ascii="Times New Roman" w:eastAsiaTheme="majorEastAsia" w:hAnsi="Times New Roman" w:cs="Times New Roman"/>
        </w:rPr>
        <w:t xml:space="preserve"> (causing dead end), which may because it was misled by local optima.</w:t>
      </w:r>
    </w:p>
    <w:p w14:paraId="57AD2EFB" w14:textId="2FF3C276" w:rsidR="00306488" w:rsidRPr="00C81870" w:rsidRDefault="00306488" w:rsidP="000C59E8">
      <w:pPr>
        <w:pStyle w:val="a9"/>
        <w:ind w:left="96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ab/>
        <w:t xml:space="preserve">To solve this problem, we integrated Flood Fill into the </w:t>
      </w:r>
      <w:proofErr w:type="spellStart"/>
      <w:r w:rsidRPr="00C81870">
        <w:rPr>
          <w:rFonts w:ascii="Times New Roman" w:eastAsiaTheme="majorEastAsia" w:hAnsi="Times New Roman" w:cs="Times New Roman"/>
        </w:rPr>
        <w:t>get_action</w:t>
      </w:r>
      <w:proofErr w:type="spellEnd"/>
      <w:r w:rsidRPr="00C81870">
        <w:rPr>
          <w:rFonts w:ascii="Times New Roman" w:eastAsiaTheme="majorEastAsia" w:hAnsi="Times New Roman" w:cs="Times New Roman"/>
        </w:rPr>
        <w:t xml:space="preserve"> function:</w:t>
      </w:r>
    </w:p>
    <w:p w14:paraId="55636A13" w14:textId="58C79C80" w:rsidR="00306488" w:rsidRPr="00C81870" w:rsidRDefault="00306488" w:rsidP="00306488">
      <w:pPr>
        <w:pStyle w:val="a9"/>
        <w:numPr>
          <w:ilvl w:val="0"/>
          <w:numId w:val="3"/>
        </w:num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The agent still calculates Q-values for all actions and sorted them from highest to lower.</w:t>
      </w:r>
    </w:p>
    <w:p w14:paraId="7C4E98FB" w14:textId="4086094D" w:rsidR="00306488" w:rsidRPr="00C81870" w:rsidRDefault="00306488" w:rsidP="00306488">
      <w:pPr>
        <w:pStyle w:val="a9"/>
        <w:numPr>
          <w:ilvl w:val="0"/>
          <w:numId w:val="3"/>
        </w:num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Before the agent executes the highest Q-value action, it first executes the function _</w:t>
      </w:r>
      <w:proofErr w:type="spellStart"/>
      <w:r w:rsidRPr="00C81870">
        <w:rPr>
          <w:rFonts w:ascii="Times New Roman" w:eastAsiaTheme="majorEastAsia" w:hAnsi="Times New Roman" w:cs="Times New Roman"/>
        </w:rPr>
        <w:t>chaeck_flood_fill</w:t>
      </w:r>
      <w:proofErr w:type="spellEnd"/>
      <w:r w:rsidRPr="00C81870">
        <w:rPr>
          <w:rFonts w:ascii="Times New Roman" w:eastAsiaTheme="majorEastAsia" w:hAnsi="Times New Roman" w:cs="Times New Roman"/>
        </w:rPr>
        <w:t xml:space="preserve">, which uses the BFS algorithms. It </w:t>
      </w:r>
      <w:r w:rsidR="00AC569E" w:rsidRPr="00C81870">
        <w:rPr>
          <w:rFonts w:ascii="Times New Roman" w:eastAsiaTheme="majorEastAsia" w:hAnsi="Times New Roman" w:cs="Times New Roman"/>
        </w:rPr>
        <w:t>checks</w:t>
      </w:r>
      <w:r w:rsidRPr="00C81870">
        <w:rPr>
          <w:rFonts w:ascii="Times New Roman" w:eastAsiaTheme="majorEastAsia" w:hAnsi="Times New Roman" w:cs="Times New Roman"/>
        </w:rPr>
        <w:t xml:space="preserve"> if, after taking the proposed step, the agent could find sufficient free space </w:t>
      </w:r>
      <w:r w:rsidR="00AC569E" w:rsidRPr="00C81870">
        <w:rPr>
          <w:rFonts w:ascii="Times New Roman" w:eastAsiaTheme="majorEastAsia" w:hAnsi="Times New Roman" w:cs="Times New Roman"/>
        </w:rPr>
        <w:t xml:space="preserve">starting from the next grid cell. (We set limit = </w:t>
      </w:r>
      <w:proofErr w:type="spellStart"/>
      <w:r w:rsidR="00AC569E" w:rsidRPr="00C81870">
        <w:rPr>
          <w:rFonts w:ascii="Times New Roman" w:eastAsiaTheme="majorEastAsia" w:hAnsi="Times New Roman" w:cs="Times New Roman"/>
        </w:rPr>
        <w:t>len</w:t>
      </w:r>
      <w:proofErr w:type="spellEnd"/>
      <w:r w:rsidR="00AC569E" w:rsidRPr="00C81870">
        <w:rPr>
          <w:rFonts w:ascii="Times New Roman" w:eastAsiaTheme="majorEastAsia" w:hAnsi="Times New Roman" w:cs="Times New Roman"/>
        </w:rPr>
        <w:t>(</w:t>
      </w:r>
      <w:proofErr w:type="spellStart"/>
      <w:r w:rsidR="00AC569E" w:rsidRPr="00C81870">
        <w:rPr>
          <w:rFonts w:ascii="Times New Roman" w:eastAsiaTheme="majorEastAsia" w:hAnsi="Times New Roman" w:cs="Times New Roman"/>
        </w:rPr>
        <w:t>body_set</w:t>
      </w:r>
      <w:proofErr w:type="spellEnd"/>
      <w:r w:rsidR="00AC569E" w:rsidRPr="00C81870">
        <w:rPr>
          <w:rFonts w:ascii="Times New Roman" w:eastAsiaTheme="majorEastAsia" w:hAnsi="Times New Roman" w:cs="Times New Roman"/>
        </w:rPr>
        <w:t>) * 2).</w:t>
      </w:r>
    </w:p>
    <w:p w14:paraId="3E429E25" w14:textId="07B0A99B" w:rsidR="00AC569E" w:rsidRPr="00C81870" w:rsidRDefault="00AC569E" w:rsidP="00AC569E">
      <w:pPr>
        <w:pStyle w:val="a9"/>
        <w:numPr>
          <w:ilvl w:val="0"/>
          <w:numId w:val="3"/>
        </w:numPr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 xml:space="preserve">The final action will be the one which has a high Q-value and was passed the flood fill safety check. </w:t>
      </w:r>
      <w:r w:rsidRPr="00C81870">
        <w:rPr>
          <w:rFonts w:ascii="Times New Roman" w:eastAsiaTheme="majorEastAsia" w:hAnsi="Times New Roman" w:cs="Times New Roman"/>
        </w:rPr>
        <w:t>If all high-Q-value actions were deemed unsafe, it defaulted to the highest Q-value action (accepting the risk)</w:t>
      </w:r>
      <w:r w:rsidRPr="00C81870">
        <w:rPr>
          <w:rFonts w:ascii="Times New Roman" w:eastAsiaTheme="majorEastAsia" w:hAnsi="Times New Roman" w:cs="Times New Roman"/>
        </w:rPr>
        <w:t>.</w:t>
      </w:r>
    </w:p>
    <w:p w14:paraId="5B134CDA" w14:textId="6636D849" w:rsidR="00AC569E" w:rsidRPr="00C81870" w:rsidRDefault="00AC569E" w:rsidP="00AC569E">
      <w:pPr>
        <w:pStyle w:val="a9"/>
        <w:numPr>
          <w:ilvl w:val="0"/>
          <w:numId w:val="4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Final Evaluation and Comparison</w:t>
      </w:r>
    </w:p>
    <w:p w14:paraId="173AAC5D" w14:textId="1F544617" w:rsidR="00AC569E" w:rsidRPr="00C81870" w:rsidRDefault="00AC569E" w:rsidP="00AC569E">
      <w:pPr>
        <w:pStyle w:val="a9"/>
        <w:numPr>
          <w:ilvl w:val="1"/>
          <w:numId w:val="4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Test A: Basic Q-Learning</w:t>
      </w:r>
    </w:p>
    <w:p w14:paraId="648B9412" w14:textId="26973C88" w:rsidR="00AC569E" w:rsidRPr="00C81870" w:rsidRDefault="00AC569E" w:rsidP="00AC569E">
      <w:pPr>
        <w:pStyle w:val="a9"/>
        <w:numPr>
          <w:ilvl w:val="1"/>
          <w:numId w:val="4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Test B: Flood Fill Enhanced</w:t>
      </w:r>
    </w:p>
    <w:p w14:paraId="596FEF5C" w14:textId="77777777" w:rsidR="00FE0B79" w:rsidRPr="00C81870" w:rsidRDefault="00AC569E" w:rsidP="00FE0B79">
      <w:pPr>
        <w:ind w:left="480" w:firstLine="48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 xml:space="preserve">We compared three key metrics: Success Rate, Average Length, and Efficiency (Steps per Food). The comparison chart clearly demonstrated that with the Flood Fill </w:t>
      </w:r>
      <w:r w:rsidRPr="00C81870">
        <w:rPr>
          <w:rFonts w:ascii="Times New Roman" w:eastAsiaTheme="majorEastAsia" w:hAnsi="Times New Roman" w:cs="Times New Roman"/>
        </w:rPr>
        <w:t>algorithms</w:t>
      </w:r>
      <w:r w:rsidRPr="00C81870">
        <w:rPr>
          <w:rFonts w:ascii="Times New Roman" w:eastAsiaTheme="majorEastAsia" w:hAnsi="Times New Roman" w:cs="Times New Roman"/>
        </w:rPr>
        <w:t>, the Agent achieved a significant boost in avoid</w:t>
      </w:r>
      <w:r w:rsidRPr="00C81870">
        <w:rPr>
          <w:rFonts w:ascii="Times New Roman" w:eastAsiaTheme="majorEastAsia" w:hAnsi="Times New Roman" w:cs="Times New Roman"/>
        </w:rPr>
        <w:t>ing</w:t>
      </w:r>
      <w:r w:rsidRPr="00C81870">
        <w:rPr>
          <w:rFonts w:ascii="Times New Roman" w:eastAsiaTheme="majorEastAsia" w:hAnsi="Times New Roman" w:cs="Times New Roman"/>
        </w:rPr>
        <w:t xml:space="preserve"> self-inflicted dead ends.</w:t>
      </w:r>
    </w:p>
    <w:p w14:paraId="61F84798" w14:textId="45276271" w:rsidR="00FE0B79" w:rsidRPr="00C81870" w:rsidRDefault="00FE0B79" w:rsidP="00FE0B79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What you learned from this assignment?</w:t>
      </w:r>
    </w:p>
    <w:p w14:paraId="3CF3CC6D" w14:textId="39CE0260" w:rsidR="00FE0B79" w:rsidRPr="00C81870" w:rsidRDefault="00FE0B79" w:rsidP="00264856">
      <w:pPr>
        <w:pStyle w:val="a9"/>
        <w:ind w:left="480" w:firstLine="48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 xml:space="preserve">Instead of studying the OO concepts in books, implementing them by writing code and make up a project is the best way for us to learn it. We understand the usage of encapsulation, polymorphism through this project, </w:t>
      </w:r>
      <w:r w:rsidR="00264856" w:rsidRPr="00C81870">
        <w:rPr>
          <w:rFonts w:ascii="Times New Roman" w:eastAsiaTheme="majorEastAsia" w:hAnsi="Times New Roman" w:cs="Times New Roman"/>
        </w:rPr>
        <w:t>and</w:t>
      </w:r>
      <w:r w:rsidRPr="00C81870">
        <w:rPr>
          <w:rFonts w:ascii="Times New Roman" w:eastAsiaTheme="majorEastAsia" w:hAnsi="Times New Roman" w:cs="Times New Roman"/>
        </w:rPr>
        <w:t xml:space="preserve"> got to know about Q-le</w:t>
      </w:r>
      <w:r w:rsidR="00264856" w:rsidRPr="00C81870">
        <w:rPr>
          <w:rFonts w:ascii="Times New Roman" w:eastAsiaTheme="majorEastAsia" w:hAnsi="Times New Roman" w:cs="Times New Roman"/>
        </w:rPr>
        <w:t>arning and the flood fill strategy.</w:t>
      </w:r>
    </w:p>
    <w:p w14:paraId="68AD808A" w14:textId="7E6540C8" w:rsidR="00264856" w:rsidRPr="00C81870" w:rsidRDefault="00264856" w:rsidP="00264856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Do you use AI tool in this assignment?</w:t>
      </w:r>
    </w:p>
    <w:p w14:paraId="314042EA" w14:textId="77777777" w:rsidR="00AC2ABE" w:rsidRPr="00C81870" w:rsidRDefault="00264856" w:rsidP="00AC2ABE">
      <w:pPr>
        <w:ind w:left="480" w:firstLine="48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>Yes, we did use AI tool (Gemini</w:t>
      </w:r>
      <w:proofErr w:type="gramStart"/>
      <w:r w:rsidRPr="00C81870">
        <w:rPr>
          <w:rFonts w:ascii="Times New Roman" w:eastAsiaTheme="majorEastAsia" w:hAnsi="Times New Roman" w:cs="Times New Roman"/>
        </w:rPr>
        <w:t xml:space="preserve">) </w:t>
      </w:r>
      <w:r w:rsidR="00AC2ABE" w:rsidRPr="00C81870">
        <w:rPr>
          <w:rFonts w:ascii="Times New Roman" w:eastAsiaTheme="majorEastAsia" w:hAnsi="Times New Roman" w:cs="Times New Roman"/>
        </w:rPr>
        <w:t>.</w:t>
      </w:r>
      <w:proofErr w:type="gramEnd"/>
    </w:p>
    <w:p w14:paraId="718DA499" w14:textId="77777777" w:rsidR="00AC2ABE" w:rsidRPr="00C81870" w:rsidRDefault="00AC2ABE" w:rsidP="00AC2ABE">
      <w:pPr>
        <w:ind w:left="480" w:firstLine="480"/>
        <w:rPr>
          <w:rFonts w:ascii="Times New Roman" w:eastAsiaTheme="majorEastAsia" w:hAnsi="Times New Roman" w:cs="Times New Roman"/>
        </w:rPr>
      </w:pPr>
    </w:p>
    <w:p w14:paraId="74E770B5" w14:textId="68EBD564" w:rsidR="00264856" w:rsidRPr="00C81870" w:rsidRDefault="00AC2ABE" w:rsidP="00AC2ABE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lastRenderedPageBreak/>
        <w:t xml:space="preserve">How you used </w:t>
      </w:r>
      <w:r w:rsidR="00C81870" w:rsidRPr="00C81870">
        <w:rPr>
          <w:rFonts w:ascii="Times New Roman" w:eastAsiaTheme="majorEastAsia" w:hAnsi="Times New Roman" w:cs="Times New Roman"/>
          <w:b/>
          <w:bCs/>
        </w:rPr>
        <w:t>an</w:t>
      </w:r>
      <w:r w:rsidRPr="00C81870">
        <w:rPr>
          <w:rFonts w:ascii="Times New Roman" w:eastAsiaTheme="majorEastAsia" w:hAnsi="Times New Roman" w:cs="Times New Roman"/>
          <w:b/>
          <w:bCs/>
        </w:rPr>
        <w:t xml:space="preserve"> AI tool assignment?</w:t>
      </w:r>
    </w:p>
    <w:p w14:paraId="66DEC188" w14:textId="022E79FD" w:rsidR="00AC2ABE" w:rsidRPr="00C81870" w:rsidRDefault="00AC2ABE" w:rsidP="00AC2ABE">
      <w:pPr>
        <w:pStyle w:val="a9"/>
        <w:ind w:left="480" w:firstLine="48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 xml:space="preserve">We use it </w:t>
      </w:r>
      <w:r w:rsidRPr="00C81870">
        <w:rPr>
          <w:rFonts w:ascii="Times New Roman" w:eastAsiaTheme="majorEastAsia" w:hAnsi="Times New Roman" w:cs="Times New Roman"/>
        </w:rPr>
        <w:t xml:space="preserve">when we are not sure if we coded correctly or not, and when we met a problem that couldn’t be solved by </w:t>
      </w:r>
      <w:r w:rsidR="00C81870" w:rsidRPr="00C81870">
        <w:rPr>
          <w:rFonts w:ascii="Times New Roman" w:eastAsiaTheme="majorEastAsia" w:hAnsi="Times New Roman" w:cs="Times New Roman"/>
        </w:rPr>
        <w:t>us (</w:t>
      </w:r>
      <w:r w:rsidR="00C81870" w:rsidRPr="00C81870">
        <w:rPr>
          <w:rFonts w:ascii="Times New Roman" w:eastAsiaTheme="majorEastAsia" w:hAnsi="Times New Roman" w:cs="Times New Roman"/>
        </w:rPr>
        <w:t>issues like Git or API errors)</w:t>
      </w:r>
      <w:r w:rsidR="00C81870" w:rsidRPr="00C81870">
        <w:rPr>
          <w:rFonts w:ascii="Times New Roman" w:eastAsiaTheme="majorEastAsia" w:hAnsi="Times New Roman" w:cs="Times New Roman"/>
        </w:rPr>
        <w:t xml:space="preserve">. We also use it to quickly understand the core concept of Q-learning state abstraction, and the rewarding shape mathematical formula, etc. </w:t>
      </w:r>
    </w:p>
    <w:p w14:paraId="1730C013" w14:textId="210D4916" w:rsidR="00AC2ABE" w:rsidRPr="00C81870" w:rsidRDefault="00AC2ABE" w:rsidP="00AC2ABE">
      <w:pPr>
        <w:pStyle w:val="a9"/>
        <w:numPr>
          <w:ilvl w:val="0"/>
          <w:numId w:val="1"/>
        </w:numPr>
        <w:rPr>
          <w:rFonts w:ascii="Times New Roman" w:eastAsiaTheme="majorEastAsia" w:hAnsi="Times New Roman" w:cs="Times New Roman"/>
          <w:b/>
          <w:bCs/>
        </w:rPr>
      </w:pPr>
      <w:r w:rsidRPr="00C81870">
        <w:rPr>
          <w:rFonts w:ascii="Times New Roman" w:eastAsiaTheme="majorEastAsia" w:hAnsi="Times New Roman" w:cs="Times New Roman"/>
          <w:b/>
          <w:bCs/>
        </w:rPr>
        <w:t>Evaluation of the tool’s usefulness?</w:t>
      </w:r>
    </w:p>
    <w:p w14:paraId="0DDE8A6F" w14:textId="1E512387" w:rsidR="00AC2ABE" w:rsidRPr="00C81870" w:rsidRDefault="00AC2ABE" w:rsidP="00AC2ABE">
      <w:pPr>
        <w:ind w:left="480" w:firstLine="480"/>
        <w:rPr>
          <w:rFonts w:ascii="Times New Roman" w:eastAsiaTheme="majorEastAsia" w:hAnsi="Times New Roman" w:cs="Times New Roman"/>
        </w:rPr>
      </w:pPr>
      <w:r w:rsidRPr="00C81870">
        <w:rPr>
          <w:rFonts w:ascii="Times New Roman" w:eastAsiaTheme="majorEastAsia" w:hAnsi="Times New Roman" w:cs="Times New Roman"/>
        </w:rPr>
        <w:t xml:space="preserve">It’s helpful when pointing out the main </w:t>
      </w:r>
      <w:proofErr w:type="gramStart"/>
      <w:r w:rsidRPr="00C81870">
        <w:rPr>
          <w:rFonts w:ascii="Times New Roman" w:eastAsiaTheme="majorEastAsia" w:hAnsi="Times New Roman" w:cs="Times New Roman"/>
        </w:rPr>
        <w:t>problem</w:t>
      </w:r>
      <w:proofErr w:type="gramEnd"/>
      <w:r w:rsidRPr="00C81870">
        <w:rPr>
          <w:rFonts w:ascii="Times New Roman" w:eastAsiaTheme="majorEastAsia" w:hAnsi="Times New Roman" w:cs="Times New Roman"/>
        </w:rPr>
        <w:t xml:space="preserve"> we made but couldn’t </w:t>
      </w:r>
      <w:proofErr w:type="gramStart"/>
      <w:r w:rsidRPr="00C81870">
        <w:rPr>
          <w:rFonts w:ascii="Times New Roman" w:eastAsiaTheme="majorEastAsia" w:hAnsi="Times New Roman" w:cs="Times New Roman"/>
        </w:rPr>
        <w:t>see, and</w:t>
      </w:r>
      <w:proofErr w:type="gramEnd"/>
      <w:r w:rsidRPr="00C81870">
        <w:rPr>
          <w:rFonts w:ascii="Times New Roman" w:eastAsiaTheme="majorEastAsia" w:hAnsi="Times New Roman" w:cs="Times New Roman"/>
        </w:rPr>
        <w:t xml:space="preserve"> somehow gave us the direction and some opinions to improve the overall program.</w:t>
      </w:r>
      <w:r w:rsidR="00F84510" w:rsidRPr="00C81870">
        <w:rPr>
          <w:rFonts w:ascii="Times New Roman" w:eastAsiaTheme="majorEastAsia" w:hAnsi="Times New Roman" w:cs="Times New Roman"/>
        </w:rPr>
        <w:t xml:space="preserve"> But sometimes its suggestions are not suitable for our situation, we might need to slightly adjust it.</w:t>
      </w:r>
    </w:p>
    <w:sectPr w:rsidR="00AC2ABE" w:rsidRPr="00C818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68B"/>
    <w:multiLevelType w:val="hybridMultilevel"/>
    <w:tmpl w:val="F084AAC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25F43A78"/>
    <w:multiLevelType w:val="hybridMultilevel"/>
    <w:tmpl w:val="C1B4B2C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4FB4F39"/>
    <w:multiLevelType w:val="hybridMultilevel"/>
    <w:tmpl w:val="2326E328"/>
    <w:lvl w:ilvl="0" w:tplc="AC0E42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132A39"/>
    <w:multiLevelType w:val="hybridMultilevel"/>
    <w:tmpl w:val="FAB45BA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701939E7"/>
    <w:multiLevelType w:val="hybridMultilevel"/>
    <w:tmpl w:val="86281778"/>
    <w:lvl w:ilvl="0" w:tplc="AC0E42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num w:numId="1" w16cid:durableId="1364818299">
    <w:abstractNumId w:val="1"/>
  </w:num>
  <w:num w:numId="2" w16cid:durableId="1609968257">
    <w:abstractNumId w:val="3"/>
  </w:num>
  <w:num w:numId="3" w16cid:durableId="1868059905">
    <w:abstractNumId w:val="4"/>
  </w:num>
  <w:num w:numId="4" w16cid:durableId="433330720">
    <w:abstractNumId w:val="0"/>
  </w:num>
  <w:num w:numId="5" w16cid:durableId="45880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68"/>
    <w:rsid w:val="00000779"/>
    <w:rsid w:val="000C59E8"/>
    <w:rsid w:val="00264856"/>
    <w:rsid w:val="002B6160"/>
    <w:rsid w:val="00306488"/>
    <w:rsid w:val="0033296D"/>
    <w:rsid w:val="003D5099"/>
    <w:rsid w:val="004B2A76"/>
    <w:rsid w:val="00AC2ABE"/>
    <w:rsid w:val="00AC569E"/>
    <w:rsid w:val="00BD6F26"/>
    <w:rsid w:val="00C81870"/>
    <w:rsid w:val="00D53368"/>
    <w:rsid w:val="00D92E9D"/>
    <w:rsid w:val="00E252FD"/>
    <w:rsid w:val="00E73760"/>
    <w:rsid w:val="00F51853"/>
    <w:rsid w:val="00F84510"/>
    <w:rsid w:val="00FE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0F500"/>
  <w15:chartTrackingRefBased/>
  <w15:docId w15:val="{41146FDB-987A-954B-B038-2A2EC973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33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36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36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36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36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36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36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33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336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336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336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336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336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3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3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3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3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3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3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3368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E252FD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332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B123245029</dc:creator>
  <cp:keywords/>
  <dc:description/>
  <cp:lastModifiedBy>B123245029</cp:lastModifiedBy>
  <cp:revision>2</cp:revision>
  <dcterms:created xsi:type="dcterms:W3CDTF">2025-12-14T16:12:00Z</dcterms:created>
  <dcterms:modified xsi:type="dcterms:W3CDTF">2025-12-15T03:02:00Z</dcterms:modified>
</cp:coreProperties>
</file>