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89C1" w14:textId="1AE7E6E7" w:rsidR="000A49D3" w:rsidRPr="00E2703B" w:rsidRDefault="009B6A06" w:rsidP="00E2703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2703B">
        <w:rPr>
          <w:b/>
          <w:bCs/>
        </w:rPr>
        <w:t>PAPI</w:t>
      </w:r>
    </w:p>
    <w:p w14:paraId="785173C8" w14:textId="596EEEF8" w:rsidR="009B6A06" w:rsidRDefault="00137586">
      <w:r>
        <w:rPr>
          <w:rFonts w:hint="eastAsia"/>
        </w:rPr>
        <w:t xml:space="preserve">    </w:t>
      </w:r>
      <w:r w:rsidR="009B6A06">
        <w:rPr>
          <w:rFonts w:hint="eastAsia"/>
        </w:rPr>
        <w:t>P</w:t>
      </w:r>
      <w:r w:rsidR="009B6A06">
        <w:t>:</w:t>
      </w:r>
      <w:r w:rsidR="009B6A06">
        <w:rPr>
          <w:rFonts w:hint="eastAsia"/>
        </w:rPr>
        <w:t>台塑石化、中油、政府、台塑加盟業者</w:t>
      </w:r>
    </w:p>
    <w:p w14:paraId="624298C4" w14:textId="77777777" w:rsidR="005917D8" w:rsidRDefault="00137586" w:rsidP="00137586">
      <w:r>
        <w:rPr>
          <w:rFonts w:hint="eastAsia"/>
        </w:rPr>
        <w:t xml:space="preserve">    </w:t>
      </w:r>
      <w:r w:rsidR="009B6A06">
        <w:t>A:</w:t>
      </w:r>
      <w:r w:rsidR="009B6A06">
        <w:rPr>
          <w:rFonts w:hint="eastAsia"/>
        </w:rPr>
        <w:t>調高油價、維持油價；加盟站出走、加盟站留下並倒戈中油；</w:t>
      </w:r>
      <w:r w:rsidR="00853F44">
        <w:rPr>
          <w:rFonts w:hint="eastAsia"/>
        </w:rPr>
        <w:t>中油接不接受加盟站倒戈、或</w:t>
      </w:r>
    </w:p>
    <w:p w14:paraId="52F9DBC2" w14:textId="7A84505D" w:rsidR="009B6A06" w:rsidRDefault="00137586" w:rsidP="00137586">
      <w:r>
        <w:rPr>
          <w:rFonts w:hint="eastAsia"/>
        </w:rPr>
        <w:t xml:space="preserve">    </w:t>
      </w:r>
      <w:r>
        <w:rPr>
          <w:rFonts w:hint="eastAsia"/>
        </w:rPr>
        <w:t>和台</w:t>
      </w:r>
      <w:r w:rsidR="00853F44">
        <w:rPr>
          <w:rFonts w:hint="eastAsia"/>
        </w:rPr>
        <w:t>塑合作分攤成本</w:t>
      </w:r>
      <w:r w:rsidR="001356FF">
        <w:rPr>
          <w:rFonts w:hint="eastAsia"/>
        </w:rPr>
        <w:t>。</w:t>
      </w:r>
    </w:p>
    <w:p w14:paraId="50CB777B" w14:textId="77777777" w:rsidR="005917D8" w:rsidRDefault="00137586" w:rsidP="00137586">
      <w:pPr>
        <w:ind w:left="240" w:hangingChars="100" w:hanging="240"/>
      </w:pPr>
      <w:r>
        <w:rPr>
          <w:rFonts w:hint="eastAsia"/>
        </w:rPr>
        <w:t xml:space="preserve">    </w:t>
      </w:r>
      <w:r w:rsidR="009B6A06">
        <w:rPr>
          <w:rFonts w:hint="eastAsia"/>
        </w:rPr>
        <w:t>P</w:t>
      </w:r>
      <w:r w:rsidR="009B6A06">
        <w:t>:</w:t>
      </w:r>
      <w:r w:rsidR="00853F44">
        <w:rPr>
          <w:rFonts w:hint="eastAsia"/>
        </w:rPr>
        <w:t>台塑石化</w:t>
      </w:r>
      <w:r w:rsidR="002F38E2">
        <w:rPr>
          <w:rFonts w:hint="eastAsia"/>
        </w:rPr>
        <w:t>:</w:t>
      </w:r>
      <w:r w:rsidR="00853F44">
        <w:rPr>
          <w:rFonts w:hint="eastAsia"/>
        </w:rPr>
        <w:t>減少虧損</w:t>
      </w:r>
      <w:r w:rsidR="002F38E2">
        <w:rPr>
          <w:rFonts w:hint="eastAsia"/>
        </w:rPr>
        <w:t>但市場佔有率降低</w:t>
      </w:r>
      <w:r w:rsidR="001356FF">
        <w:rPr>
          <w:rFonts w:hint="eastAsia"/>
        </w:rPr>
        <w:t>；</w:t>
      </w:r>
      <w:r w:rsidR="002F38E2">
        <w:rPr>
          <w:rFonts w:hint="eastAsia"/>
        </w:rPr>
        <w:t>政府</w:t>
      </w:r>
      <w:r w:rsidR="002F38E2">
        <w:rPr>
          <w:rFonts w:hint="eastAsia"/>
        </w:rPr>
        <w:t>:</w:t>
      </w:r>
      <w:r w:rsidR="002F38E2">
        <w:rPr>
          <w:rFonts w:hint="eastAsia"/>
        </w:rPr>
        <w:t>保住市長三合一選票與否</w:t>
      </w:r>
      <w:r w:rsidR="001356FF">
        <w:rPr>
          <w:rFonts w:hint="eastAsia"/>
        </w:rPr>
        <w:t>；</w:t>
      </w:r>
      <w:r w:rsidR="002F38E2">
        <w:rPr>
          <w:rFonts w:hint="eastAsia"/>
        </w:rPr>
        <w:t>中油</w:t>
      </w:r>
      <w:r w:rsidR="002F38E2">
        <w:rPr>
          <w:rFonts w:hint="eastAsia"/>
        </w:rPr>
        <w:t>:</w:t>
      </w:r>
      <w:r w:rsidR="00041E45">
        <w:rPr>
          <w:rFonts w:hint="eastAsia"/>
        </w:rPr>
        <w:t>若調高油價，將</w:t>
      </w:r>
      <w:r w:rsidR="005917D8">
        <w:rPr>
          <w:rFonts w:hint="eastAsia"/>
        </w:rPr>
        <w:t xml:space="preserve">  </w:t>
      </w:r>
    </w:p>
    <w:p w14:paraId="369CABBC" w14:textId="77777777" w:rsidR="005917D8" w:rsidRDefault="005917D8" w:rsidP="00137586">
      <w:pPr>
        <w:ind w:left="240" w:hangingChars="100" w:hanging="240"/>
      </w:pPr>
      <w:r>
        <w:rPr>
          <w:rFonts w:hint="eastAsia"/>
        </w:rPr>
        <w:t xml:space="preserve">    </w:t>
      </w:r>
      <w:r w:rsidR="00041E45">
        <w:rPr>
          <w:rFonts w:hint="eastAsia"/>
        </w:rPr>
        <w:t>降低</w:t>
      </w:r>
      <w:r w:rsidR="00137586">
        <w:rPr>
          <w:rFonts w:hint="eastAsia"/>
        </w:rPr>
        <w:t xml:space="preserve">  </w:t>
      </w:r>
      <w:r w:rsidR="00041E45">
        <w:rPr>
          <w:rFonts w:hint="eastAsia"/>
        </w:rPr>
        <w:t>成本；若維持油價，將虧損龐大的金錢</w:t>
      </w:r>
      <w:r w:rsidR="00041E45">
        <w:rPr>
          <w:rFonts w:hint="eastAsia"/>
        </w:rPr>
        <w:t>(</w:t>
      </w:r>
      <w:r w:rsidR="00041E45">
        <w:rPr>
          <w:rFonts w:hint="eastAsia"/>
        </w:rPr>
        <w:t>賣越多，賠越多</w:t>
      </w:r>
      <w:r w:rsidR="00041E45">
        <w:rPr>
          <w:rFonts w:hint="eastAsia"/>
        </w:rPr>
        <w:t>)</w:t>
      </w:r>
      <w:r w:rsidR="001356FF">
        <w:rPr>
          <w:rFonts w:hint="eastAsia"/>
        </w:rPr>
        <w:t>；</w:t>
      </w:r>
      <w:r w:rsidR="00041E45">
        <w:rPr>
          <w:rFonts w:hint="eastAsia"/>
        </w:rPr>
        <w:t>加盟站</w:t>
      </w:r>
      <w:r w:rsidR="00041E45">
        <w:rPr>
          <w:rFonts w:hint="eastAsia"/>
        </w:rPr>
        <w:t>:</w:t>
      </w:r>
      <w:r w:rsidR="00041E45">
        <w:rPr>
          <w:rFonts w:hint="eastAsia"/>
        </w:rPr>
        <w:t>若調高油價，跟中油</w:t>
      </w:r>
      <w:r>
        <w:rPr>
          <w:rFonts w:hint="eastAsia"/>
        </w:rPr>
        <w:t xml:space="preserve"> </w:t>
      </w:r>
    </w:p>
    <w:p w14:paraId="70FA5401" w14:textId="21628EB3" w:rsidR="009B6A06" w:rsidRDefault="005917D8" w:rsidP="00137586">
      <w:pPr>
        <w:ind w:left="240" w:hangingChars="100" w:hanging="240"/>
      </w:pPr>
      <w:r>
        <w:rPr>
          <w:rFonts w:hint="eastAsia"/>
        </w:rPr>
        <w:t xml:space="preserve">    </w:t>
      </w:r>
      <w:r w:rsidR="00041E45">
        <w:rPr>
          <w:rFonts w:hint="eastAsia"/>
        </w:rPr>
        <w:t>協調是否供油，或跟台塑</w:t>
      </w:r>
      <w:r w:rsidR="001356FF">
        <w:rPr>
          <w:rFonts w:hint="eastAsia"/>
        </w:rPr>
        <w:t>合作，一起分擔增加的成本，或出走台灣市場。</w:t>
      </w:r>
    </w:p>
    <w:p w14:paraId="1DAB2612" w14:textId="2CEB8FB5" w:rsidR="009B6A06" w:rsidRDefault="005917D8" w:rsidP="00137586">
      <w:r>
        <w:rPr>
          <w:rFonts w:hint="eastAsia"/>
        </w:rPr>
        <w:t xml:space="preserve">    </w:t>
      </w:r>
      <w:r w:rsidR="009B6A06">
        <w:rPr>
          <w:rFonts w:hint="eastAsia"/>
        </w:rPr>
        <w:t>I</w:t>
      </w:r>
      <w:r w:rsidR="009B6A06">
        <w:t>:</w:t>
      </w:r>
      <w:r w:rsidR="001356FF">
        <w:rPr>
          <w:rFonts w:hint="eastAsia"/>
        </w:rPr>
        <w:t>在需求持續成長下，國際油價是否回跌。</w:t>
      </w:r>
    </w:p>
    <w:p w14:paraId="444AA913" w14:textId="7F4506F4" w:rsidR="009B6A06" w:rsidRDefault="009B6A06"/>
    <w:p w14:paraId="63ECB4A2" w14:textId="7362BCD3" w:rsidR="009B6A06" w:rsidRDefault="00E2703B" w:rsidP="00E2703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2703B">
        <w:rPr>
          <w:rFonts w:hint="eastAsia"/>
          <w:b/>
          <w:bCs/>
        </w:rPr>
        <w:t>自行分析</w:t>
      </w:r>
      <w:r w:rsidRPr="00E2703B">
        <w:rPr>
          <w:rFonts w:hint="eastAsia"/>
          <w:b/>
          <w:bCs/>
        </w:rPr>
        <w:t>:</w:t>
      </w:r>
    </w:p>
    <w:p w14:paraId="2DF2DA26" w14:textId="37AA92BB" w:rsidR="00E2703B" w:rsidRDefault="00E2703B" w:rsidP="00E2703B">
      <w:pPr>
        <w:pStyle w:val="a3"/>
        <w:ind w:leftChars="0"/>
      </w:pPr>
      <w:r>
        <w:rPr>
          <w:rFonts w:hint="eastAsia"/>
        </w:rPr>
        <w:t>在台塑選擇漲價的前提下，</w:t>
      </w:r>
      <w:r w:rsidR="00137586">
        <w:rPr>
          <w:rFonts w:hint="eastAsia"/>
        </w:rPr>
        <w:t>若政府是以政治為前提，則會影響中油的油價，使中油維持原油價</w:t>
      </w:r>
      <w:r w:rsidR="00137586">
        <w:rPr>
          <w:rFonts w:hint="eastAsia"/>
        </w:rPr>
        <w:t>(</w:t>
      </w:r>
      <w:r w:rsidR="00137586">
        <w:rPr>
          <w:rFonts w:hint="eastAsia"/>
        </w:rPr>
        <w:t>但會使中油倒貼油錢</w:t>
      </w:r>
      <w:r w:rsidR="00137586">
        <w:rPr>
          <w:rFonts w:hint="eastAsia"/>
        </w:rPr>
        <w:t>)</w:t>
      </w:r>
      <w:r w:rsidR="00137586">
        <w:rPr>
          <w:rFonts w:hint="eastAsia"/>
        </w:rPr>
        <w:t>，而加盟業者則面臨了三樣選擇，一是跟著台塑的油價成本升高，二是跟油價相對較便宜的中油買油</w:t>
      </w:r>
      <w:r w:rsidR="00137586">
        <w:rPr>
          <w:rFonts w:hint="eastAsia"/>
        </w:rPr>
        <w:t>(</w:t>
      </w:r>
      <w:r w:rsidR="00137586">
        <w:rPr>
          <w:rFonts w:hint="eastAsia"/>
        </w:rPr>
        <w:t>成功可能性很低</w:t>
      </w:r>
      <w:r w:rsidR="00137586">
        <w:rPr>
          <w:rFonts w:hint="eastAsia"/>
        </w:rPr>
        <w:t>)</w:t>
      </w:r>
      <w:r w:rsidR="00137586">
        <w:rPr>
          <w:rFonts w:hint="eastAsia"/>
        </w:rPr>
        <w:t>，三是退出台灣市場。</w:t>
      </w:r>
    </w:p>
    <w:p w14:paraId="25CBDF5C" w14:textId="19449495" w:rsidR="00137586" w:rsidRDefault="00137586" w:rsidP="00E2703B">
      <w:pPr>
        <w:pStyle w:val="a3"/>
        <w:ind w:leftChars="0"/>
      </w:pPr>
    </w:p>
    <w:p w14:paraId="7704C888" w14:textId="6A669430" w:rsidR="00137586" w:rsidRDefault="00137586" w:rsidP="00E2703B">
      <w:pPr>
        <w:pStyle w:val="a3"/>
        <w:ind w:leftChars="0"/>
      </w:pPr>
      <w:r>
        <w:rPr>
          <w:rFonts w:hint="eastAsia"/>
        </w:rPr>
        <w:t>若政府不以政治為前提，不去影響中油漲價與否的決定，中油有兩個選擇</w:t>
      </w:r>
      <w:r>
        <w:rPr>
          <w:rFonts w:hint="eastAsia"/>
        </w:rPr>
        <w:t>:</w:t>
      </w:r>
      <w:r>
        <w:rPr>
          <w:rFonts w:hint="eastAsia"/>
        </w:rPr>
        <w:t>漲價、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漲價，若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漲價，則影響跟上述一樣。若是漲價，中油在國內的市占率並不會像維持原價一樣高，但付出的成本會比較低</w:t>
      </w:r>
      <w:r w:rsidR="00010797">
        <w:rPr>
          <w:rFonts w:hint="eastAsia"/>
        </w:rPr>
        <w:t>，而加盟站則有兩個選擇，一是繼續加盟台塑，二是出走台灣市場。</w:t>
      </w:r>
    </w:p>
    <w:p w14:paraId="7C4FF21D" w14:textId="22084C55" w:rsidR="00FD6200" w:rsidRDefault="00FD6200" w:rsidP="00E2703B">
      <w:pPr>
        <w:pStyle w:val="a3"/>
        <w:ind w:leftChars="0"/>
      </w:pPr>
    </w:p>
    <w:p w14:paraId="33650DDB" w14:textId="091D3A70" w:rsidR="00FD6200" w:rsidRPr="00E2703B" w:rsidRDefault="00FD6200" w:rsidP="00FD6200">
      <w:pPr>
        <w:rPr>
          <w:rFonts w:hint="eastAsia"/>
        </w:rPr>
      </w:pPr>
    </w:p>
    <w:sectPr w:rsidR="00FD6200" w:rsidRPr="00E2703B" w:rsidSect="00E2703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C1337"/>
    <w:multiLevelType w:val="hybridMultilevel"/>
    <w:tmpl w:val="8DA0CD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06"/>
    <w:rsid w:val="00010797"/>
    <w:rsid w:val="00041E45"/>
    <w:rsid w:val="000A49D3"/>
    <w:rsid w:val="001356FF"/>
    <w:rsid w:val="00137586"/>
    <w:rsid w:val="001408FB"/>
    <w:rsid w:val="002F38E2"/>
    <w:rsid w:val="005917D8"/>
    <w:rsid w:val="00853F44"/>
    <w:rsid w:val="009B6A06"/>
    <w:rsid w:val="00E2703B"/>
    <w:rsid w:val="00FD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90B9"/>
  <w15:chartTrackingRefBased/>
  <w15:docId w15:val="{7E00507D-ACB6-4F7A-81A8-5610D87A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0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qiaoyun weng</dc:creator>
  <cp:keywords/>
  <dc:description/>
  <cp:lastModifiedBy>qiaoyun weng</cp:lastModifiedBy>
  <cp:revision>5</cp:revision>
  <dcterms:created xsi:type="dcterms:W3CDTF">2020-12-07T15:37:00Z</dcterms:created>
  <dcterms:modified xsi:type="dcterms:W3CDTF">2020-12-07T16:44:00Z</dcterms:modified>
</cp:coreProperties>
</file>