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AE1" w14:textId="77777777" w:rsidR="009D1F8F" w:rsidRPr="009D1F8F" w:rsidRDefault="009D1F8F" w:rsidP="009D1F8F">
      <w:pPr>
        <w:jc w:val="center"/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Space between Pre-Registration and Publication: Deviation Documentation</w:t>
      </w:r>
    </w:p>
    <w:p w14:paraId="6097B4BD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6FDB00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Issues: </w:t>
      </w:r>
    </w:p>
    <w:p w14:paraId="3D5779BA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How to set-up a pre-registration to be evaluated by the research team, and others, after data is collected</w:t>
      </w:r>
    </w:p>
    <w:p w14:paraId="5FE5A557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How and where to communicate deviations from the pre-registration? </w:t>
      </w:r>
    </w:p>
    <w:p w14:paraId="0804F378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to report? </w:t>
      </w:r>
    </w:p>
    <w:p w14:paraId="40FCF58C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Study design: were changes made to the study design during the research process?</w:t>
      </w:r>
    </w:p>
    <w:p w14:paraId="4364C31E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Data analyses: were changes made to the planned analyses? </w:t>
      </w:r>
    </w:p>
    <w:p w14:paraId="0B9E25C7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Additional analyses: were new analyses conducted during the research process? </w:t>
      </w:r>
    </w:p>
    <w:p w14:paraId="4D1BE888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2B48DCF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Suggestion:</w:t>
      </w:r>
      <w:r w:rsidRPr="009D1F8F">
        <w:rPr>
          <w:rFonts w:ascii="Arial" w:hAnsi="Arial" w:cs="Arial"/>
          <w:color w:val="000000"/>
          <w:sz w:val="22"/>
          <w:szCs w:val="22"/>
        </w:rPr>
        <w:t xml:space="preserve"> create reporting table in the pre-registration document that can be updated throughout the research process</w:t>
      </w:r>
    </w:p>
    <w:p w14:paraId="23B12753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Perhaps add relevant questions to the Transparency Checklist (see the Shiny App linked in the “relevant resources” section)</w:t>
      </w:r>
    </w:p>
    <w:p w14:paraId="5E3E6EEC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</w:p>
    <w:p w14:paraId="1C32306C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Relevant Resources</w:t>
      </w:r>
    </w:p>
    <w:p w14:paraId="4C786D29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Developing a lab culture for handling making mistakes in the lab: </w:t>
      </w:r>
      <w:hyperlink r:id="rId5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https://psyarxiv.com/gxcy5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009423" w14:textId="77777777" w:rsidR="009D1F8F" w:rsidRPr="009D1F8F" w:rsidRDefault="009D1F8F" w:rsidP="009D1F8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AE: My thinking about the above was that making a deviation from a pre-registration is not a “mistake” per se, but more about taking inspiration from Jeff’s paper about how to plan for deviations and make robust technology for adjusting to and documenting them.</w:t>
      </w:r>
    </w:p>
    <w:p w14:paraId="083FDF2E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replication recipe has some items regarding deviations, original paper versus replications. Might be able to adjust things.</w:t>
      </w:r>
    </w:p>
    <w:p w14:paraId="1561A0BC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Relevant OSF page re Pre-registration: </w:t>
      </w:r>
      <w:hyperlink r:id="rId6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https://osf.io/4acje/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0088A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8347178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Improvements on pre-registration templates:</w:t>
      </w:r>
    </w:p>
    <w:p w14:paraId="1EF1F28B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Moving from free-text to components that can be clearly evaluated.</w:t>
      </w:r>
    </w:p>
    <w:p w14:paraId="42F29231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Adding evaluation tables in the pre-registration to make it easier to evaluate later. </w:t>
      </w:r>
    </w:p>
    <w:p w14:paraId="6EDF3784" w14:textId="77777777" w:rsidR="009D1F8F" w:rsidRPr="009D1F8F" w:rsidRDefault="009D1F8F" w:rsidP="009D1F8F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Promotes thinking in advance about any deviations that may occur or be required</w:t>
      </w:r>
    </w:p>
    <w:p w14:paraId="0461BB5E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45DB4B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Potential Table for Documenting Deviations</w:t>
      </w:r>
    </w:p>
    <w:p w14:paraId="09EB2A87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Summary table at end of pre-registration document (?)</w:t>
      </w:r>
    </w:p>
    <w:p w14:paraId="1DCB2030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Columns? </w:t>
      </w:r>
    </w:p>
    <w:p w14:paraId="149E8C2F" w14:textId="77777777" w:rsidR="009D1F8F" w:rsidRPr="009D1F8F" w:rsidRDefault="009D1F8F" w:rsidP="009D1F8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Essentially, what was planned? </w:t>
      </w:r>
    </w:p>
    <w:p w14:paraId="2174AA23" w14:textId="77777777" w:rsidR="009D1F8F" w:rsidRPr="009D1F8F" w:rsidRDefault="009D1F8F" w:rsidP="009D1F8F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Specific plans (e.g., confirmatory hypothesis); open plans (e.g., run an EFA with no specific expectations for the outcome) </w:t>
      </w:r>
    </w:p>
    <w:p w14:paraId="13AFC9FF" w14:textId="77777777" w:rsidR="009D1F8F" w:rsidRPr="009D1F8F" w:rsidRDefault="009D1F8F" w:rsidP="009D1F8F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Was the plan followed? Yes, no, yes but some changes made</w:t>
      </w:r>
    </w:p>
    <w:p w14:paraId="59E507D6" w14:textId="77777777" w:rsidR="009D1F8F" w:rsidRDefault="009D1F8F" w:rsidP="009D1F8F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was not planned but done? </w:t>
      </w:r>
    </w:p>
    <w:p w14:paraId="426A9288" w14:textId="77777777" w:rsidR="009D1F8F" w:rsidRPr="009D1F8F" w:rsidRDefault="009D1F8F" w:rsidP="009D1F8F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151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607"/>
        <w:gridCol w:w="1606"/>
        <w:gridCol w:w="1667"/>
        <w:gridCol w:w="3572"/>
        <w:gridCol w:w="3012"/>
        <w:gridCol w:w="1253"/>
      </w:tblGrid>
      <w:tr w:rsidR="009D1F8F" w:rsidRPr="009D1F8F" w14:paraId="397E2C7C" w14:textId="77777777" w:rsidTr="00D845BA">
        <w:trPr>
          <w:trHeight w:val="9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43391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AF215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preregistered decision/plan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E5D024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rationale for the decision/plan (if any)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EDDFA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Were there deviations? (no, </w:t>
            </w:r>
            <w:proofErr w:type="gramStart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minor,  major</w:t>
            </w:r>
            <w:proofErr w:type="gramEnd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6A50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yes - describe the deviation(s)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36A67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for deviation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DB6E5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How might the results be different if you had not deviated</w:t>
            </w:r>
          </w:p>
        </w:tc>
      </w:tr>
      <w:tr w:rsidR="009D1F8F" w:rsidRPr="009D1F8F" w14:paraId="3D9B717C" w14:textId="77777777" w:rsidTr="00D845BA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5ADA" w14:textId="47ADBC37" w:rsidR="009D1F8F" w:rsidRPr="009D1F8F" w:rsidRDefault="00B34D49" w:rsidP="009D1F8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3D0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8B81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9EA4" w14:textId="4629D17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E0F" w14:textId="1A054A8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Imported data for each wave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AF2F" w14:textId="7706DB58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data import would not have worked for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475D" w14:textId="700D7385" w:rsidR="009D1F8F" w:rsidRPr="00B34D49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BB93DDE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C74" w14:textId="4CEC72E5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FC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33A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544" w14:textId="26008EE3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7A03" w14:textId="78829458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Removed first check for Rows and CASEID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836E" w14:textId="2AFD20FB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repeated after connection of whole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dataframe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thus unnecessary repetition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F198" w14:textId="6F87867C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5F14250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4BD5" w14:textId="039CDA35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  <w:p w14:paraId="1D751095" w14:textId="77777777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4A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74C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C227" w14:textId="17FED622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4C" w14:textId="739BC997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1C69" w14:textId="464FA90A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CB33" w14:textId="0ECFD86E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60993" w:rsidRPr="009D1F8F" w14:paraId="56507004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0416" w14:textId="55B390DE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8380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B898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52B2" w14:textId="10D4B8A0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91F" w14:textId="6A44E25A" w:rsidR="00960993" w:rsidRP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  <w:r w:rsidRPr="00960993">
              <w:rPr>
                <w:rFonts w:ascii="Times New Roman" w:eastAsia="Times New Roman" w:hAnsi="Times New Roman" w:cs="Times New Roman"/>
              </w:rPr>
              <w:t>table(cccu_complete1$EC_recode)</w:t>
            </w:r>
          </w:p>
          <w:p w14:paraId="4D484856" w14:textId="4368511B" w:rsid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960993">
              <w:rPr>
                <w:rFonts w:ascii="Times New Roman" w:eastAsia="Times New Roman" w:hAnsi="Times New Roman" w:cs="Times New Roman"/>
              </w:rPr>
              <w:t>crosstabs( ~</w:t>
            </w:r>
            <w:proofErr w:type="gramEnd"/>
            <w:r w:rsidRPr="00960993">
              <w:rPr>
                <w:rFonts w:ascii="Times New Roman" w:eastAsia="Times New Roman" w:hAnsi="Times New Roman" w:cs="Times New Roman"/>
              </w:rPr>
              <w:t xml:space="preserve"> is.na(EC) + WAVE, data = cccu_complete1)#item is missing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4A1" w14:textId="477E5F8F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for high number of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E915" w14:textId="7DDC776B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differnce</w:t>
            </w:r>
            <w:proofErr w:type="spellEnd"/>
          </w:p>
        </w:tc>
      </w:tr>
      <w:tr w:rsidR="00943872" w:rsidRPr="009D1F8F" w14:paraId="50A26EDD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B29" w14:textId="053D169B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BC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D3B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036B" w14:textId="1398F694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D11" w14:textId="4282C660" w:rsidR="00943872" w:rsidRPr="00960993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</w:p>
          <w:p w14:paraId="6801D152" w14:textId="6DB07813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960993">
              <w:rPr>
                <w:rFonts w:ascii="Times New Roman" w:eastAsia="Times New Roman" w:hAnsi="Times New Roman" w:cs="Times New Roman"/>
              </w:rPr>
              <w:t>crosstabs( ~</w:t>
            </w:r>
            <w:proofErr w:type="gramEnd"/>
            <w:r w:rsidRPr="009609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 w:rsidRPr="00960993">
              <w:rPr>
                <w:rFonts w:ascii="Times New Roman" w:eastAsia="Times New Roman" w:hAnsi="Times New Roman" w:cs="Times New Roman"/>
              </w:rPr>
              <w:t xml:space="preserve"> + WAVE, data = cccu_complete1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27F" w14:textId="18883AA6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if proportions are the same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07B5" w14:textId="1726B1E1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differnce</w:t>
            </w:r>
            <w:proofErr w:type="spellEnd"/>
          </w:p>
        </w:tc>
      </w:tr>
      <w:tr w:rsidR="00391178" w:rsidRPr="009D1F8F" w14:paraId="77A09AEF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34C" w14:textId="78ECD3C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FC2D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3293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09BF" w14:textId="3084AF5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5059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Selected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furhter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necessary variables to describe sample: HHINC, </w:t>
            </w:r>
            <w:r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4A9062C1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46389DC8" w14:textId="68FCD26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  <w:r w:rsidR="008D2FC3">
              <w:rPr>
                <w:rFonts w:ascii="Times New Roman" w:eastAsia="Times New Roman" w:hAnsi="Times New Roman" w:cs="Times New Roman"/>
              </w:rPr>
              <w:t>, MARSTAT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E0BF" w14:textId="1FF1744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FC1" w14:textId="1EAF0963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difference </w:t>
            </w:r>
          </w:p>
        </w:tc>
      </w:tr>
      <w:tr w:rsidR="00391178" w:rsidRPr="009D1F8F" w14:paraId="3009F5F5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4CE9" w14:textId="74C844B6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4237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FAF8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BE68" w14:textId="4200E80A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6B94" w14:textId="77777777" w:rsidR="008D2FC3" w:rsidRPr="00391178" w:rsidRDefault="00391178" w:rsidP="008D2F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Recoded HHINC</w:t>
            </w:r>
            <w:r w:rsidR="008D2FC3">
              <w:rPr>
                <w:rFonts w:ascii="Times New Roman" w:eastAsia="Times New Roman" w:hAnsi="Times New Roman" w:cs="Times New Roman"/>
              </w:rPr>
              <w:t xml:space="preserve">, </w:t>
            </w:r>
            <w:r w:rsidR="008D2FC3"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0571EC87" w14:textId="77777777" w:rsidR="008D2FC3" w:rsidRPr="00391178" w:rsidRDefault="008D2FC3" w:rsidP="008D2FC3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63C16C1A" w14:textId="7E8BAFC3" w:rsidR="00391178" w:rsidRDefault="008D2FC3" w:rsidP="008D2FC3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16DC" w14:textId="550AF826" w:rsidR="00391178" w:rsidRDefault="008D2FC3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C19A" w14:textId="7777777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136C99F0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C849" w14:textId="40DC7D5D" w:rsidR="00391178" w:rsidRPr="009D1F8F" w:rsidRDefault="00391178" w:rsidP="00391178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6E76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8BD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C0F2" w14:textId="210FC0DD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CC98" w14:textId="74669BB9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C466" w14:textId="1F710650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6D72" w14:textId="4E0BF983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60006309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24E2" w14:textId="289D5DBE" w:rsidR="00391178" w:rsidRPr="009D1F8F" w:rsidRDefault="00391178" w:rsidP="003911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DBC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3E79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8D1D" w14:textId="63EBF2F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4D40" w14:textId="0A25096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recoding of </w:t>
            </w:r>
            <w:r w:rsidRPr="00A01F85">
              <w:rPr>
                <w:rFonts w:ascii="Times New Roman" w:eastAsia="Times New Roman" w:hAnsi="Times New Roman" w:cs="Times New Roman"/>
              </w:rPr>
              <w:t>cccu_complete1$exclusion_R3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8789" w14:textId="6019FE80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was wrong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333" w14:textId="6ADAB42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66B55C65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32" w14:textId="3773F3A1" w:rsidR="002915AC" w:rsidRDefault="002915AC" w:rsidP="002915A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6B0A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2B5C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4244" w14:textId="765625C0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D604" w14:textId="0475459C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 code to see number of participants after each exclusion step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0A7B" w14:textId="5BC35AA4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DEEA" w14:textId="6B3E7993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493CD205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3DFF" w14:textId="709A0034" w:rsidR="002915AC" w:rsidRDefault="002915AC" w:rsidP="002915A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05_Descriptives0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18CF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8760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6756" w14:textId="16123229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12A7" w14:textId="7A0BFFC1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Described Participants at t1</w:t>
            </w:r>
            <w:r w:rsidR="001664F4">
              <w:rPr>
                <w:rFonts w:ascii="Times New Roman" w:eastAsia="Times New Roman" w:hAnsi="Times New Roman" w:cs="Times New Roman"/>
              </w:rPr>
              <w:t>, compared included vs excluded sample, described variables at t1 and made correlation matrix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644A" w14:textId="6070CCBC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describe sample </w:t>
            </w:r>
            <w:r w:rsidR="001664F4">
              <w:rPr>
                <w:rFonts w:ascii="Times New Roman" w:eastAsia="Times New Roman" w:hAnsi="Times New Roman" w:cs="Times New Roman"/>
              </w:rPr>
              <w:t>and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39A2" w14:textId="5E5A3979" w:rsidR="002915AC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2915AC" w:rsidRPr="009D1F8F" w14:paraId="36959242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58D7" w14:textId="62BEC468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02FA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69D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E0E" w14:textId="1ED246B1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5A78" w14:textId="111F1CE8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DF4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3E5" w14:textId="77777777" w:rsidR="002915AC" w:rsidRPr="009D1F8F" w:rsidRDefault="002915AC" w:rsidP="002915A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10F1C" w:rsidRPr="009D1F8F" w14:paraId="12DC3B05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6A35" w14:textId="782C0CF0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  <w:r w:rsidR="00D845BA">
              <w:rPr>
                <w:rFonts w:ascii="Times New Roman" w:eastAsia="Times New Roman" w:hAnsi="Times New Roman" w:cs="Times New Roman"/>
              </w:rPr>
              <w:t>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3365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6FBF" w14:textId="77777777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C39" w14:textId="21490216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07AC" w14:textId="4DF487A0" w:rsidR="00C10F1C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optimizer to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1778" w14:textId="66FAA8FC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model convergence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2318" w14:textId="1E0E5656" w:rsidR="00C10F1C" w:rsidRPr="009D1F8F" w:rsidRDefault="00C10F1C" w:rsidP="00C10F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D845BA" w:rsidRPr="009D1F8F" w14:paraId="48B7A7EC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2263" w14:textId="2C7E3100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EFE1" w14:textId="77777777" w:rsidR="00D845BA" w:rsidRPr="009D1F8F" w:rsidRDefault="00D845BA" w:rsidP="00D845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6242" w14:textId="77777777" w:rsidR="00D845BA" w:rsidRPr="009D1F8F" w:rsidRDefault="00D845BA" w:rsidP="00D845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73" w14:textId="002A8C9E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F678" w14:textId="6063E73D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Defined method 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 for confidence intervals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1C34" w14:textId="492207F9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Computational power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problemas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with other methods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E316" w14:textId="1338D7A1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Difference in exactness of confidence intervals</w:t>
            </w:r>
          </w:p>
        </w:tc>
      </w:tr>
      <w:tr w:rsidR="00D845BA" w:rsidRPr="009D1F8F" w14:paraId="51C3A794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7597" w14:textId="08828C5D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06F0" w14:textId="77777777" w:rsidR="00D845BA" w:rsidRPr="009D1F8F" w:rsidRDefault="00D845BA" w:rsidP="00D845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D9F0" w14:textId="77777777" w:rsidR="00D845BA" w:rsidRPr="009D1F8F" w:rsidRDefault="00D845BA" w:rsidP="00D845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A13A" w14:textId="134F8DA6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347E" w14:textId="37E613B1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Plotted all effects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9A85" w14:textId="77777777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A481" w14:textId="4C9A7413" w:rsidR="00D845BA" w:rsidRDefault="00D845BA" w:rsidP="00D845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difference </w:t>
            </w:r>
          </w:p>
        </w:tc>
      </w:tr>
      <w:tr w:rsidR="00DD1453" w:rsidRPr="009D1F8F" w14:paraId="5F0EDF2E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FD74" w14:textId="3F22E98D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29FF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1A31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9B9F" w14:textId="3966A23C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0A16" w14:textId="51BB2FB9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Combined categories “no sex” and “once”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sex_freq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DA56" w14:textId="77777777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081C" w14:textId="77777777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1453" w:rsidRPr="009D1F8F" w14:paraId="081DAF27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356F" w14:textId="2BB25472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A4D0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8FF5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A662" w14:textId="3C4D4EAB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EB86" w14:textId="1BEA5C31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Defined factor levels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sex_freq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3910" w14:textId="3BB3BF14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define contrasts in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FC4C" w14:textId="26490D96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Different reference contrast</w:t>
            </w:r>
          </w:p>
        </w:tc>
      </w:tr>
      <w:tr w:rsidR="00DD1453" w:rsidRPr="009D1F8F" w14:paraId="4CE09720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0B75" w14:textId="7E5781AD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07_Subanalysis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43BF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D1B9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027" w14:textId="2FB174EF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2260" w14:textId="282A15DA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A09B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2B16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1453" w:rsidRPr="009D1F8F" w14:paraId="50BA5E46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594" w14:textId="207D6B35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1892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FA7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F9" w14:textId="52ADBF57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34F" w14:textId="6E9257D3" w:rsidR="00DD1453" w:rsidRDefault="00DD1453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A925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DC90" w14:textId="77777777" w:rsidR="00DD1453" w:rsidRPr="009D1F8F" w:rsidRDefault="00DD1453" w:rsidP="00DD14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F5F87" w:rsidRPr="009D1F8F" w14:paraId="4F2D8C25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613E" w14:textId="4B4F29B5" w:rsidR="00BF5F87" w:rsidRDefault="00BF5F87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54D8" w14:textId="77777777" w:rsidR="00BF5F87" w:rsidRPr="009D1F8F" w:rsidRDefault="00BF5F87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9815" w14:textId="77777777" w:rsidR="00BF5F87" w:rsidRPr="009D1F8F" w:rsidRDefault="00BF5F87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22E6" w14:textId="2794A770" w:rsidR="00BF5F87" w:rsidRDefault="00BF5F87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BBC5" w14:textId="71CD14B8" w:rsidR="00BF5F87" w:rsidRDefault="00BF5F87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Computed average marginal effects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3E38" w14:textId="1DAB14EC" w:rsidR="00BF5F87" w:rsidRPr="009D1F8F" w:rsidRDefault="00BF5F87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compute effect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sizue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D963" w14:textId="5A3CEAF2" w:rsidR="00BF5F87" w:rsidRPr="009D1F8F" w:rsidRDefault="00BF5F87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F5F87" w:rsidRPr="009D1F8F" w14:paraId="0FAFA658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159B" w14:textId="232A7A09" w:rsidR="00BF5F87" w:rsidRDefault="00BF5F87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DAB1" w14:textId="77777777" w:rsidR="00BF5F87" w:rsidRPr="009D1F8F" w:rsidRDefault="00BF5F87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63AF" w14:textId="77777777" w:rsidR="00BF5F87" w:rsidRPr="009D1F8F" w:rsidRDefault="00BF5F87" w:rsidP="00DD14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10EE" w14:textId="55F6575E" w:rsidR="00BF5F87" w:rsidRDefault="00BF5F87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6AEE" w14:textId="0BA2AC4A" w:rsidR="00BF5F87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Splitted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models into hormonal / non-hormonal users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F896" w14:textId="7AB84EF9" w:rsidR="00BF5F87" w:rsidRDefault="00BF5F87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compute average marginal effects for the interaction terms with hormonal contraceptive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8151" w14:textId="1C9F551E" w:rsidR="00BF5F87" w:rsidRDefault="00BF5F87" w:rsidP="00DD14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F5F87" w:rsidRPr="009D1F8F" w14:paraId="5557CCDB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6A3D" w14:textId="4A582D24" w:rsidR="00BF5F87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06_MainAnalysis, 07_Subanalysis, 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8CF7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9B4C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9BF5" w14:textId="19CF2EC4" w:rsidR="00BF5F87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EEAE" w14:textId="17C27943" w:rsidR="00BF5F87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Computed </w:t>
            </w:r>
            <w:r>
              <w:rPr>
                <w:rFonts w:ascii="Times New Roman" w:eastAsia="Times New Roman" w:hAnsi="Times New Roman" w:cs="Times New Roman"/>
              </w:rPr>
              <w:t xml:space="preserve">model 4 without multilevel structure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glm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model for the first possible measurement occasion (only one wave), repeated model 3 the same way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599B" w14:textId="41CB2F71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model 4 did not converge otherwise (and to control for dependence of longitudinal data) and to see if effects in model 3 change because of different modelling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8BB1" w14:textId="15D2DDAD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 difference because of different modelling</w:t>
            </w:r>
          </w:p>
        </w:tc>
      </w:tr>
      <w:tr w:rsidR="00BF5F87" w:rsidRPr="009D1F8F" w14:paraId="0C2669E5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7364" w14:textId="7B6921FE" w:rsidR="00BF5F87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C541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2741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BDE1" w14:textId="341933E1" w:rsidR="00BF5F87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55B4" w14:textId="26E2DAB5" w:rsidR="00BF5F87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Computed sensitivity analysis: E-values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A2A0" w14:textId="7CB05F52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Computation was still missing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8B7F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F5F87" w:rsidRPr="009D1F8F" w14:paraId="1FB21774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8398" w14:textId="37148F44" w:rsidR="00BF5F87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04_Codebook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2B52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BF1B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523C" w14:textId="1445FB65" w:rsidR="00BF5F87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C96D" w14:textId="792805AD" w:rsidR="00BF5F87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code for Codebook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1738" w14:textId="6FAF0745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missing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70CC" w14:textId="077AA38D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F5F87" w:rsidRPr="009D1F8F" w14:paraId="697776BD" w14:textId="77777777" w:rsidTr="00D84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AE31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AD5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465E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4555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F21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B91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86B4" w14:textId="77777777" w:rsidR="00BF5F87" w:rsidRPr="009D1F8F" w:rsidRDefault="00BF5F87" w:rsidP="00BF5F8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131837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Locations should include page number and paragraph or line number (as specific as possible)</w:t>
      </w:r>
    </w:p>
    <w:p w14:paraId="2294AA82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C5DFD5E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Do you think it affects validity of statistical inference - are you less sure about the result because you had to deviate?  (Note: self-report/introspection is only worth so much, but still good to know what author thinks)</w:t>
      </w:r>
    </w:p>
    <w:p w14:paraId="7CCDC534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  <w:r w:rsidRPr="009D1F8F">
        <w:rPr>
          <w:rFonts w:ascii="Times New Roman" w:eastAsia="Times New Roman" w:hAnsi="Times New Roman" w:cs="Times New Roman"/>
        </w:rPr>
        <w:br/>
      </w:r>
    </w:p>
    <w:p w14:paraId="7D1355B8" w14:textId="77777777" w:rsidR="003700A9" w:rsidRPr="009D1F8F" w:rsidRDefault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Prioritizing the things that are most important? (</w:t>
      </w:r>
      <w:proofErr w:type="gramStart"/>
      <w:r w:rsidRPr="009D1F8F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9D1F8F">
        <w:rPr>
          <w:rFonts w:ascii="Arial" w:hAnsi="Arial" w:cs="Arial"/>
          <w:color w:val="000000"/>
          <w:sz w:val="22"/>
          <w:szCs w:val="22"/>
        </w:rPr>
        <w:t xml:space="preserve"> such a thing is possible)</w:t>
      </w:r>
    </w:p>
    <w:sectPr w:rsidR="003700A9" w:rsidRPr="009D1F8F" w:rsidSect="009D1F8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754"/>
    <w:multiLevelType w:val="multilevel"/>
    <w:tmpl w:val="182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389D"/>
    <w:multiLevelType w:val="multilevel"/>
    <w:tmpl w:val="5A8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621"/>
    <w:multiLevelType w:val="multilevel"/>
    <w:tmpl w:val="9D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442E3"/>
    <w:multiLevelType w:val="multilevel"/>
    <w:tmpl w:val="A2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8151C"/>
    <w:multiLevelType w:val="multilevel"/>
    <w:tmpl w:val="17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01511">
    <w:abstractNumId w:val="2"/>
  </w:num>
  <w:num w:numId="2" w16cid:durableId="92282672">
    <w:abstractNumId w:val="3"/>
  </w:num>
  <w:num w:numId="3" w16cid:durableId="1806267611">
    <w:abstractNumId w:val="1"/>
  </w:num>
  <w:num w:numId="4" w16cid:durableId="1427992598">
    <w:abstractNumId w:val="0"/>
  </w:num>
  <w:num w:numId="5" w16cid:durableId="1675457323">
    <w:abstractNumId w:val="0"/>
  </w:num>
  <w:num w:numId="6" w16cid:durableId="324550542">
    <w:abstractNumId w:val="4"/>
  </w:num>
  <w:num w:numId="7" w16cid:durableId="175008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8F"/>
    <w:rsid w:val="001664F4"/>
    <w:rsid w:val="001D50BA"/>
    <w:rsid w:val="001E1E0D"/>
    <w:rsid w:val="00203FB8"/>
    <w:rsid w:val="002915AC"/>
    <w:rsid w:val="00391178"/>
    <w:rsid w:val="00424343"/>
    <w:rsid w:val="00551719"/>
    <w:rsid w:val="00650B3D"/>
    <w:rsid w:val="006B311B"/>
    <w:rsid w:val="008B2AB2"/>
    <w:rsid w:val="008D2FC3"/>
    <w:rsid w:val="00943872"/>
    <w:rsid w:val="00960993"/>
    <w:rsid w:val="009D1F8F"/>
    <w:rsid w:val="00A01F85"/>
    <w:rsid w:val="00A22BB5"/>
    <w:rsid w:val="00AD060B"/>
    <w:rsid w:val="00B34D49"/>
    <w:rsid w:val="00BF5F87"/>
    <w:rsid w:val="00C10F1C"/>
    <w:rsid w:val="00C2454E"/>
    <w:rsid w:val="00CF6C28"/>
    <w:rsid w:val="00D845BA"/>
    <w:rsid w:val="00DB5429"/>
    <w:rsid w:val="00DD1453"/>
    <w:rsid w:val="00E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1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4acje/" TargetMode="External"/><Relationship Id="rId5" Type="http://schemas.openxmlformats.org/officeDocument/2006/relationships/hyperlink" Target="https://psyarxiv.com/gxc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Draxler</cp:lastModifiedBy>
  <cp:revision>16</cp:revision>
  <dcterms:created xsi:type="dcterms:W3CDTF">2022-03-21T13:44:00Z</dcterms:created>
  <dcterms:modified xsi:type="dcterms:W3CDTF">2022-06-25T13:51:00Z</dcterms:modified>
</cp:coreProperties>
</file>