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sz w:val="24"/>
          <w:szCs w:val="24"/>
          <w:lang w:val="de-DE" w:eastAsia="en-US"/>
        </w:rPr>
        <w:id w:val="323322313"/>
        <w:docPartObj>
          <w:docPartGallery w:val="Cover Pages"/>
          <w:docPartUnique/>
        </w:docPartObj>
      </w:sdtPr>
      <w:sdtEndPr/>
      <w:sdtContent>
        <w:p w:rsidR="00E9698C" w:rsidRDefault="00E9698C">
          <w:pPr>
            <w:pStyle w:val="KeinLeerraum"/>
          </w:pPr>
          <w:r>
            <w:rPr>
              <w:noProof/>
              <w:lang w:val="de-DE"/>
            </w:rPr>
            <mc:AlternateContent>
              <mc:Choice Requires="wpg">
                <w:drawing>
                  <wp:anchor distT="0" distB="0" distL="114300" distR="114300" simplePos="0" relativeHeight="251659264" behindDoc="1" locked="0" layoutInCell="1" allowOverlap="1" wp14:anchorId="68B3A865" wp14:editId="4F500F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E9698C" w:rsidRDefault="00E9698C">
                                      <w:pPr>
                                        <w:pStyle w:val="KeinLeerraum"/>
                                        <w:jc w:val="right"/>
                                        <w:rPr>
                                          <w:color w:val="FFFFFF" w:themeColor="background1"/>
                                          <w:sz w:val="28"/>
                                          <w:szCs w:val="28"/>
                                        </w:rPr>
                                      </w:pPr>
                                      <w:r>
                                        <w:rPr>
                                          <w:color w:val="FFFFFF" w:themeColor="background1"/>
                                          <w:sz w:val="28"/>
                                          <w:szCs w:val="28"/>
                                        </w:rPr>
                                        <w:t>WS19 / MMT UE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B3A865"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E9698C" w:rsidRDefault="00E9698C">
                                <w:pPr>
                                  <w:pStyle w:val="KeinLeerraum"/>
                                  <w:jc w:val="right"/>
                                  <w:rPr>
                                    <w:color w:val="FFFFFF" w:themeColor="background1"/>
                                    <w:sz w:val="28"/>
                                    <w:szCs w:val="28"/>
                                  </w:rPr>
                                </w:pPr>
                                <w:r>
                                  <w:rPr>
                                    <w:color w:val="FFFFFF" w:themeColor="background1"/>
                                    <w:sz w:val="28"/>
                                    <w:szCs w:val="28"/>
                                  </w:rPr>
                                  <w:t>WS19 / MMT UE</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rPr>
            <mc:AlternateContent>
              <mc:Choice Requires="wps">
                <w:drawing>
                  <wp:anchor distT="0" distB="0" distL="114300" distR="114300" simplePos="0" relativeHeight="251661312" behindDoc="0" locked="0" layoutInCell="1" allowOverlap="1" wp14:anchorId="4D62D4B7" wp14:editId="6387402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98C" w:rsidRDefault="000226D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E9698C">
                                      <w:rPr>
                                        <w:caps/>
                                        <w:color w:val="595959" w:themeColor="text1" w:themeTint="A6"/>
                                        <w:sz w:val="20"/>
                                        <w:szCs w:val="20"/>
                                      </w:rPr>
                                      <w:t>Alpen-Adria Universität Klagenfurt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62D4B7"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rsidR="00E9698C" w:rsidRDefault="000226D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E9698C">
                                <w:rPr>
                                  <w:caps/>
                                  <w:color w:val="595959" w:themeColor="text1" w:themeTint="A6"/>
                                  <w:sz w:val="20"/>
                                  <w:szCs w:val="20"/>
                                </w:rPr>
                                <w:t>Alpen-Adria Universität Klagenfurt</w:t>
                              </w:r>
                            </w:sdtContent>
                          </w:sdt>
                        </w:p>
                      </w:txbxContent>
                    </v:textbox>
                    <w10:wrap anchorx="page" anchory="page"/>
                  </v:shape>
                </w:pict>
              </mc:Fallback>
            </mc:AlternateContent>
          </w:r>
          <w:r>
            <w:rPr>
              <w:noProof/>
              <w:lang w:val="de-DE"/>
            </w:rPr>
            <mc:AlternateContent>
              <mc:Choice Requires="wps">
                <w:drawing>
                  <wp:anchor distT="0" distB="0" distL="114300" distR="114300" simplePos="0" relativeHeight="251660288" behindDoc="0" locked="0" layoutInCell="1" allowOverlap="1" wp14:anchorId="56B40F0C" wp14:editId="54B23020">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3175" b="7620"/>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98C" w:rsidRDefault="000226D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9698C">
                                      <w:rPr>
                                        <w:rFonts w:asciiTheme="majorHAnsi" w:eastAsiaTheme="majorEastAsia" w:hAnsiTheme="majorHAnsi" w:cstheme="majorBidi"/>
                                        <w:color w:val="262626" w:themeColor="text1" w:themeTint="D9"/>
                                        <w:sz w:val="72"/>
                                        <w:szCs w:val="72"/>
                                      </w:rPr>
                                      <w:t>Miniprojekt</w:t>
                                    </w:r>
                                    <w:proofErr w:type="spellEnd"/>
                                  </w:sdtContent>
                                </w:sdt>
                              </w:p>
                              <w:p w:rsidR="00E9698C" w:rsidRDefault="000226D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698C">
                                      <w:rPr>
                                        <w:color w:val="404040" w:themeColor="text1" w:themeTint="BF"/>
                                        <w:sz w:val="36"/>
                                        <w:szCs w:val="36"/>
                                      </w:rPr>
                                      <w:t>Chiara Szolderits</w:t>
                                    </w:r>
                                  </w:sdtContent>
                                </w:sdt>
                              </w:p>
                              <w:p w:rsidR="00555216" w:rsidRDefault="00555216">
                                <w:pPr>
                                  <w:spacing w:before="120"/>
                                  <w:rPr>
                                    <w:color w:val="404040" w:themeColor="text1" w:themeTint="BF"/>
                                    <w:sz w:val="36"/>
                                    <w:szCs w:val="36"/>
                                  </w:rPr>
                                </w:pPr>
                                <w:r>
                                  <w:rPr>
                                    <w:color w:val="404040" w:themeColor="text1" w:themeTint="BF"/>
                                    <w:sz w:val="36"/>
                                    <w:szCs w:val="36"/>
                                  </w:rPr>
                                  <w:t xml:space="preserve">Baran </w:t>
                                </w:r>
                                <w:proofErr w:type="spellStart"/>
                                <w:r>
                                  <w:rPr>
                                    <w:color w:val="404040" w:themeColor="text1" w:themeTint="BF"/>
                                    <w:sz w:val="36"/>
                                    <w:szCs w:val="36"/>
                                  </w:rPr>
                                  <w:t>Sagis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B40F0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rsidR="00E9698C" w:rsidRDefault="000226D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9698C">
                                <w:rPr>
                                  <w:rFonts w:asciiTheme="majorHAnsi" w:eastAsiaTheme="majorEastAsia" w:hAnsiTheme="majorHAnsi" w:cstheme="majorBidi"/>
                                  <w:color w:val="262626" w:themeColor="text1" w:themeTint="D9"/>
                                  <w:sz w:val="72"/>
                                  <w:szCs w:val="72"/>
                                </w:rPr>
                                <w:t>Miniprojekt</w:t>
                              </w:r>
                              <w:proofErr w:type="spellEnd"/>
                            </w:sdtContent>
                          </w:sdt>
                        </w:p>
                        <w:p w:rsidR="00E9698C" w:rsidRDefault="000226D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698C">
                                <w:rPr>
                                  <w:color w:val="404040" w:themeColor="text1" w:themeTint="BF"/>
                                  <w:sz w:val="36"/>
                                  <w:szCs w:val="36"/>
                                </w:rPr>
                                <w:t>Chiara Szolderits</w:t>
                              </w:r>
                            </w:sdtContent>
                          </w:sdt>
                        </w:p>
                        <w:p w:rsidR="00555216" w:rsidRDefault="00555216">
                          <w:pPr>
                            <w:spacing w:before="120"/>
                            <w:rPr>
                              <w:color w:val="404040" w:themeColor="text1" w:themeTint="BF"/>
                              <w:sz w:val="36"/>
                              <w:szCs w:val="36"/>
                            </w:rPr>
                          </w:pPr>
                          <w:r>
                            <w:rPr>
                              <w:color w:val="404040" w:themeColor="text1" w:themeTint="BF"/>
                              <w:sz w:val="36"/>
                              <w:szCs w:val="36"/>
                            </w:rPr>
                            <w:t xml:space="preserve">Baran </w:t>
                          </w:r>
                          <w:proofErr w:type="spellStart"/>
                          <w:r>
                            <w:rPr>
                              <w:color w:val="404040" w:themeColor="text1" w:themeTint="BF"/>
                              <w:sz w:val="36"/>
                              <w:szCs w:val="36"/>
                            </w:rPr>
                            <w:t>Sagis</w:t>
                          </w:r>
                          <w:proofErr w:type="spellEnd"/>
                        </w:p>
                      </w:txbxContent>
                    </v:textbox>
                    <w10:wrap anchorx="page" anchory="page"/>
                  </v:shape>
                </w:pict>
              </mc:Fallback>
            </mc:AlternateContent>
          </w:r>
        </w:p>
        <w:p w:rsidR="00E9698C" w:rsidRDefault="00E9698C">
          <w:r>
            <w:br w:type="page"/>
          </w:r>
        </w:p>
      </w:sdtContent>
    </w:sdt>
    <w:p w:rsidR="00185667" w:rsidRDefault="00E9698C" w:rsidP="00E9698C">
      <w:pPr>
        <w:pStyle w:val="berschrift2"/>
      </w:pPr>
      <w:r>
        <w:lastRenderedPageBreak/>
        <w:t>1.1 JPEG Kompressionsalgorithmus</w:t>
      </w:r>
    </w:p>
    <w:p w:rsidR="00E9698C" w:rsidRDefault="00E9698C" w:rsidP="00E9698C"/>
    <w:p w:rsidR="00E9698C" w:rsidRDefault="00F23693" w:rsidP="00E9698C">
      <w:r w:rsidRPr="00F23693">
        <w:rPr>
          <w:noProof/>
        </w:rPr>
        <w:drawing>
          <wp:inline distT="0" distB="0" distL="0" distR="0" wp14:anchorId="499D50C9" wp14:editId="77D51406">
            <wp:extent cx="5756910" cy="2124075"/>
            <wp:effectExtent l="0" t="0" r="0" b="0"/>
            <wp:docPr id="33" name="Grafik 3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124075"/>
                    </a:xfrm>
                    <a:prstGeom prst="rect">
                      <a:avLst/>
                    </a:prstGeom>
                  </pic:spPr>
                </pic:pic>
              </a:graphicData>
            </a:graphic>
          </wp:inline>
        </w:drawing>
      </w:r>
    </w:p>
    <w:p w:rsidR="00F23693" w:rsidRDefault="00F23693" w:rsidP="00E9698C"/>
    <w:p w:rsidR="00F23693" w:rsidRPr="00F23693" w:rsidRDefault="00F23693" w:rsidP="00E9698C">
      <w:pPr>
        <w:rPr>
          <w:b/>
          <w:bCs/>
        </w:rPr>
      </w:pPr>
      <w:r w:rsidRPr="00F23693">
        <w:rPr>
          <w:b/>
          <w:bCs/>
        </w:rPr>
        <w:t>Verlustbehaftete Schritte</w:t>
      </w:r>
    </w:p>
    <w:p w:rsidR="00F23693" w:rsidRDefault="00F23693" w:rsidP="00F23693">
      <w:pPr>
        <w:pStyle w:val="Listenabsatz"/>
        <w:numPr>
          <w:ilvl w:val="0"/>
          <w:numId w:val="2"/>
        </w:numPr>
      </w:pPr>
      <w:r>
        <w:t>Farbraumkonvertierung</w:t>
      </w:r>
    </w:p>
    <w:p w:rsidR="00F23693" w:rsidRDefault="00F23693" w:rsidP="00F23693">
      <w:pPr>
        <w:pStyle w:val="Listenabsatz"/>
        <w:numPr>
          <w:ilvl w:val="0"/>
          <w:numId w:val="2"/>
        </w:numPr>
      </w:pPr>
      <w:r>
        <w:t>Unterabtastung</w:t>
      </w:r>
    </w:p>
    <w:p w:rsidR="00F23693" w:rsidRDefault="00F23693" w:rsidP="00F23693">
      <w:pPr>
        <w:pStyle w:val="Listenabsatz"/>
        <w:numPr>
          <w:ilvl w:val="0"/>
          <w:numId w:val="2"/>
        </w:numPr>
      </w:pPr>
      <w:r>
        <w:t>Quantisierung</w:t>
      </w:r>
    </w:p>
    <w:p w:rsidR="00F23693" w:rsidRDefault="00F23693" w:rsidP="00E9698C"/>
    <w:p w:rsidR="00F23693" w:rsidRPr="00F23693" w:rsidRDefault="00F23693" w:rsidP="00E9698C">
      <w:pPr>
        <w:rPr>
          <w:b/>
          <w:bCs/>
        </w:rPr>
      </w:pPr>
      <w:r w:rsidRPr="00F23693">
        <w:rPr>
          <w:b/>
          <w:bCs/>
        </w:rPr>
        <w:t>Verlustfreie Schritte</w:t>
      </w:r>
    </w:p>
    <w:p w:rsidR="00F23693" w:rsidRDefault="00F23693" w:rsidP="00F23693">
      <w:pPr>
        <w:pStyle w:val="Listenabsatz"/>
        <w:numPr>
          <w:ilvl w:val="0"/>
          <w:numId w:val="3"/>
        </w:numPr>
      </w:pPr>
      <w:r>
        <w:t>Blockbildung</w:t>
      </w:r>
    </w:p>
    <w:p w:rsidR="00F23693" w:rsidRDefault="00F23693" w:rsidP="00F23693">
      <w:pPr>
        <w:pStyle w:val="Listenabsatz"/>
        <w:numPr>
          <w:ilvl w:val="0"/>
          <w:numId w:val="3"/>
        </w:numPr>
      </w:pPr>
      <w:r>
        <w:t>FDCT</w:t>
      </w:r>
    </w:p>
    <w:p w:rsidR="00F23693" w:rsidRDefault="00F23693" w:rsidP="00F23693">
      <w:pPr>
        <w:pStyle w:val="Listenabsatz"/>
        <w:numPr>
          <w:ilvl w:val="0"/>
          <w:numId w:val="3"/>
        </w:numPr>
      </w:pPr>
      <w:r>
        <w:t>Entropiekodierung</w:t>
      </w:r>
    </w:p>
    <w:p w:rsidR="00F23693" w:rsidRDefault="00F23693" w:rsidP="00F23693"/>
    <w:p w:rsidR="00F23693" w:rsidRPr="00F23693" w:rsidRDefault="00F23693" w:rsidP="00F23693">
      <w:pPr>
        <w:rPr>
          <w:b/>
          <w:bCs/>
        </w:rPr>
      </w:pPr>
      <w:r w:rsidRPr="00F23693">
        <w:rPr>
          <w:b/>
          <w:bCs/>
        </w:rPr>
        <w:t>Hy</w:t>
      </w:r>
      <w:r>
        <w:rPr>
          <w:b/>
          <w:bCs/>
        </w:rPr>
        <w:t>b</w:t>
      </w:r>
      <w:r w:rsidRPr="00F23693">
        <w:rPr>
          <w:b/>
          <w:bCs/>
        </w:rPr>
        <w:t>ridkodierung</w:t>
      </w:r>
    </w:p>
    <w:p w:rsidR="00F23693" w:rsidRDefault="00F23693" w:rsidP="00F23693">
      <w:r>
        <w:t>Durch die Kombination von zwei Techniken, kann ein viel besseres Ergebnis erzielt werden. Im Wesentlichen werden immer verlustbehaftete und verlustfreie Verfahren miteinander kombiniert, um eine hohe Kompressionsrate zu erreichen.</w:t>
      </w:r>
    </w:p>
    <w:p w:rsidR="00F23693" w:rsidRDefault="00F23693" w:rsidP="00F23693"/>
    <w:p w:rsidR="00F23693" w:rsidRDefault="00F23693" w:rsidP="00F23693"/>
    <w:p w:rsidR="006104E4" w:rsidRDefault="006104E4" w:rsidP="00F23693"/>
    <w:p w:rsidR="006104E4" w:rsidRDefault="006104E4" w:rsidP="00F23693"/>
    <w:p w:rsidR="006104E4" w:rsidRDefault="006104E4" w:rsidP="006104E4">
      <w:pPr>
        <w:pStyle w:val="berschrift2"/>
      </w:pPr>
      <w:r>
        <w:t>1.2 Bildskalierung</w:t>
      </w:r>
    </w:p>
    <w:p w:rsidR="006104E4" w:rsidRDefault="006104E4" w:rsidP="006104E4">
      <w:pPr>
        <w:rPr>
          <w:rFonts w:eastAsiaTheme="majorEastAsia" w:cstheme="majorBidi"/>
          <w:color w:val="000000" w:themeColor="text1"/>
          <w:sz w:val="32"/>
          <w:szCs w:val="26"/>
        </w:rPr>
      </w:pPr>
    </w:p>
    <w:p w:rsidR="006104E4" w:rsidRPr="00901DD3" w:rsidRDefault="006104E4" w:rsidP="006104E4">
      <w:pPr>
        <w:rPr>
          <w:b/>
          <w:bCs/>
        </w:rPr>
      </w:pPr>
      <w:r w:rsidRPr="00901DD3">
        <w:rPr>
          <w:b/>
          <w:bCs/>
        </w:rPr>
        <w:t>Warum muss die Größe eines zu kodierenden Bildes als erstes angepasst werden?</w:t>
      </w:r>
    </w:p>
    <w:p w:rsidR="006104E4" w:rsidRDefault="000B6110" w:rsidP="006104E4">
      <w:r>
        <w:t xml:space="preserve">Weil </w:t>
      </w:r>
      <w:r w:rsidR="00901DD3">
        <w:t>es immer die gleiche Breite und Höhe haben muss, deshalb ist das der erste Schritt</w:t>
      </w:r>
    </w:p>
    <w:p w:rsidR="006104E4" w:rsidRPr="006104E4" w:rsidRDefault="006104E4" w:rsidP="006104E4"/>
    <w:p w:rsidR="006104E4" w:rsidRPr="00901DD3" w:rsidRDefault="00901DD3" w:rsidP="006104E4">
      <w:pPr>
        <w:rPr>
          <w:b/>
          <w:bCs/>
        </w:rPr>
      </w:pPr>
      <w:r w:rsidRPr="00901DD3">
        <w:rPr>
          <w:b/>
          <w:bCs/>
        </w:rPr>
        <w:t>Welche Parameter bestimmen die Größe des skalierten Bildes und wie erfolgt letztendlich die Skalierung?</w:t>
      </w:r>
    </w:p>
    <w:p w:rsidR="00901DD3" w:rsidRDefault="00901DD3" w:rsidP="00901DD3">
      <w:pPr>
        <w:pStyle w:val="Listenabsatz"/>
        <w:numPr>
          <w:ilvl w:val="0"/>
          <w:numId w:val="5"/>
        </w:numPr>
      </w:pPr>
      <w:r>
        <w:t>Breite</w:t>
      </w:r>
    </w:p>
    <w:p w:rsidR="00901DD3" w:rsidRDefault="00901DD3" w:rsidP="00901DD3">
      <w:pPr>
        <w:pStyle w:val="Listenabsatz"/>
        <w:numPr>
          <w:ilvl w:val="0"/>
          <w:numId w:val="5"/>
        </w:numPr>
      </w:pPr>
      <w:r>
        <w:t>Höhe</w:t>
      </w:r>
    </w:p>
    <w:p w:rsidR="00901DD3" w:rsidRPr="006104E4" w:rsidRDefault="00901DD3" w:rsidP="00901DD3">
      <w:pPr>
        <w:pStyle w:val="Listenabsatz"/>
        <w:numPr>
          <w:ilvl w:val="0"/>
          <w:numId w:val="5"/>
        </w:numPr>
      </w:pPr>
      <w:r>
        <w:t xml:space="preserve">Farbtiefe </w:t>
      </w:r>
      <w:r>
        <w:sym w:font="Wingdings" w:char="F0E0"/>
      </w:r>
      <w:r>
        <w:t xml:space="preserve"> dadurch wird die Größe beeinflusst</w:t>
      </w:r>
    </w:p>
    <w:p w:rsidR="006104E4" w:rsidRPr="006104E4" w:rsidRDefault="006104E4" w:rsidP="006104E4"/>
    <w:p w:rsidR="006104E4" w:rsidRDefault="00901DD3" w:rsidP="006104E4">
      <w:pPr>
        <w:rPr>
          <w:b/>
          <w:bCs/>
        </w:rPr>
      </w:pPr>
      <w:r>
        <w:t>Für die Skalierung wir der Rekonstruktionsfilter verwendet. Jedem Pixel in dem Ausgangsbild wir ein Farbpixel gegeben, der nahe am Ursprungspixel liegt. Durch die Skalierung, also Vergrößerung kommen dann mehr Pixel dazu.</w:t>
      </w:r>
    </w:p>
    <w:p w:rsidR="00901DD3" w:rsidRDefault="00901DD3" w:rsidP="006104E4">
      <w:pPr>
        <w:rPr>
          <w:b/>
          <w:bCs/>
        </w:rPr>
      </w:pPr>
      <w:r>
        <w:rPr>
          <w:b/>
          <w:bCs/>
        </w:rPr>
        <w:lastRenderedPageBreak/>
        <w:t>Haben die zusätzlichen Pixelwerte, di</w:t>
      </w:r>
      <w:r w:rsidR="00DE1610">
        <w:rPr>
          <w:b/>
          <w:bCs/>
        </w:rPr>
        <w:t>e</w:t>
      </w:r>
      <w:r>
        <w:rPr>
          <w:b/>
          <w:bCs/>
        </w:rPr>
        <w:t xml:space="preserve"> durch eine eventuelle Vergrößerung hinzukommen eine Auswirkung auf die weiteren Kodierungsschritte?</w:t>
      </w:r>
    </w:p>
    <w:p w:rsidR="00901DD3" w:rsidRPr="00901DD3" w:rsidRDefault="00DE1610" w:rsidP="006104E4">
      <w:r>
        <w:t>Ja, denn dadurch wird es schwieriger die ursprüngliche Datei zu rekonstruieren.</w:t>
      </w:r>
    </w:p>
    <w:p w:rsidR="00901DD3" w:rsidRDefault="00901DD3" w:rsidP="006104E4"/>
    <w:p w:rsidR="00901DD3" w:rsidRPr="00901DD3" w:rsidRDefault="00901DD3" w:rsidP="006104E4">
      <w:pPr>
        <w:rPr>
          <w:b/>
          <w:bCs/>
        </w:rPr>
      </w:pPr>
      <w:r w:rsidRPr="00901DD3">
        <w:rPr>
          <w:b/>
          <w:bCs/>
        </w:rPr>
        <w:t>Wieso hat das Bild nach der Decodierung wieder seine ursprüngliche Größe?</w:t>
      </w:r>
    </w:p>
    <w:p w:rsidR="006D4D7A" w:rsidRDefault="00CB1936" w:rsidP="006104E4">
      <w:r>
        <w:t xml:space="preserve">Es ist quasi wie der Kodierungsschritt nur in der invertierten Reihenfolge, dadurch erhalte ich wieder die ursprüngliche </w:t>
      </w:r>
      <w:proofErr w:type="spellStart"/>
      <w:r>
        <w:t>Größe.</w:t>
      </w:r>
      <w:r w:rsidR="00DE1610">
        <w:t>Die</w:t>
      </w:r>
      <w:proofErr w:type="spellEnd"/>
      <w:r w:rsidR="00DE1610">
        <w:t xml:space="preserve"> Nachbarpixel werden interpoliert und dadurch werden die fehlenden Pixel wieder aufgefüllt.</w:t>
      </w:r>
    </w:p>
    <w:p w:rsidR="00DE1610" w:rsidRDefault="00DE1610" w:rsidP="006104E4"/>
    <w:p w:rsidR="00DE1610" w:rsidRPr="00DE1610" w:rsidRDefault="00DE1610" w:rsidP="006104E4">
      <w:pPr>
        <w:rPr>
          <w:rFonts w:cstheme="majorHAnsi"/>
        </w:rPr>
      </w:pPr>
      <w:r w:rsidRPr="00DE1610">
        <w:rPr>
          <w:rFonts w:cstheme="majorHAnsi"/>
        </w:rPr>
        <w:t>Dekodier-Kodier-Vorgang verändert die Datei und ist damit nicht verlustfrei, es treten wie beim analogen Überspielen Generationsverluste auf.</w:t>
      </w:r>
    </w:p>
    <w:p w:rsidR="00D47C2E" w:rsidRDefault="00D47C2E" w:rsidP="006104E4"/>
    <w:p w:rsidR="00D47C2E" w:rsidRDefault="00D47C2E" w:rsidP="006104E4"/>
    <w:p w:rsidR="00DE1610" w:rsidRDefault="00DE1610" w:rsidP="006104E4"/>
    <w:p w:rsidR="00CC3A1C" w:rsidRDefault="00CC3A1C" w:rsidP="00CC3A1C">
      <w:pPr>
        <w:pStyle w:val="berschrift2"/>
      </w:pPr>
      <w:r>
        <w:t>1.3 Farbraumkonvertierung</w:t>
      </w:r>
    </w:p>
    <w:p w:rsidR="00CC3A1C" w:rsidRDefault="00CC3A1C" w:rsidP="006104E4"/>
    <w:p w:rsidR="00CC3A1C" w:rsidRPr="00CC3A1C" w:rsidRDefault="00CC3A1C" w:rsidP="006104E4">
      <w:pPr>
        <w:rPr>
          <w:b/>
          <w:bCs/>
        </w:rPr>
      </w:pPr>
      <w:r w:rsidRPr="00CC3A1C">
        <w:rPr>
          <w:b/>
          <w:bCs/>
        </w:rPr>
        <w:t>Welche Vorteile bringt eine Farbraumkonvertierung von RGB nach YU? Beschreiben Sie kurz die einzelnen Komponenten der beiden Farbraummodelle.</w:t>
      </w:r>
    </w:p>
    <w:p w:rsidR="00CC3A1C" w:rsidRDefault="00CC3A1C" w:rsidP="006104E4"/>
    <w:p w:rsidR="00CC3A1C" w:rsidRPr="00CC3A1C" w:rsidRDefault="00CC3A1C" w:rsidP="00CC3A1C">
      <w:pPr>
        <w:pStyle w:val="Listenabsatz1"/>
        <w:ind w:left="0"/>
        <w:rPr>
          <w:rFonts w:asciiTheme="majorHAnsi" w:hAnsiTheme="majorHAnsi" w:cstheme="majorHAnsi"/>
          <w:sz w:val="24"/>
          <w:szCs w:val="24"/>
        </w:rPr>
      </w:pPr>
      <w:r w:rsidRPr="00CC3A1C">
        <w:rPr>
          <w:rFonts w:asciiTheme="majorHAnsi" w:hAnsiTheme="majorHAnsi" w:cstheme="majorHAnsi"/>
          <w:sz w:val="24"/>
          <w:szCs w:val="24"/>
        </w:rPr>
        <w:t xml:space="preserve">Bei der DCT benötigt man die die </w:t>
      </w:r>
      <w:proofErr w:type="spellStart"/>
      <w:r w:rsidRPr="00CC3A1C">
        <w:rPr>
          <w:rFonts w:asciiTheme="majorHAnsi" w:hAnsiTheme="majorHAnsi" w:cstheme="majorHAnsi"/>
          <w:sz w:val="24"/>
          <w:szCs w:val="24"/>
        </w:rPr>
        <w:t>Chrominanz</w:t>
      </w:r>
      <w:proofErr w:type="spellEnd"/>
      <w:r w:rsidRPr="00CC3A1C">
        <w:rPr>
          <w:rFonts w:asciiTheme="majorHAnsi" w:hAnsiTheme="majorHAnsi" w:cstheme="majorHAnsi"/>
          <w:sz w:val="24"/>
          <w:szCs w:val="24"/>
        </w:rPr>
        <w:t xml:space="preserve"> und </w:t>
      </w:r>
      <w:proofErr w:type="spellStart"/>
      <w:r w:rsidRPr="00CC3A1C">
        <w:rPr>
          <w:rFonts w:asciiTheme="majorHAnsi" w:hAnsiTheme="majorHAnsi" w:cstheme="majorHAnsi"/>
          <w:sz w:val="24"/>
          <w:szCs w:val="24"/>
        </w:rPr>
        <w:t>Luminanz</w:t>
      </w:r>
      <w:proofErr w:type="spellEnd"/>
      <w:r w:rsidRPr="00CC3A1C">
        <w:rPr>
          <w:rFonts w:asciiTheme="majorHAnsi" w:hAnsiTheme="majorHAnsi" w:cstheme="majorHAnsi"/>
          <w:sz w:val="24"/>
          <w:szCs w:val="24"/>
        </w:rPr>
        <w:t>-Anteile eines Bildes. Diese kann man direkt aus dem YUV Farbraum ermitteln.</w:t>
      </w:r>
    </w:p>
    <w:p w:rsidR="00CC3A1C" w:rsidRPr="00CC3A1C" w:rsidRDefault="00CC3A1C" w:rsidP="00CC3A1C">
      <w:pPr>
        <w:rPr>
          <w:rFonts w:cstheme="majorHAnsi"/>
          <w:u w:val="single"/>
        </w:rPr>
      </w:pPr>
      <w:r w:rsidRPr="00CC3A1C">
        <w:rPr>
          <w:rFonts w:cstheme="majorHAnsi"/>
          <w:u w:val="single"/>
        </w:rPr>
        <w:t>Komponenten in RGB:</w:t>
      </w:r>
    </w:p>
    <w:p w:rsidR="00CC3A1C" w:rsidRPr="00CC3A1C" w:rsidRDefault="00CC3A1C" w:rsidP="00CC3A1C">
      <w:pPr>
        <w:pStyle w:val="Listenabsatz1"/>
        <w:numPr>
          <w:ilvl w:val="0"/>
          <w:numId w:val="4"/>
        </w:numPr>
        <w:rPr>
          <w:rFonts w:asciiTheme="majorHAnsi" w:hAnsiTheme="majorHAnsi" w:cstheme="majorHAnsi"/>
          <w:sz w:val="24"/>
          <w:szCs w:val="24"/>
        </w:rPr>
      </w:pPr>
      <w:r w:rsidRPr="00CC3A1C">
        <w:rPr>
          <w:rFonts w:asciiTheme="majorHAnsi" w:hAnsiTheme="majorHAnsi" w:cstheme="majorHAnsi"/>
          <w:sz w:val="24"/>
          <w:szCs w:val="24"/>
        </w:rPr>
        <w:t>R: Rot</w:t>
      </w:r>
    </w:p>
    <w:p w:rsidR="00CC3A1C" w:rsidRPr="00CC3A1C" w:rsidRDefault="00CC3A1C" w:rsidP="00CC3A1C">
      <w:pPr>
        <w:pStyle w:val="Listenabsatz1"/>
        <w:numPr>
          <w:ilvl w:val="0"/>
          <w:numId w:val="4"/>
        </w:numPr>
        <w:rPr>
          <w:rFonts w:asciiTheme="majorHAnsi" w:hAnsiTheme="majorHAnsi" w:cstheme="majorHAnsi"/>
          <w:sz w:val="24"/>
          <w:szCs w:val="24"/>
        </w:rPr>
      </w:pPr>
      <w:r w:rsidRPr="00CC3A1C">
        <w:rPr>
          <w:rFonts w:asciiTheme="majorHAnsi" w:hAnsiTheme="majorHAnsi" w:cstheme="majorHAnsi"/>
          <w:sz w:val="24"/>
          <w:szCs w:val="24"/>
        </w:rPr>
        <w:t>G: Grün</w:t>
      </w:r>
    </w:p>
    <w:p w:rsidR="00CC3A1C" w:rsidRPr="00CC3A1C" w:rsidRDefault="00CC3A1C" w:rsidP="00CC3A1C">
      <w:pPr>
        <w:pStyle w:val="Listenabsatz1"/>
        <w:numPr>
          <w:ilvl w:val="0"/>
          <w:numId w:val="4"/>
        </w:numPr>
        <w:rPr>
          <w:rFonts w:asciiTheme="majorHAnsi" w:hAnsiTheme="majorHAnsi" w:cstheme="majorHAnsi"/>
          <w:sz w:val="24"/>
          <w:szCs w:val="24"/>
        </w:rPr>
      </w:pPr>
      <w:r w:rsidRPr="00CC3A1C">
        <w:rPr>
          <w:rFonts w:asciiTheme="majorHAnsi" w:hAnsiTheme="majorHAnsi" w:cstheme="majorHAnsi"/>
          <w:sz w:val="24"/>
          <w:szCs w:val="24"/>
        </w:rPr>
        <w:t>B: Blau</w:t>
      </w:r>
    </w:p>
    <w:p w:rsidR="00CC3A1C" w:rsidRPr="00CC3A1C" w:rsidRDefault="00CC3A1C" w:rsidP="00CC3A1C">
      <w:pPr>
        <w:rPr>
          <w:rFonts w:cstheme="majorHAnsi"/>
          <w:u w:val="single"/>
        </w:rPr>
      </w:pPr>
      <w:r w:rsidRPr="00CC3A1C">
        <w:rPr>
          <w:rFonts w:cstheme="majorHAnsi"/>
          <w:u w:val="single"/>
        </w:rPr>
        <w:t>Komponenten in YUV:</w:t>
      </w:r>
    </w:p>
    <w:p w:rsidR="00CC3A1C" w:rsidRPr="00CC3A1C" w:rsidRDefault="00CC3A1C" w:rsidP="00CC3A1C">
      <w:pPr>
        <w:pStyle w:val="Listenabsatz1"/>
        <w:numPr>
          <w:ilvl w:val="0"/>
          <w:numId w:val="4"/>
        </w:numPr>
        <w:rPr>
          <w:rFonts w:asciiTheme="majorHAnsi" w:hAnsiTheme="majorHAnsi" w:cstheme="majorHAnsi"/>
          <w:sz w:val="24"/>
          <w:szCs w:val="24"/>
        </w:rPr>
      </w:pPr>
      <w:r w:rsidRPr="00CC3A1C">
        <w:rPr>
          <w:rFonts w:asciiTheme="majorHAnsi" w:hAnsiTheme="majorHAnsi" w:cstheme="majorHAnsi"/>
          <w:sz w:val="24"/>
          <w:szCs w:val="24"/>
        </w:rPr>
        <w:t xml:space="preserve">Y: </w:t>
      </w:r>
      <w:proofErr w:type="spellStart"/>
      <w:r w:rsidRPr="00CC3A1C">
        <w:rPr>
          <w:rFonts w:asciiTheme="majorHAnsi" w:hAnsiTheme="majorHAnsi" w:cstheme="majorHAnsi"/>
          <w:sz w:val="24"/>
          <w:szCs w:val="24"/>
        </w:rPr>
        <w:t>Luminanz</w:t>
      </w:r>
      <w:proofErr w:type="spellEnd"/>
      <w:r w:rsidRPr="00CC3A1C">
        <w:rPr>
          <w:rFonts w:asciiTheme="majorHAnsi" w:hAnsiTheme="majorHAnsi" w:cstheme="majorHAnsi"/>
          <w:sz w:val="24"/>
          <w:szCs w:val="24"/>
        </w:rPr>
        <w:t xml:space="preserve"> – Helligkeitsanteil</w:t>
      </w:r>
    </w:p>
    <w:p w:rsidR="00CC3A1C" w:rsidRPr="00CC3A1C" w:rsidRDefault="00CC3A1C" w:rsidP="00CC3A1C">
      <w:pPr>
        <w:pStyle w:val="Listenabsatz1"/>
        <w:numPr>
          <w:ilvl w:val="0"/>
          <w:numId w:val="4"/>
        </w:numPr>
        <w:rPr>
          <w:rFonts w:asciiTheme="majorHAnsi" w:hAnsiTheme="majorHAnsi" w:cstheme="majorHAnsi"/>
          <w:sz w:val="24"/>
          <w:szCs w:val="24"/>
        </w:rPr>
      </w:pPr>
      <w:proofErr w:type="gramStart"/>
      <w:r w:rsidRPr="00CC3A1C">
        <w:rPr>
          <w:rFonts w:asciiTheme="majorHAnsi" w:hAnsiTheme="majorHAnsi" w:cstheme="majorHAnsi"/>
          <w:sz w:val="24"/>
          <w:szCs w:val="24"/>
        </w:rPr>
        <w:t>U,V</w:t>
      </w:r>
      <w:proofErr w:type="gramEnd"/>
      <w:r w:rsidRPr="00CC3A1C">
        <w:rPr>
          <w:rFonts w:asciiTheme="majorHAnsi" w:hAnsiTheme="majorHAnsi" w:cstheme="majorHAnsi"/>
          <w:sz w:val="24"/>
          <w:szCs w:val="24"/>
        </w:rPr>
        <w:t xml:space="preserve">: </w:t>
      </w:r>
      <w:proofErr w:type="spellStart"/>
      <w:r w:rsidRPr="00CC3A1C">
        <w:rPr>
          <w:rFonts w:asciiTheme="majorHAnsi" w:hAnsiTheme="majorHAnsi" w:cstheme="majorHAnsi"/>
          <w:sz w:val="24"/>
          <w:szCs w:val="24"/>
        </w:rPr>
        <w:t>Chrominanz</w:t>
      </w:r>
      <w:proofErr w:type="spellEnd"/>
      <w:r w:rsidRPr="00CC3A1C">
        <w:rPr>
          <w:rFonts w:asciiTheme="majorHAnsi" w:hAnsiTheme="majorHAnsi" w:cstheme="majorHAnsi"/>
          <w:sz w:val="24"/>
          <w:szCs w:val="24"/>
        </w:rPr>
        <w:t xml:space="preserve"> – Farbanteile</w:t>
      </w:r>
    </w:p>
    <w:p w:rsidR="00CC3A1C" w:rsidRDefault="00CC3A1C" w:rsidP="006104E4"/>
    <w:p w:rsidR="00CC3A1C" w:rsidRDefault="00CC3A1C" w:rsidP="006104E4"/>
    <w:p w:rsidR="00CC3A1C" w:rsidRDefault="00CC3A1C" w:rsidP="006104E4">
      <w:r>
        <w:br w:type="page"/>
      </w:r>
    </w:p>
    <w:p w:rsidR="00CC3A1C" w:rsidRDefault="00CC3A1C" w:rsidP="00CC3A1C">
      <w:pPr>
        <w:pStyle w:val="berschrift2"/>
      </w:pPr>
      <w:r>
        <w:lastRenderedPageBreak/>
        <w:t>1.4 Farbunterabtastung</w:t>
      </w:r>
    </w:p>
    <w:p w:rsidR="00CC3A1C" w:rsidRDefault="00CC3A1C" w:rsidP="00CC3A1C">
      <w:pPr>
        <w:autoSpaceDE w:val="0"/>
        <w:autoSpaceDN w:val="0"/>
        <w:adjustRightInd w:val="0"/>
        <w:rPr>
          <w:rFonts w:cstheme="majorHAnsi"/>
        </w:rPr>
      </w:pPr>
    </w:p>
    <w:p w:rsidR="00CC3A1C" w:rsidRPr="00C357F2" w:rsidRDefault="00CC3A1C" w:rsidP="00CC3A1C">
      <w:pPr>
        <w:autoSpaceDE w:val="0"/>
        <w:autoSpaceDN w:val="0"/>
        <w:adjustRightInd w:val="0"/>
        <w:rPr>
          <w:rFonts w:cstheme="majorHAnsi"/>
          <w:b/>
          <w:bCs/>
        </w:rPr>
      </w:pPr>
      <w:r w:rsidRPr="00C357F2">
        <w:rPr>
          <w:rFonts w:cstheme="majorHAnsi"/>
          <w:b/>
          <w:bCs/>
        </w:rPr>
        <w:t xml:space="preserve">Was bedeutet eine Unterabtastung von </w:t>
      </w:r>
      <w:proofErr w:type="spellStart"/>
      <w:r w:rsidRPr="00C357F2">
        <w:rPr>
          <w:rFonts w:cstheme="majorHAnsi"/>
          <w:b/>
          <w:bCs/>
        </w:rPr>
        <w:t>Chrominanz</w:t>
      </w:r>
      <w:proofErr w:type="spellEnd"/>
      <w:r w:rsidRPr="00C357F2">
        <w:rPr>
          <w:rFonts w:cstheme="majorHAnsi"/>
          <w:b/>
          <w:bCs/>
        </w:rPr>
        <w:t>-Komponenten?</w:t>
      </w:r>
    </w:p>
    <w:p w:rsidR="00CC3A1C" w:rsidRDefault="00CC3A1C" w:rsidP="00CC3A1C">
      <w:pPr>
        <w:autoSpaceDE w:val="0"/>
        <w:autoSpaceDN w:val="0"/>
        <w:adjustRightInd w:val="0"/>
        <w:rPr>
          <w:rFonts w:cstheme="majorHAnsi"/>
        </w:rPr>
      </w:pPr>
      <w:r>
        <w:rPr>
          <w:rFonts w:cstheme="majorHAnsi"/>
        </w:rPr>
        <w:t xml:space="preserve">Die Größe des daraus resultierenden, komprimierten Bildes wird dadurch ebenfalls verkleinert. Die </w:t>
      </w:r>
      <w:proofErr w:type="spellStart"/>
      <w:r>
        <w:rPr>
          <w:rFonts w:cstheme="majorHAnsi"/>
        </w:rPr>
        <w:t>Luminanz</w:t>
      </w:r>
      <w:proofErr w:type="spellEnd"/>
      <w:r>
        <w:rPr>
          <w:rFonts w:cstheme="majorHAnsi"/>
        </w:rPr>
        <w:t xml:space="preserve">-Komponente wird nicht abgetastet, da diese ja für die Farben nicht relevant ist. Dann kommt es auf die Abtastrate an, welche Pixel im </w:t>
      </w:r>
      <w:proofErr w:type="spellStart"/>
      <w:r>
        <w:rPr>
          <w:rFonts w:cstheme="majorHAnsi"/>
        </w:rPr>
        <w:t>Cr</w:t>
      </w:r>
      <w:proofErr w:type="spellEnd"/>
      <w:r>
        <w:rPr>
          <w:rFonts w:cstheme="majorHAnsi"/>
        </w:rPr>
        <w:t>/</w:t>
      </w:r>
      <w:proofErr w:type="spellStart"/>
      <w:r>
        <w:rPr>
          <w:rFonts w:cstheme="majorHAnsi"/>
        </w:rPr>
        <w:t>Cb</w:t>
      </w:r>
      <w:proofErr w:type="spellEnd"/>
      <w:r>
        <w:rPr>
          <w:rFonts w:cstheme="majorHAnsi"/>
        </w:rPr>
        <w:t xml:space="preserve"> Bild in das neue, kleinere Bild übernommen werden. Dieses Bild wird dann anschließend im Encoder verwendet, um die weiteren Schritte durchzugehen.</w:t>
      </w:r>
    </w:p>
    <w:p w:rsidR="00CC3A1C" w:rsidRDefault="00CC3A1C" w:rsidP="00CC3A1C">
      <w:pPr>
        <w:autoSpaceDE w:val="0"/>
        <w:autoSpaceDN w:val="0"/>
        <w:adjustRightInd w:val="0"/>
        <w:rPr>
          <w:rFonts w:cstheme="majorHAnsi"/>
        </w:rPr>
      </w:pPr>
    </w:p>
    <w:p w:rsidR="00CC3A1C" w:rsidRDefault="00CC3A1C" w:rsidP="00CC3A1C">
      <w:pPr>
        <w:pStyle w:val="Listenabsatz"/>
        <w:numPr>
          <w:ilvl w:val="0"/>
          <w:numId w:val="6"/>
        </w:numPr>
        <w:autoSpaceDE w:val="0"/>
        <w:autoSpaceDN w:val="0"/>
        <w:adjustRightInd w:val="0"/>
        <w:rPr>
          <w:rFonts w:cstheme="majorHAnsi"/>
        </w:rPr>
      </w:pPr>
      <w:r>
        <w:rPr>
          <w:rFonts w:cstheme="majorHAnsi"/>
        </w:rPr>
        <w:t xml:space="preserve">4:4:4 </w:t>
      </w:r>
      <w:r w:rsidRPr="00C357F2">
        <w:rPr>
          <w:rFonts w:cstheme="majorHAnsi"/>
        </w:rPr>
        <w:sym w:font="Wingdings" w:char="F0E0"/>
      </w:r>
      <w:r>
        <w:rPr>
          <w:rFonts w:cstheme="majorHAnsi"/>
        </w:rPr>
        <w:t xml:space="preserve"> hier wird quasi alles übernommen und es findet keine Unterabtastung statt</w:t>
      </w:r>
    </w:p>
    <w:p w:rsidR="00CC3A1C" w:rsidRDefault="00CC3A1C" w:rsidP="00CC3A1C">
      <w:pPr>
        <w:pStyle w:val="Listenabsatz"/>
        <w:autoSpaceDE w:val="0"/>
        <w:autoSpaceDN w:val="0"/>
        <w:adjustRightInd w:val="0"/>
        <w:rPr>
          <w:rFonts w:cstheme="majorHAnsi"/>
        </w:rPr>
      </w:pPr>
    </w:p>
    <w:p w:rsidR="00CC3A1C" w:rsidRDefault="00CC3A1C" w:rsidP="00CC3A1C">
      <w:pPr>
        <w:pStyle w:val="Listenabsatz"/>
        <w:numPr>
          <w:ilvl w:val="0"/>
          <w:numId w:val="6"/>
        </w:numPr>
        <w:autoSpaceDE w:val="0"/>
        <w:autoSpaceDN w:val="0"/>
        <w:adjustRightInd w:val="0"/>
        <w:rPr>
          <w:rFonts w:cstheme="majorHAnsi"/>
        </w:rPr>
      </w:pPr>
      <w:r>
        <w:rPr>
          <w:rFonts w:cstheme="majorHAnsi"/>
        </w:rPr>
        <w:t xml:space="preserve">4:2:2 </w:t>
      </w:r>
      <w:r w:rsidRPr="00C357F2">
        <w:rPr>
          <w:rFonts w:cstheme="majorHAnsi"/>
        </w:rPr>
        <w:sym w:font="Wingdings" w:char="F0E0"/>
      </w:r>
      <w:r>
        <w:rPr>
          <w:rFonts w:cstheme="majorHAnsi"/>
        </w:rPr>
        <w:t xml:space="preserve"> Unterabtastung findet statt. In den Zeilen wird jeder Pixel übernommen, während in den Spalten nur jeder zweite Pixel übernommen wird.</w:t>
      </w:r>
    </w:p>
    <w:p w:rsidR="00CC3A1C" w:rsidRPr="00C357F2" w:rsidRDefault="00CC3A1C" w:rsidP="00CC3A1C">
      <w:pPr>
        <w:pStyle w:val="Listenabsatz"/>
        <w:rPr>
          <w:rFonts w:cstheme="majorHAnsi"/>
        </w:rPr>
      </w:pPr>
    </w:p>
    <w:p w:rsidR="00CC3A1C" w:rsidRPr="00C357F2" w:rsidRDefault="00CC3A1C" w:rsidP="00CC3A1C">
      <w:pPr>
        <w:pStyle w:val="Listenabsatz"/>
        <w:numPr>
          <w:ilvl w:val="0"/>
          <w:numId w:val="6"/>
        </w:numPr>
        <w:autoSpaceDE w:val="0"/>
        <w:autoSpaceDN w:val="0"/>
        <w:adjustRightInd w:val="0"/>
        <w:rPr>
          <w:rFonts w:cstheme="majorHAnsi"/>
        </w:rPr>
      </w:pPr>
      <w:r>
        <w:rPr>
          <w:rFonts w:cstheme="majorHAnsi"/>
        </w:rPr>
        <w:t xml:space="preserve">4:2:0 </w:t>
      </w:r>
      <w:r w:rsidRPr="00C357F2">
        <w:rPr>
          <w:rFonts w:cstheme="majorHAnsi"/>
        </w:rPr>
        <w:sym w:font="Wingdings" w:char="F0E0"/>
      </w:r>
      <w:r>
        <w:rPr>
          <w:rFonts w:cstheme="majorHAnsi"/>
        </w:rPr>
        <w:t xml:space="preserve"> Unterabtastung findet statt Aus 4 Pixeln im Umfeld wird hier der Durchschnitt berechnet und anschließend übernommen.</w:t>
      </w:r>
    </w:p>
    <w:p w:rsidR="00CC3A1C" w:rsidRDefault="00CC3A1C" w:rsidP="006104E4"/>
    <w:p w:rsidR="00CC3A1C" w:rsidRDefault="00CC3A1C" w:rsidP="006104E4"/>
    <w:p w:rsidR="00CC3A1C" w:rsidRDefault="00CC3A1C" w:rsidP="006104E4"/>
    <w:p w:rsidR="00CC3A1C" w:rsidRDefault="00CC3A1C" w:rsidP="006104E4"/>
    <w:p w:rsidR="006634DE" w:rsidRDefault="006634DE" w:rsidP="006634DE">
      <w:pPr>
        <w:pStyle w:val="berschrift2"/>
      </w:pPr>
      <w:r>
        <w:t>2.1 Diskrete Cosinus Transformation</w:t>
      </w:r>
    </w:p>
    <w:p w:rsidR="006634DE" w:rsidRDefault="006634DE" w:rsidP="006104E4"/>
    <w:p w:rsidR="006634DE" w:rsidRPr="00F80EAF" w:rsidRDefault="006634DE" w:rsidP="006104E4">
      <w:pPr>
        <w:rPr>
          <w:b/>
          <w:bCs/>
        </w:rPr>
      </w:pPr>
      <w:r w:rsidRPr="00F80EAF">
        <w:rPr>
          <w:b/>
          <w:bCs/>
        </w:rPr>
        <w:t xml:space="preserve">Welche Aufgabe hat die Forward </w:t>
      </w:r>
      <w:proofErr w:type="spellStart"/>
      <w:r w:rsidRPr="00F80EAF">
        <w:rPr>
          <w:b/>
          <w:bCs/>
        </w:rPr>
        <w:t>Discrete</w:t>
      </w:r>
      <w:proofErr w:type="spellEnd"/>
      <w:r w:rsidRPr="00F80EAF">
        <w:rPr>
          <w:b/>
          <w:bCs/>
        </w:rPr>
        <w:t xml:space="preserve"> </w:t>
      </w:r>
      <w:proofErr w:type="spellStart"/>
      <w:r w:rsidRPr="00F80EAF">
        <w:rPr>
          <w:b/>
          <w:bCs/>
        </w:rPr>
        <w:t>Cosine</w:t>
      </w:r>
      <w:proofErr w:type="spellEnd"/>
      <w:r w:rsidRPr="00F80EAF">
        <w:rPr>
          <w:b/>
          <w:bCs/>
        </w:rPr>
        <w:t xml:space="preserve"> Transform (FDCT) im Rahmen des JPEG-Encodings?</w:t>
      </w:r>
    </w:p>
    <w:p w:rsidR="00F80EAF" w:rsidRDefault="00F80EAF" w:rsidP="00F80EAF">
      <w:pPr>
        <w:rPr>
          <w:rFonts w:ascii="Times New Roman" w:hAnsi="Times New Roman" w:cs="Times New Roman"/>
        </w:rPr>
      </w:pPr>
      <w:r>
        <w:rPr>
          <w:rFonts w:ascii="Times New Roman" w:hAnsi="Times New Roman" w:cs="Times New Roman"/>
          <w:noProof/>
          <w:lang w:eastAsia="de-AT"/>
        </w:rPr>
        <w:drawing>
          <wp:inline distT="0" distB="0" distL="0" distR="0" wp14:anchorId="3378F94D" wp14:editId="4300CA20">
            <wp:extent cx="3741970" cy="961534"/>
            <wp:effectExtent l="0" t="0" r="5080" b="3810"/>
            <wp:docPr id="11" name="Grafik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44430" cy="962166"/>
                    </a:xfrm>
                    <a:prstGeom prst="rect">
                      <a:avLst/>
                    </a:prstGeom>
                    <a:noFill/>
                    <a:ln>
                      <a:noFill/>
                    </a:ln>
                  </pic:spPr>
                </pic:pic>
              </a:graphicData>
            </a:graphic>
          </wp:inline>
        </w:drawing>
      </w:r>
    </w:p>
    <w:p w:rsidR="00F80EAF" w:rsidRDefault="00F80EAF" w:rsidP="00F80EAF">
      <w:pPr>
        <w:pStyle w:val="HTMLVorformatiert"/>
        <w:rPr>
          <w:rFonts w:asciiTheme="majorHAnsi" w:hAnsiTheme="majorHAnsi" w:cstheme="majorHAnsi" w:hint="default"/>
          <w:color w:val="000000" w:themeColor="text1"/>
          <w:lang w:val="de-AT"/>
        </w:rPr>
      </w:pPr>
    </w:p>
    <w:p w:rsidR="00F80EAF" w:rsidRPr="00F80EAF" w:rsidRDefault="00F80EAF" w:rsidP="00F80EAF">
      <w:pPr>
        <w:pStyle w:val="HTMLVorformatiert"/>
        <w:rPr>
          <w:rFonts w:asciiTheme="majorHAnsi" w:hAnsiTheme="majorHAnsi" w:cstheme="majorHAnsi" w:hint="default"/>
          <w:color w:val="000000" w:themeColor="text1"/>
          <w:lang w:val="de"/>
        </w:rPr>
      </w:pPr>
      <w:r w:rsidRPr="00F80EAF">
        <w:rPr>
          <w:rFonts w:asciiTheme="majorHAnsi" w:hAnsiTheme="majorHAnsi" w:cstheme="majorHAnsi" w:hint="default"/>
          <w:color w:val="000000" w:themeColor="text1"/>
          <w:lang w:val="de"/>
        </w:rPr>
        <w:t xml:space="preserve">Das DCT verwendet die </w:t>
      </w:r>
      <w:proofErr w:type="spellStart"/>
      <w:r w:rsidRPr="00F80EAF">
        <w:rPr>
          <w:rFonts w:asciiTheme="majorHAnsi" w:hAnsiTheme="majorHAnsi" w:cstheme="majorHAnsi" w:hint="default"/>
          <w:color w:val="000000" w:themeColor="text1"/>
          <w:lang w:val="de"/>
        </w:rPr>
        <w:t>Cosinusfunktion</w:t>
      </w:r>
      <w:proofErr w:type="spellEnd"/>
      <w:r w:rsidRPr="00F80EAF">
        <w:rPr>
          <w:rFonts w:asciiTheme="majorHAnsi" w:hAnsiTheme="majorHAnsi" w:cstheme="majorHAnsi" w:hint="default"/>
          <w:color w:val="000000" w:themeColor="text1"/>
          <w:lang w:val="de"/>
        </w:rPr>
        <w:t xml:space="preserve">, </w:t>
      </w:r>
      <w:r w:rsidRPr="00F80EAF">
        <w:rPr>
          <w:rFonts w:asciiTheme="majorHAnsi" w:hAnsiTheme="majorHAnsi" w:cstheme="majorHAnsi" w:hint="default"/>
          <w:color w:val="000000" w:themeColor="text1"/>
          <w:lang w:val="de-AT"/>
        </w:rPr>
        <w:t>deswegen</w:t>
      </w:r>
      <w:r w:rsidRPr="00F80EAF">
        <w:rPr>
          <w:rFonts w:asciiTheme="majorHAnsi" w:hAnsiTheme="majorHAnsi" w:cstheme="majorHAnsi" w:hint="default"/>
          <w:color w:val="000000" w:themeColor="text1"/>
          <w:lang w:val="de"/>
        </w:rPr>
        <w:t xml:space="preserve"> </w:t>
      </w:r>
      <w:r w:rsidRPr="00F80EAF">
        <w:rPr>
          <w:rFonts w:asciiTheme="majorHAnsi" w:hAnsiTheme="majorHAnsi" w:cstheme="majorHAnsi" w:hint="default"/>
          <w:color w:val="000000" w:themeColor="text1"/>
          <w:lang w:val="de-AT"/>
        </w:rPr>
        <w:t xml:space="preserve">interagiert es nicht </w:t>
      </w:r>
      <w:r w:rsidRPr="00F80EAF">
        <w:rPr>
          <w:rFonts w:asciiTheme="majorHAnsi" w:hAnsiTheme="majorHAnsi" w:cstheme="majorHAnsi" w:hint="default"/>
          <w:color w:val="000000" w:themeColor="text1"/>
          <w:lang w:val="de"/>
        </w:rPr>
        <w:t>mit komplexen Zahlen.</w:t>
      </w:r>
    </w:p>
    <w:p w:rsidR="00F80EAF" w:rsidRPr="00F80EAF" w:rsidRDefault="00F80EAF" w:rsidP="00F80EAF">
      <w:pPr>
        <w:pStyle w:val="HTMLVorformatiert"/>
        <w:rPr>
          <w:rFonts w:asciiTheme="majorHAnsi" w:hAnsiTheme="majorHAnsi" w:cstheme="majorHAnsi" w:hint="default"/>
          <w:color w:val="000000" w:themeColor="text1"/>
        </w:rPr>
      </w:pPr>
      <w:r w:rsidRPr="00F80EAF">
        <w:rPr>
          <w:rFonts w:asciiTheme="majorHAnsi" w:hAnsiTheme="majorHAnsi" w:cstheme="majorHAnsi" w:hint="default"/>
          <w:color w:val="000000" w:themeColor="text1"/>
          <w:lang w:val="de-AT"/>
        </w:rPr>
        <w:t xml:space="preserve"> </w:t>
      </w:r>
      <w:r w:rsidRPr="00F80EAF">
        <w:rPr>
          <w:rFonts w:asciiTheme="majorHAnsi" w:hAnsiTheme="majorHAnsi" w:cstheme="majorHAnsi" w:hint="default"/>
          <w:color w:val="000000" w:themeColor="text1"/>
          <w:lang w:val="de"/>
        </w:rPr>
        <w:t>DCT versetzt die in einem Block (8x8) von Pixeln enthaltenen Informationen aus dem räumlichen Bereich in den Frequenzbereich.</w:t>
      </w:r>
    </w:p>
    <w:p w:rsidR="00F80EAF" w:rsidRDefault="00F80EAF" w:rsidP="00F80EAF">
      <w:pPr>
        <w:rPr>
          <w:rFonts w:cstheme="majorHAnsi"/>
          <w:color w:val="000000" w:themeColor="text1"/>
        </w:rPr>
      </w:pPr>
    </w:p>
    <w:p w:rsidR="00F80EAF" w:rsidRPr="00F80EAF" w:rsidRDefault="00F80EAF" w:rsidP="00F80EAF">
      <w:pPr>
        <w:pStyle w:val="HTMLVorformatiert"/>
        <w:rPr>
          <w:rFonts w:asciiTheme="majorHAnsi" w:hAnsiTheme="majorHAnsi" w:cstheme="majorHAnsi" w:hint="default"/>
        </w:rPr>
      </w:pPr>
      <w:r w:rsidRPr="00F80EAF">
        <w:rPr>
          <w:rFonts w:asciiTheme="majorHAnsi" w:hAnsiTheme="majorHAnsi" w:cstheme="majorHAnsi" w:hint="default"/>
        </w:rPr>
        <w:t xml:space="preserve">Da das </w:t>
      </w:r>
      <w:proofErr w:type="spellStart"/>
      <w:r w:rsidRPr="00F80EAF">
        <w:rPr>
          <w:rFonts w:asciiTheme="majorHAnsi" w:hAnsiTheme="majorHAnsi" w:cstheme="majorHAnsi" w:hint="default"/>
        </w:rPr>
        <w:t>menschliche</w:t>
      </w:r>
      <w:proofErr w:type="spellEnd"/>
      <w:r w:rsidRPr="00F80EAF">
        <w:rPr>
          <w:rFonts w:asciiTheme="majorHAnsi" w:hAnsiTheme="majorHAnsi" w:cstheme="majorHAnsi" w:hint="default"/>
        </w:rPr>
        <w:t xml:space="preserve"> </w:t>
      </w:r>
      <w:proofErr w:type="spellStart"/>
      <w:r w:rsidRPr="00F80EAF">
        <w:rPr>
          <w:rFonts w:asciiTheme="majorHAnsi" w:hAnsiTheme="majorHAnsi" w:cstheme="majorHAnsi" w:hint="default"/>
        </w:rPr>
        <w:t>Auge</w:t>
      </w:r>
      <w:proofErr w:type="spellEnd"/>
      <w:r w:rsidRPr="00F80EAF">
        <w:rPr>
          <w:rFonts w:asciiTheme="majorHAnsi" w:hAnsiTheme="majorHAnsi" w:cstheme="majorHAnsi" w:hint="default"/>
        </w:rPr>
        <w:t xml:space="preserve"> </w:t>
      </w:r>
      <w:proofErr w:type="spellStart"/>
      <w:r w:rsidRPr="00F80EAF">
        <w:rPr>
          <w:rFonts w:asciiTheme="majorHAnsi" w:hAnsiTheme="majorHAnsi" w:cstheme="majorHAnsi" w:hint="default"/>
        </w:rPr>
        <w:t>sehr</w:t>
      </w:r>
      <w:proofErr w:type="spellEnd"/>
      <w:r w:rsidRPr="00F80EAF">
        <w:rPr>
          <w:rFonts w:asciiTheme="majorHAnsi" w:hAnsiTheme="majorHAnsi" w:cstheme="majorHAnsi" w:hint="default"/>
        </w:rPr>
        <w:t xml:space="preserve"> </w:t>
      </w:r>
      <w:proofErr w:type="spellStart"/>
      <w:r w:rsidRPr="00F80EAF">
        <w:rPr>
          <w:rFonts w:asciiTheme="majorHAnsi" w:hAnsiTheme="majorHAnsi" w:cstheme="majorHAnsi" w:hint="default"/>
        </w:rPr>
        <w:t>hohe</w:t>
      </w:r>
      <w:proofErr w:type="spellEnd"/>
      <w:r w:rsidRPr="00F80EAF">
        <w:rPr>
          <w:rFonts w:asciiTheme="majorHAnsi" w:hAnsiTheme="majorHAnsi" w:cstheme="majorHAnsi" w:hint="default"/>
        </w:rPr>
        <w:t xml:space="preserve"> Frequenzen nicht erkennen kann, kann man diese als überflüssig betrachten. </w:t>
      </w:r>
      <w:r w:rsidRPr="00F80EAF">
        <w:rPr>
          <w:rFonts w:asciiTheme="majorHAnsi" w:hAnsiTheme="majorHAnsi" w:cstheme="majorHAnsi" w:hint="default"/>
          <w:lang w:val="de"/>
        </w:rPr>
        <w:t xml:space="preserve">Um die Rohbilddaten auf der Grundlage der Frequenz segregieren zu können, muss sie in einen Frequenzbereich konvertiert werden, </w:t>
      </w:r>
      <w:r w:rsidRPr="00F80EAF">
        <w:rPr>
          <w:rFonts w:asciiTheme="majorHAnsi" w:hAnsiTheme="majorHAnsi" w:cstheme="majorHAnsi" w:hint="default"/>
          <w:lang w:val="de-AT"/>
        </w:rPr>
        <w:t>was</w:t>
      </w:r>
      <w:r w:rsidRPr="00F80EAF">
        <w:rPr>
          <w:rFonts w:asciiTheme="majorHAnsi" w:hAnsiTheme="majorHAnsi" w:cstheme="majorHAnsi" w:hint="default"/>
          <w:lang w:val="de"/>
        </w:rPr>
        <w:t xml:space="preserve"> die </w:t>
      </w:r>
      <w:proofErr w:type="spellStart"/>
      <w:r w:rsidRPr="00F80EAF">
        <w:rPr>
          <w:rFonts w:asciiTheme="majorHAnsi" w:hAnsiTheme="majorHAnsi" w:cstheme="majorHAnsi" w:hint="default"/>
          <w:lang w:val="de"/>
        </w:rPr>
        <w:t>pri</w:t>
      </w:r>
      <w:proofErr w:type="spellEnd"/>
      <w:r w:rsidRPr="00F80EAF">
        <w:rPr>
          <w:rFonts w:asciiTheme="majorHAnsi" w:hAnsiTheme="majorHAnsi" w:cstheme="majorHAnsi" w:hint="default"/>
          <w:lang w:val="de-AT"/>
        </w:rPr>
        <w:t>m</w:t>
      </w:r>
      <w:proofErr w:type="spellStart"/>
      <w:r w:rsidRPr="00F80EAF">
        <w:rPr>
          <w:rFonts w:asciiTheme="majorHAnsi" w:hAnsiTheme="majorHAnsi" w:cstheme="majorHAnsi" w:hint="default"/>
          <w:lang w:val="de"/>
        </w:rPr>
        <w:t>äre</w:t>
      </w:r>
      <w:proofErr w:type="spellEnd"/>
      <w:r w:rsidRPr="00F80EAF">
        <w:rPr>
          <w:rFonts w:asciiTheme="majorHAnsi" w:hAnsiTheme="majorHAnsi" w:cstheme="majorHAnsi" w:hint="default"/>
          <w:lang w:val="de"/>
        </w:rPr>
        <w:t xml:space="preserve"> Funktion von DCT ist</w:t>
      </w:r>
    </w:p>
    <w:p w:rsidR="00F80EAF" w:rsidRPr="00F80EAF" w:rsidRDefault="00F80EAF" w:rsidP="00F80EAF">
      <w:pPr>
        <w:rPr>
          <w:rFonts w:cstheme="majorHAnsi"/>
          <w:color w:val="000000" w:themeColor="text1"/>
        </w:rPr>
      </w:pPr>
    </w:p>
    <w:p w:rsidR="006634DE" w:rsidRDefault="006634DE" w:rsidP="006104E4">
      <w:pPr>
        <w:rPr>
          <w:rFonts w:cstheme="majorHAnsi"/>
          <w:color w:val="000000" w:themeColor="text1"/>
        </w:rPr>
      </w:pPr>
    </w:p>
    <w:p w:rsidR="00F80EAF" w:rsidRDefault="00F80EAF" w:rsidP="006104E4">
      <w:pPr>
        <w:rPr>
          <w:rFonts w:cstheme="majorHAnsi"/>
          <w:color w:val="000000" w:themeColor="text1"/>
        </w:rPr>
      </w:pPr>
    </w:p>
    <w:p w:rsidR="00F80EAF" w:rsidRDefault="00F80EAF" w:rsidP="006104E4">
      <w:pPr>
        <w:rPr>
          <w:rFonts w:cstheme="majorHAnsi"/>
          <w:color w:val="000000" w:themeColor="text1"/>
        </w:rPr>
      </w:pPr>
    </w:p>
    <w:p w:rsidR="00F80EAF" w:rsidRDefault="00F80EAF" w:rsidP="006104E4">
      <w:pPr>
        <w:rPr>
          <w:rFonts w:cstheme="majorHAnsi"/>
          <w:color w:val="000000" w:themeColor="text1"/>
        </w:rPr>
      </w:pPr>
    </w:p>
    <w:p w:rsidR="00F80EAF" w:rsidRDefault="00F80EAF" w:rsidP="006104E4">
      <w:pPr>
        <w:rPr>
          <w:rFonts w:cstheme="majorHAnsi"/>
          <w:color w:val="000000" w:themeColor="text1"/>
        </w:rPr>
      </w:pPr>
    </w:p>
    <w:p w:rsidR="00F80EAF" w:rsidRDefault="00F80EAF" w:rsidP="006104E4">
      <w:pPr>
        <w:rPr>
          <w:rFonts w:cstheme="majorHAnsi"/>
          <w:color w:val="000000" w:themeColor="text1"/>
        </w:rPr>
      </w:pPr>
    </w:p>
    <w:p w:rsidR="00F80EAF" w:rsidRDefault="00F80EAF" w:rsidP="006104E4">
      <w:pPr>
        <w:rPr>
          <w:rFonts w:cstheme="majorHAnsi"/>
          <w:color w:val="000000" w:themeColor="text1"/>
        </w:rPr>
      </w:pPr>
    </w:p>
    <w:p w:rsidR="00F80EAF" w:rsidRPr="00F80EAF" w:rsidRDefault="00F80EAF" w:rsidP="006104E4">
      <w:pPr>
        <w:rPr>
          <w:rFonts w:cstheme="majorHAnsi"/>
          <w:color w:val="000000" w:themeColor="text1"/>
        </w:rPr>
      </w:pPr>
    </w:p>
    <w:p w:rsidR="00F80EAF" w:rsidRPr="00F80EAF" w:rsidRDefault="00F80EAF" w:rsidP="00F80EAF">
      <w:pPr>
        <w:rPr>
          <w:rFonts w:cstheme="majorHAnsi"/>
          <w:b/>
          <w:bCs/>
          <w:color w:val="000000" w:themeColor="text1"/>
        </w:rPr>
      </w:pPr>
      <w:r w:rsidRPr="00F80EAF">
        <w:rPr>
          <w:rFonts w:cstheme="majorHAnsi"/>
          <w:b/>
          <w:bCs/>
          <w:color w:val="000000" w:themeColor="text1"/>
        </w:rPr>
        <w:lastRenderedPageBreak/>
        <w:t>Erklären Sie in diesem die Begriffe DC-Koeffizient und AC-Koeffizient:</w:t>
      </w:r>
    </w:p>
    <w:p w:rsidR="00F80EAF" w:rsidRPr="00F80EAF" w:rsidRDefault="00F80EAF" w:rsidP="00F80EAF">
      <w:pPr>
        <w:rPr>
          <w:rFonts w:cstheme="majorHAnsi"/>
          <w:color w:val="000000" w:themeColor="text1"/>
        </w:rPr>
      </w:pPr>
      <w:r w:rsidRPr="00F80EAF">
        <w:rPr>
          <w:rFonts w:cstheme="majorHAnsi"/>
          <w:noProof/>
          <w:color w:val="000000" w:themeColor="text1"/>
          <w:lang w:eastAsia="de-AT"/>
        </w:rPr>
        <w:drawing>
          <wp:anchor distT="0" distB="0" distL="114300" distR="114300" simplePos="0" relativeHeight="251662336" behindDoc="0" locked="0" layoutInCell="1" allowOverlap="1" wp14:anchorId="3FDE0B2D">
            <wp:simplePos x="0" y="0"/>
            <wp:positionH relativeFrom="column">
              <wp:posOffset>3746500</wp:posOffset>
            </wp:positionH>
            <wp:positionV relativeFrom="paragraph">
              <wp:posOffset>35560</wp:posOffset>
            </wp:positionV>
            <wp:extent cx="2230755" cy="1338580"/>
            <wp:effectExtent l="0" t="0" r="4445" b="0"/>
            <wp:wrapThrough wrapText="bothSides">
              <wp:wrapPolygon edited="0">
                <wp:start x="0" y="0"/>
                <wp:lineTo x="0" y="21313"/>
                <wp:lineTo x="21520" y="21313"/>
                <wp:lineTo x="21520" y="0"/>
                <wp:lineTo x="0" y="0"/>
              </wp:wrapPolygon>
            </wp:wrapThrough>
            <wp:docPr id="34" name="Grafik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30755" cy="1338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F80EAF">
        <w:rPr>
          <w:rFonts w:cstheme="majorHAnsi"/>
          <w:color w:val="000000" w:themeColor="text1"/>
        </w:rPr>
        <w:t>F(</w:t>
      </w:r>
      <w:proofErr w:type="gramEnd"/>
      <w:r w:rsidRPr="00F80EAF">
        <w:rPr>
          <w:rFonts w:cstheme="majorHAnsi"/>
          <w:color w:val="000000" w:themeColor="text1"/>
        </w:rPr>
        <w:t>0,0) ist die DC Komponente und der Rest von P(</w:t>
      </w:r>
      <w:proofErr w:type="spellStart"/>
      <w:r w:rsidRPr="00F80EAF">
        <w:rPr>
          <w:rFonts w:cstheme="majorHAnsi"/>
          <w:color w:val="000000" w:themeColor="text1"/>
        </w:rPr>
        <w:t>x,y</w:t>
      </w:r>
      <w:proofErr w:type="spellEnd"/>
      <w:r w:rsidRPr="00F80EAF">
        <w:rPr>
          <w:rFonts w:cstheme="majorHAnsi"/>
          <w:color w:val="000000" w:themeColor="text1"/>
        </w:rPr>
        <w:t>) wird als AC Komponente bezeichnet.</w:t>
      </w:r>
    </w:p>
    <w:p w:rsidR="00F80EAF" w:rsidRPr="00F80EAF" w:rsidRDefault="00F80EAF" w:rsidP="00F80EAF">
      <w:pPr>
        <w:rPr>
          <w:rFonts w:cstheme="majorHAnsi"/>
          <w:color w:val="000000" w:themeColor="text1"/>
        </w:rPr>
      </w:pPr>
    </w:p>
    <w:p w:rsidR="00F80EAF" w:rsidRPr="00F80EAF" w:rsidRDefault="00F80EAF" w:rsidP="00F80EAF">
      <w:pPr>
        <w:pStyle w:val="HTMLVorformatiert"/>
        <w:rPr>
          <w:rFonts w:asciiTheme="majorHAnsi" w:hAnsiTheme="majorHAnsi" w:cstheme="majorHAnsi" w:hint="default"/>
          <w:color w:val="000000" w:themeColor="text1"/>
          <w:lang w:val="de"/>
        </w:rPr>
      </w:pPr>
      <w:r w:rsidRPr="00F80EAF">
        <w:rPr>
          <w:rFonts w:asciiTheme="majorHAnsi" w:hAnsiTheme="majorHAnsi" w:cstheme="majorHAnsi" w:hint="default"/>
          <w:color w:val="000000" w:themeColor="text1"/>
          <w:lang w:val="de"/>
        </w:rPr>
        <w:t xml:space="preserve">Für u = v = 0 sind die beiden </w:t>
      </w:r>
      <w:proofErr w:type="spellStart"/>
      <w:r w:rsidRPr="00F80EAF">
        <w:rPr>
          <w:rFonts w:asciiTheme="majorHAnsi" w:hAnsiTheme="majorHAnsi" w:cstheme="majorHAnsi" w:hint="default"/>
          <w:color w:val="000000" w:themeColor="text1"/>
          <w:lang w:val="de"/>
        </w:rPr>
        <w:t>Cosinusausdrücke</w:t>
      </w:r>
      <w:proofErr w:type="spellEnd"/>
      <w:r w:rsidRPr="00F80EAF">
        <w:rPr>
          <w:rFonts w:asciiTheme="majorHAnsi" w:hAnsiTheme="majorHAnsi" w:cstheme="majorHAnsi" w:hint="default"/>
          <w:color w:val="000000" w:themeColor="text1"/>
          <w:lang w:val="de"/>
        </w:rPr>
        <w:t xml:space="preserve"> 0 und daher ist der Wert </w:t>
      </w:r>
      <w:r w:rsidRPr="00F80EAF">
        <w:rPr>
          <w:rFonts w:asciiTheme="majorHAnsi" w:hAnsiTheme="majorHAnsi" w:cstheme="majorHAnsi" w:hint="default"/>
          <w:color w:val="000000" w:themeColor="text1"/>
          <w:lang w:val="de-AT"/>
        </w:rPr>
        <w:t xml:space="preserve">im Bereich </w:t>
      </w:r>
      <w:r w:rsidRPr="00F80EAF">
        <w:rPr>
          <w:rFonts w:asciiTheme="majorHAnsi" w:hAnsiTheme="majorHAnsi" w:cstheme="majorHAnsi" w:hint="default"/>
          <w:color w:val="000000" w:themeColor="text1"/>
          <w:lang w:val="de"/>
        </w:rPr>
        <w:t>F [0,0] der transformierten Matrix einfach eine Funktion der Summierung aller Werte in der Eingangsmatrix.</w:t>
      </w:r>
    </w:p>
    <w:p w:rsidR="00F80EAF" w:rsidRPr="00F80EAF" w:rsidRDefault="00F80EAF" w:rsidP="00F80EAF">
      <w:pPr>
        <w:pStyle w:val="HTMLVorformatiert"/>
        <w:rPr>
          <w:rFonts w:asciiTheme="majorHAnsi" w:hAnsiTheme="majorHAnsi" w:cstheme="majorHAnsi" w:hint="default"/>
          <w:color w:val="000000" w:themeColor="text1"/>
        </w:rPr>
      </w:pPr>
      <w:r w:rsidRPr="00F80EAF">
        <w:rPr>
          <w:rFonts w:asciiTheme="majorHAnsi" w:hAnsiTheme="majorHAnsi" w:cstheme="majorHAnsi"/>
          <w:color w:val="000000" w:themeColor="text1"/>
          <w:lang w:val="de"/>
        </w:rPr>
        <w:sym w:font="Wingdings" w:char="F0E0"/>
      </w:r>
      <w:r>
        <w:rPr>
          <w:rFonts w:asciiTheme="majorHAnsi" w:hAnsiTheme="majorHAnsi" w:cstheme="majorHAnsi" w:hint="default"/>
          <w:color w:val="000000" w:themeColor="text1"/>
          <w:lang w:val="de"/>
        </w:rPr>
        <w:t xml:space="preserve"> </w:t>
      </w:r>
      <w:r w:rsidRPr="00F80EAF">
        <w:rPr>
          <w:rFonts w:asciiTheme="majorHAnsi" w:hAnsiTheme="majorHAnsi" w:cstheme="majorHAnsi" w:hint="default"/>
          <w:color w:val="000000" w:themeColor="text1"/>
          <w:lang w:val="de"/>
        </w:rPr>
        <w:t>Dies ist der Mittelwert aller 64 Werte in der Matrix und wird als der DC-Koeffizient bezeichnet.</w:t>
      </w:r>
    </w:p>
    <w:p w:rsidR="00F80EAF" w:rsidRPr="00F80EAF" w:rsidRDefault="00F80EAF" w:rsidP="00F80EAF">
      <w:pPr>
        <w:rPr>
          <w:rFonts w:cstheme="majorHAnsi"/>
          <w:color w:val="000000" w:themeColor="text1"/>
        </w:rPr>
      </w:pPr>
    </w:p>
    <w:p w:rsidR="00F80EAF" w:rsidRPr="00F80EAF" w:rsidRDefault="00F80EAF" w:rsidP="00F80EAF">
      <w:pPr>
        <w:pStyle w:val="HTMLVorformatiert"/>
        <w:rPr>
          <w:rFonts w:asciiTheme="majorHAnsi" w:hAnsiTheme="majorHAnsi" w:cstheme="majorHAnsi" w:hint="default"/>
          <w:color w:val="000000" w:themeColor="text1"/>
          <w:lang w:val="de-AT"/>
        </w:rPr>
      </w:pPr>
      <w:r w:rsidRPr="00F80EAF">
        <w:rPr>
          <w:rFonts w:asciiTheme="majorHAnsi" w:hAnsiTheme="majorHAnsi" w:cstheme="majorHAnsi" w:hint="default"/>
          <w:color w:val="000000" w:themeColor="text1"/>
          <w:lang w:val="de-AT"/>
        </w:rPr>
        <w:t xml:space="preserve">- </w:t>
      </w:r>
      <w:r w:rsidRPr="00F80EAF">
        <w:rPr>
          <w:rFonts w:asciiTheme="majorHAnsi" w:hAnsiTheme="majorHAnsi" w:cstheme="majorHAnsi" w:hint="default"/>
          <w:color w:val="000000" w:themeColor="text1"/>
          <w:lang w:val="de"/>
        </w:rPr>
        <w:t>Da die Werte an allen anderen Stellen der transformierten Matrix einen ihnen zugeordneten Frequenzkoeffizienten aufweisen, werden sie als AC-Koeffizienten bezeichnet</w:t>
      </w:r>
      <w:r w:rsidRPr="00F80EAF">
        <w:rPr>
          <w:rFonts w:asciiTheme="majorHAnsi" w:hAnsiTheme="majorHAnsi" w:cstheme="majorHAnsi" w:hint="default"/>
          <w:color w:val="000000" w:themeColor="text1"/>
          <w:lang w:val="de-AT"/>
        </w:rPr>
        <w:t>.</w:t>
      </w:r>
    </w:p>
    <w:p w:rsidR="00F80EAF" w:rsidRPr="00F80EAF" w:rsidRDefault="00F80EAF" w:rsidP="00F80EAF">
      <w:pPr>
        <w:pStyle w:val="HTMLVorformatiert"/>
        <w:rPr>
          <w:rFonts w:asciiTheme="majorHAnsi" w:hAnsiTheme="majorHAnsi" w:cstheme="majorHAnsi" w:hint="default"/>
          <w:color w:val="000000" w:themeColor="text1"/>
          <w:lang w:val="de-AT"/>
        </w:rPr>
      </w:pPr>
    </w:p>
    <w:p w:rsidR="006634DE" w:rsidRPr="00F80EAF" w:rsidRDefault="006634DE" w:rsidP="006104E4">
      <w:pPr>
        <w:rPr>
          <w:rFonts w:cstheme="majorHAnsi"/>
          <w:color w:val="000000" w:themeColor="text1"/>
        </w:rPr>
      </w:pPr>
    </w:p>
    <w:p w:rsidR="006634DE" w:rsidRPr="00F80EAF" w:rsidRDefault="006634DE" w:rsidP="006104E4">
      <w:pPr>
        <w:rPr>
          <w:rFonts w:cstheme="majorHAnsi"/>
          <w:color w:val="000000" w:themeColor="text1"/>
        </w:rPr>
      </w:pPr>
    </w:p>
    <w:p w:rsidR="00DE1610" w:rsidRDefault="00DE1610" w:rsidP="006104E4"/>
    <w:p w:rsidR="00D47C2E" w:rsidRDefault="00D47C2E" w:rsidP="00D47C2E">
      <w:pPr>
        <w:pStyle w:val="berschrift2"/>
      </w:pPr>
      <w:r>
        <w:t>2.2 Quantisierung</w:t>
      </w:r>
    </w:p>
    <w:p w:rsidR="00D47C2E" w:rsidRDefault="00D47C2E" w:rsidP="00D47C2E">
      <w:pPr>
        <w:rPr>
          <w:rFonts w:eastAsiaTheme="majorEastAsia" w:cstheme="majorBidi"/>
          <w:color w:val="000000" w:themeColor="text1"/>
          <w:sz w:val="32"/>
          <w:szCs w:val="26"/>
        </w:rPr>
      </w:pPr>
    </w:p>
    <w:p w:rsidR="00D47C2E" w:rsidRPr="00D47C2E" w:rsidRDefault="00D47C2E" w:rsidP="00D47C2E">
      <w:pPr>
        <w:rPr>
          <w:b/>
          <w:bCs/>
        </w:rPr>
      </w:pPr>
      <w:r w:rsidRPr="00D47C2E">
        <w:rPr>
          <w:b/>
          <w:bCs/>
        </w:rPr>
        <w:t>Welche generellen Vor- und Nachteile bringt eine Quantisierung der DCT-Koeffizienten?</w:t>
      </w:r>
    </w:p>
    <w:p w:rsidR="00DE1610" w:rsidRDefault="00F80EAF" w:rsidP="00F80EAF">
      <w:pPr>
        <w:pStyle w:val="Listenabsatz"/>
        <w:numPr>
          <w:ilvl w:val="0"/>
          <w:numId w:val="7"/>
        </w:numPr>
      </w:pPr>
      <w:r>
        <w:t xml:space="preserve">Das menschliche Auge kann ganz hohe Frequenzen sowieso nicht </w:t>
      </w:r>
      <w:proofErr w:type="spellStart"/>
      <w:r>
        <w:t>ergennen</w:t>
      </w:r>
      <w:proofErr w:type="spellEnd"/>
      <w:r>
        <w:t xml:space="preserve"> und dadurch fallen solche fehlenden Frequenzen nicht auf</w:t>
      </w:r>
    </w:p>
    <w:p w:rsidR="00F80EAF" w:rsidRDefault="00F80EAF" w:rsidP="00F80EAF">
      <w:pPr>
        <w:pStyle w:val="Listenabsatz"/>
        <w:numPr>
          <w:ilvl w:val="0"/>
          <w:numId w:val="7"/>
        </w:numPr>
      </w:pPr>
      <w:r>
        <w:t>Jedoch ist Quantisierung der DCT-Koeffizienten die Hauptursache der zunehmenden Unschärfe bei hohen Kompressionsraten</w:t>
      </w:r>
    </w:p>
    <w:p w:rsidR="00F80EAF" w:rsidRDefault="00F80EAF" w:rsidP="00F80EAF"/>
    <w:p w:rsidR="00DB5FC8" w:rsidRDefault="00DB5FC8" w:rsidP="00D47C2E"/>
    <w:p w:rsidR="00D47C2E" w:rsidRPr="00DB5FC8" w:rsidRDefault="00D47C2E" w:rsidP="00D47C2E">
      <w:pPr>
        <w:autoSpaceDE w:val="0"/>
        <w:autoSpaceDN w:val="0"/>
        <w:adjustRightInd w:val="0"/>
        <w:rPr>
          <w:rFonts w:cstheme="majorHAnsi"/>
          <w:b/>
          <w:bCs/>
        </w:rPr>
      </w:pPr>
      <w:r w:rsidRPr="00DB5FC8">
        <w:rPr>
          <w:rFonts w:cstheme="majorHAnsi"/>
          <w:b/>
          <w:bCs/>
        </w:rPr>
        <w:t>Welche Eigenschaften der DCT-Koeffizienten müssen bei der Wahl der 64 Quantisierungswerte berücksichtigt werden?</w:t>
      </w:r>
    </w:p>
    <w:p w:rsidR="00D47C2E" w:rsidRDefault="00D47C2E" w:rsidP="00D47C2E">
      <w:pPr>
        <w:autoSpaceDE w:val="0"/>
        <w:autoSpaceDN w:val="0"/>
        <w:adjustRightInd w:val="0"/>
        <w:rPr>
          <w:rFonts w:cstheme="majorHAnsi"/>
        </w:rPr>
      </w:pPr>
    </w:p>
    <w:p w:rsidR="00D47C2E" w:rsidRDefault="00D47C2E" w:rsidP="00D47C2E">
      <w:pPr>
        <w:autoSpaceDE w:val="0"/>
        <w:autoSpaceDN w:val="0"/>
        <w:adjustRightInd w:val="0"/>
        <w:rPr>
          <w:rFonts w:cstheme="majorHAnsi"/>
        </w:rPr>
      </w:pPr>
    </w:p>
    <w:p w:rsidR="00D47C2E" w:rsidRDefault="00D47C2E" w:rsidP="00D47C2E">
      <w:pPr>
        <w:autoSpaceDE w:val="0"/>
        <w:autoSpaceDN w:val="0"/>
        <w:adjustRightInd w:val="0"/>
        <w:rPr>
          <w:rFonts w:cstheme="majorHAnsi"/>
        </w:rPr>
      </w:pPr>
    </w:p>
    <w:p w:rsidR="00D47C2E" w:rsidRPr="00D47C2E" w:rsidRDefault="00D47C2E" w:rsidP="00D47C2E">
      <w:pPr>
        <w:autoSpaceDE w:val="0"/>
        <w:autoSpaceDN w:val="0"/>
        <w:adjustRightInd w:val="0"/>
        <w:rPr>
          <w:rFonts w:cstheme="majorHAnsi"/>
        </w:rPr>
      </w:pPr>
    </w:p>
    <w:p w:rsidR="00D47C2E" w:rsidRPr="00DE1610" w:rsidRDefault="00D47C2E" w:rsidP="00D47C2E">
      <w:pPr>
        <w:autoSpaceDE w:val="0"/>
        <w:autoSpaceDN w:val="0"/>
        <w:adjustRightInd w:val="0"/>
        <w:rPr>
          <w:rFonts w:cstheme="majorHAnsi"/>
          <w:b/>
          <w:bCs/>
        </w:rPr>
      </w:pPr>
      <w:r w:rsidRPr="00DE1610">
        <w:rPr>
          <w:rFonts w:cstheme="majorHAnsi"/>
          <w:b/>
          <w:bCs/>
        </w:rPr>
        <w:t>Was versteht man im Rahmen der Quantisierung unter einem Qualitätsfaktor (bzw. Quantisierungsfaktor)?</w:t>
      </w:r>
    </w:p>
    <w:p w:rsidR="00D47C2E" w:rsidRDefault="00DE1610" w:rsidP="00D47C2E">
      <w:pPr>
        <w:autoSpaceDE w:val="0"/>
        <w:autoSpaceDN w:val="0"/>
        <w:adjustRightInd w:val="0"/>
        <w:rPr>
          <w:rFonts w:cstheme="majorHAnsi"/>
        </w:rPr>
      </w:pPr>
      <w:r>
        <w:rPr>
          <w:rFonts w:cstheme="majorHAnsi"/>
        </w:rPr>
        <w:t>Bei zu starken Komprimierungen bekommt man sogenannte Artefakte in Bildern. Dadurch wird eine Blockstruktur des Bildes sichtbar. Je schlechter die Quantisierungsqualität, desto sichtbarer die Artefakte.</w:t>
      </w:r>
    </w:p>
    <w:p w:rsidR="00DE1610" w:rsidRDefault="00DE1610" w:rsidP="00D47C2E">
      <w:pPr>
        <w:autoSpaceDE w:val="0"/>
        <w:autoSpaceDN w:val="0"/>
        <w:adjustRightInd w:val="0"/>
        <w:rPr>
          <w:rFonts w:cstheme="majorHAnsi"/>
        </w:rPr>
      </w:pPr>
    </w:p>
    <w:p w:rsidR="00DE1610" w:rsidRDefault="00DE1610" w:rsidP="00D47C2E">
      <w:pPr>
        <w:autoSpaceDE w:val="0"/>
        <w:autoSpaceDN w:val="0"/>
        <w:adjustRightInd w:val="0"/>
        <w:rPr>
          <w:rFonts w:cstheme="majorHAnsi"/>
        </w:rPr>
      </w:pPr>
    </w:p>
    <w:p w:rsidR="00D47C2E" w:rsidRPr="00EC73AA" w:rsidRDefault="00D47C2E" w:rsidP="00D47C2E">
      <w:pPr>
        <w:autoSpaceDE w:val="0"/>
        <w:autoSpaceDN w:val="0"/>
        <w:adjustRightInd w:val="0"/>
        <w:rPr>
          <w:rFonts w:cstheme="majorHAnsi"/>
          <w:b/>
          <w:bCs/>
        </w:rPr>
      </w:pPr>
    </w:p>
    <w:p w:rsidR="00D47C2E" w:rsidRPr="00EC73AA" w:rsidRDefault="00D47C2E" w:rsidP="00D47C2E">
      <w:pPr>
        <w:autoSpaceDE w:val="0"/>
        <w:autoSpaceDN w:val="0"/>
        <w:adjustRightInd w:val="0"/>
        <w:rPr>
          <w:rFonts w:cstheme="majorHAnsi"/>
          <w:b/>
          <w:bCs/>
        </w:rPr>
      </w:pPr>
      <w:r w:rsidRPr="00EC73AA">
        <w:rPr>
          <w:rFonts w:cstheme="majorHAnsi"/>
          <w:b/>
          <w:bCs/>
        </w:rPr>
        <w:t xml:space="preserve">Sind die Wertebereiche der Qualitätsfaktoren standardisiert? </w:t>
      </w:r>
    </w:p>
    <w:p w:rsidR="00EC73AA" w:rsidRPr="00EC73AA" w:rsidRDefault="00EC73AA" w:rsidP="00EC73AA">
      <w:pPr>
        <w:rPr>
          <w:rFonts w:eastAsia="SimSun" w:cstheme="majorHAnsi"/>
        </w:rPr>
      </w:pPr>
      <w:r w:rsidRPr="00EC73AA">
        <w:rPr>
          <w:rFonts w:eastAsia="SimSun" w:cstheme="majorHAnsi"/>
        </w:rPr>
        <w:t>Ja, denn die Q-Werte werden dabei Tabellen entnommen, die das JPEG-Komitee anhand psycho-visueller Tests an einer Vielzahl von Personen ermittelt hat. Somit wird beim JPEG-Verfahren der Kompressionsfaktor nicht direkt eingestellt, sondern ein Q-Faktor ausgewählt, der einer bestimmten Kompression entspricht.</w:t>
      </w:r>
    </w:p>
    <w:p w:rsidR="00D47C2E" w:rsidRDefault="00D47C2E" w:rsidP="00D47C2E">
      <w:pPr>
        <w:autoSpaceDE w:val="0"/>
        <w:autoSpaceDN w:val="0"/>
        <w:adjustRightInd w:val="0"/>
        <w:rPr>
          <w:rFonts w:cstheme="majorHAnsi"/>
        </w:rPr>
      </w:pPr>
    </w:p>
    <w:p w:rsidR="00F80EAF" w:rsidRDefault="00F80EAF" w:rsidP="00D47C2E">
      <w:pPr>
        <w:autoSpaceDE w:val="0"/>
        <w:autoSpaceDN w:val="0"/>
        <w:adjustRightInd w:val="0"/>
        <w:rPr>
          <w:rFonts w:cstheme="majorHAnsi"/>
        </w:rPr>
      </w:pPr>
    </w:p>
    <w:p w:rsidR="00D47C2E" w:rsidRPr="00EC73AA" w:rsidRDefault="00D47C2E" w:rsidP="00D47C2E">
      <w:pPr>
        <w:autoSpaceDE w:val="0"/>
        <w:autoSpaceDN w:val="0"/>
        <w:adjustRightInd w:val="0"/>
        <w:rPr>
          <w:rFonts w:cstheme="majorHAnsi"/>
          <w:b/>
          <w:bCs/>
        </w:rPr>
      </w:pPr>
      <w:r w:rsidRPr="00EC73AA">
        <w:rPr>
          <w:rFonts w:cstheme="majorHAnsi"/>
          <w:b/>
          <w:bCs/>
        </w:rPr>
        <w:lastRenderedPageBreak/>
        <w:t>Wie und warum machen sich Qualitätsfaktoren (bzw. Quantisierungsfaktoren) im komprimierten und anschließend dekodierten Bild bemerkbar?</w:t>
      </w:r>
    </w:p>
    <w:p w:rsidR="00EC73AA" w:rsidRPr="00EC73AA" w:rsidRDefault="00EC73AA" w:rsidP="00EC73AA">
      <w:pPr>
        <w:rPr>
          <w:rFonts w:cstheme="majorHAnsi"/>
        </w:rPr>
      </w:pPr>
      <w:r w:rsidRPr="00EC73AA">
        <w:rPr>
          <w:rFonts w:eastAsia="SimSun" w:cstheme="majorHAnsi"/>
        </w:rPr>
        <w:t xml:space="preserve">Auf die </w:t>
      </w:r>
      <w:r w:rsidRPr="00EC73AA">
        <w:rPr>
          <w:rStyle w:val="HTMLAkronym"/>
          <w:rFonts w:eastAsia="SimSun" w:cstheme="majorHAnsi"/>
        </w:rPr>
        <w:t>DCT</w:t>
      </w:r>
      <w:r w:rsidRPr="00EC73AA">
        <w:rPr>
          <w:rFonts w:eastAsia="SimSun" w:cstheme="majorHAnsi"/>
        </w:rPr>
        <w:t xml:space="preserve"> folgt die Quantisierung. Die </w:t>
      </w:r>
      <w:r w:rsidRPr="00EC73AA">
        <w:rPr>
          <w:rStyle w:val="HTMLAkronym"/>
          <w:rFonts w:eastAsia="SimSun" w:cstheme="majorHAnsi"/>
        </w:rPr>
        <w:t>DCT</w:t>
      </w:r>
      <w:r w:rsidRPr="00EC73AA">
        <w:rPr>
          <w:rFonts w:eastAsia="SimSun" w:cstheme="majorHAnsi"/>
        </w:rPr>
        <w:t xml:space="preserve">-Koeffizienten werden durch einen Quantisierungsfaktor geteilt und auf den nächsten </w:t>
      </w:r>
      <w:proofErr w:type="spellStart"/>
      <w:r w:rsidR="00097D73">
        <w:rPr>
          <w:rFonts w:eastAsia="SimSun" w:cstheme="majorHAnsi"/>
        </w:rPr>
        <w:t>int</w:t>
      </w:r>
      <w:proofErr w:type="spellEnd"/>
      <w:r w:rsidR="00097D73">
        <w:rPr>
          <w:rFonts w:eastAsia="SimSun" w:cstheme="majorHAnsi"/>
        </w:rPr>
        <w:t xml:space="preserve">-Wert </w:t>
      </w:r>
      <w:r w:rsidRPr="00EC73AA">
        <w:rPr>
          <w:rFonts w:eastAsia="SimSun" w:cstheme="majorHAnsi"/>
        </w:rPr>
        <w:t xml:space="preserve">gerundet. Der </w:t>
      </w:r>
      <w:r w:rsidRPr="00EC73AA">
        <w:rPr>
          <w:rStyle w:val="HTMLAkronym"/>
          <w:rFonts w:eastAsia="SimSun" w:cstheme="majorHAnsi"/>
        </w:rPr>
        <w:t>DC</w:t>
      </w:r>
      <w:r w:rsidRPr="00EC73AA">
        <w:rPr>
          <w:rFonts w:eastAsia="SimSun" w:cstheme="majorHAnsi"/>
        </w:rPr>
        <w:t>-Koeffizient, der den Farbmittelwert des Blocks (und damit die Hauptinformation) enthält, wird nicht dividiert. Die Umkehrabbildung multipliziert den quantisierten Wert später einfach wieder mit dem Quantisierungsfaktor. Durch die dabei entstehenden Rundungsfehler gehen Informationen verloren. Bei JPEG kann man den Grad der Kompression wählen, dabei wird einfach nur der Quantisierungsfaktor entsprechend skaliert. Eine Kompression von kleiner 1/10 ist ohne großen Informationsverlust möglich,</w:t>
      </w:r>
      <w:r w:rsidRPr="00EC73AA">
        <w:rPr>
          <w:rFonts w:cstheme="majorHAnsi"/>
        </w:rPr>
        <w:t xml:space="preserve"> </w:t>
      </w:r>
      <w:r w:rsidR="00097D73">
        <w:rPr>
          <w:rFonts w:cstheme="majorHAnsi"/>
        </w:rPr>
        <w:t xml:space="preserve">aber </w:t>
      </w:r>
      <w:r w:rsidRPr="00EC73AA">
        <w:rPr>
          <w:rFonts w:cstheme="majorHAnsi"/>
        </w:rPr>
        <w:t>bei</w:t>
      </w:r>
      <w:r w:rsidRPr="00EC73AA">
        <w:rPr>
          <w:rFonts w:eastAsia="SimSun" w:cstheme="majorHAnsi"/>
        </w:rPr>
        <w:t xml:space="preserve"> zu starke</w:t>
      </w:r>
      <w:r w:rsidR="00097D73">
        <w:rPr>
          <w:rFonts w:eastAsia="SimSun" w:cstheme="majorHAnsi"/>
        </w:rPr>
        <w:t>r</w:t>
      </w:r>
      <w:r w:rsidRPr="00EC73AA">
        <w:rPr>
          <w:rFonts w:eastAsia="SimSun" w:cstheme="majorHAnsi"/>
        </w:rPr>
        <w:t xml:space="preserve"> Komprimierung wirkt </w:t>
      </w:r>
      <w:r w:rsidRPr="00EC73AA">
        <w:rPr>
          <w:rFonts w:cstheme="majorHAnsi"/>
        </w:rPr>
        <w:t xml:space="preserve">das Bild </w:t>
      </w:r>
      <w:r w:rsidR="00097D73">
        <w:rPr>
          <w:rFonts w:eastAsia="SimSun" w:cstheme="majorHAnsi"/>
        </w:rPr>
        <w:t xml:space="preserve">sehr </w:t>
      </w:r>
      <w:proofErr w:type="spellStart"/>
      <w:r w:rsidR="00097D73">
        <w:rPr>
          <w:rFonts w:eastAsia="SimSun" w:cstheme="majorHAnsi"/>
        </w:rPr>
        <w:t>verpixelt</w:t>
      </w:r>
      <w:proofErr w:type="spellEnd"/>
      <w:r w:rsidR="00097D73">
        <w:rPr>
          <w:rFonts w:eastAsia="SimSun" w:cstheme="majorHAnsi"/>
        </w:rPr>
        <w:t>.</w:t>
      </w:r>
    </w:p>
    <w:p w:rsidR="00D47C2E" w:rsidRDefault="00D47C2E" w:rsidP="00D47C2E">
      <w:pPr>
        <w:autoSpaceDE w:val="0"/>
        <w:autoSpaceDN w:val="0"/>
        <w:adjustRightInd w:val="0"/>
        <w:rPr>
          <w:rFonts w:cstheme="majorHAnsi"/>
        </w:rPr>
      </w:pPr>
    </w:p>
    <w:p w:rsidR="006424A2" w:rsidRPr="00EC73AA" w:rsidRDefault="006424A2" w:rsidP="00D47C2E">
      <w:pPr>
        <w:autoSpaceDE w:val="0"/>
        <w:autoSpaceDN w:val="0"/>
        <w:adjustRightInd w:val="0"/>
        <w:rPr>
          <w:rFonts w:cstheme="majorHAnsi"/>
        </w:rPr>
      </w:pPr>
    </w:p>
    <w:p w:rsidR="00D47C2E" w:rsidRDefault="00D47C2E" w:rsidP="00D47C2E">
      <w:pPr>
        <w:autoSpaceDE w:val="0"/>
        <w:autoSpaceDN w:val="0"/>
        <w:adjustRightInd w:val="0"/>
        <w:rPr>
          <w:rFonts w:cstheme="majorHAnsi"/>
        </w:rPr>
      </w:pPr>
    </w:p>
    <w:p w:rsidR="00C357F2" w:rsidRDefault="00C357F2" w:rsidP="00D47C2E">
      <w:pPr>
        <w:autoSpaceDE w:val="0"/>
        <w:autoSpaceDN w:val="0"/>
        <w:adjustRightInd w:val="0"/>
        <w:rPr>
          <w:rFonts w:cstheme="majorHAnsi"/>
        </w:rPr>
      </w:pPr>
    </w:p>
    <w:p w:rsidR="00C357F2" w:rsidRDefault="006424A2" w:rsidP="006424A2">
      <w:pPr>
        <w:pStyle w:val="berschrift2"/>
      </w:pPr>
      <w:r>
        <w:t>2.3 Lauflängenkodierung der AC-Koeffizienten</w:t>
      </w:r>
    </w:p>
    <w:p w:rsidR="006424A2" w:rsidRDefault="006424A2" w:rsidP="00D47C2E">
      <w:pPr>
        <w:autoSpaceDE w:val="0"/>
        <w:autoSpaceDN w:val="0"/>
        <w:adjustRightInd w:val="0"/>
        <w:rPr>
          <w:rFonts w:cstheme="majorHAnsi"/>
        </w:rPr>
      </w:pPr>
    </w:p>
    <w:p w:rsidR="006424A2" w:rsidRPr="006424A2" w:rsidRDefault="006424A2" w:rsidP="00D47C2E">
      <w:pPr>
        <w:autoSpaceDE w:val="0"/>
        <w:autoSpaceDN w:val="0"/>
        <w:adjustRightInd w:val="0"/>
        <w:rPr>
          <w:rFonts w:cstheme="majorHAnsi"/>
          <w:b/>
          <w:bCs/>
        </w:rPr>
      </w:pPr>
      <w:r w:rsidRPr="006424A2">
        <w:rPr>
          <w:rFonts w:cstheme="majorHAnsi"/>
          <w:b/>
          <w:bCs/>
        </w:rPr>
        <w:t>Erklären Sie, warum bei der Entropie Codierung auf die Lauflängencodierung mittels „Zig-Zag-Scan“ gesetzt wird?</w:t>
      </w:r>
    </w:p>
    <w:p w:rsidR="006424A2" w:rsidRPr="006424A2" w:rsidRDefault="006424A2" w:rsidP="006424A2">
      <w:pPr>
        <w:rPr>
          <w:rFonts w:cstheme="majorHAnsi"/>
          <w:lang w:val="en-US" w:eastAsia="zh-CN"/>
        </w:rPr>
      </w:pPr>
      <w:r w:rsidRPr="006424A2">
        <w:rPr>
          <w:rFonts w:cstheme="majorHAnsi"/>
          <w:lang w:val="en-US" w:eastAsia="zh-CN"/>
        </w:rPr>
        <w:t xml:space="preserve">JPEG </w:t>
      </w:r>
      <w:proofErr w:type="spellStart"/>
      <w:r w:rsidRPr="006424A2">
        <w:rPr>
          <w:rFonts w:cstheme="majorHAnsi"/>
          <w:lang w:val="en-US" w:eastAsia="zh-CN"/>
        </w:rPr>
        <w:t>setzt</w:t>
      </w:r>
      <w:proofErr w:type="spellEnd"/>
      <w:r w:rsidRPr="006424A2">
        <w:rPr>
          <w:rFonts w:cstheme="majorHAnsi"/>
          <w:lang w:val="en-US" w:eastAsia="zh-CN"/>
        </w:rPr>
        <w:t xml:space="preserve"> </w:t>
      </w:r>
      <w:proofErr w:type="spellStart"/>
      <w:r w:rsidRPr="006424A2">
        <w:rPr>
          <w:rFonts w:cstheme="majorHAnsi"/>
          <w:lang w:val="en-US" w:eastAsia="zh-CN"/>
        </w:rPr>
        <w:t>deswegen</w:t>
      </w:r>
      <w:proofErr w:type="spellEnd"/>
      <w:r w:rsidRPr="006424A2">
        <w:rPr>
          <w:rFonts w:cstheme="majorHAnsi"/>
          <w:lang w:val="en-US" w:eastAsia="zh-CN"/>
        </w:rPr>
        <w:t xml:space="preserve"> auf den Zig-Zag Scan</w:t>
      </w:r>
      <w:r w:rsidRPr="006424A2">
        <w:rPr>
          <w:rFonts w:cstheme="majorHAnsi"/>
          <w:lang w:val="en-US" w:eastAsia="zh-CN"/>
        </w:rPr>
        <w:t xml:space="preserve">, </w:t>
      </w:r>
      <w:r w:rsidRPr="006424A2">
        <w:rPr>
          <w:rFonts w:cstheme="majorHAnsi"/>
          <w:lang w:val="en-US" w:eastAsia="zh-CN"/>
        </w:rPr>
        <w:t xml:space="preserve">da </w:t>
      </w:r>
      <w:proofErr w:type="spellStart"/>
      <w:r w:rsidRPr="006424A2">
        <w:rPr>
          <w:rFonts w:cstheme="majorHAnsi"/>
          <w:lang w:val="en-US" w:eastAsia="zh-CN"/>
        </w:rPr>
        <w:t>nur</w:t>
      </w:r>
      <w:proofErr w:type="spellEnd"/>
      <w:r w:rsidRPr="006424A2">
        <w:rPr>
          <w:rFonts w:cstheme="majorHAnsi"/>
          <w:lang w:val="en-US" w:eastAsia="zh-CN"/>
        </w:rPr>
        <w:t xml:space="preserve"> in </w:t>
      </w:r>
      <w:proofErr w:type="spellStart"/>
      <w:r w:rsidRPr="006424A2">
        <w:rPr>
          <w:rFonts w:cstheme="majorHAnsi"/>
          <w:lang w:val="en-US" w:eastAsia="zh-CN"/>
        </w:rPr>
        <w:t>dieser</w:t>
      </w:r>
      <w:proofErr w:type="spellEnd"/>
      <w:r w:rsidRPr="006424A2">
        <w:rPr>
          <w:rFonts w:cstheme="majorHAnsi"/>
          <w:lang w:val="en-US" w:eastAsia="zh-CN"/>
        </w:rPr>
        <w:t xml:space="preserve"> </w:t>
      </w:r>
      <w:proofErr w:type="spellStart"/>
      <w:r w:rsidRPr="006424A2">
        <w:rPr>
          <w:rFonts w:cstheme="majorHAnsi"/>
          <w:lang w:val="en-US" w:eastAsia="zh-CN"/>
        </w:rPr>
        <w:t>Reihenfolge</w:t>
      </w:r>
      <w:proofErr w:type="spellEnd"/>
      <w:r w:rsidRPr="006424A2">
        <w:rPr>
          <w:rFonts w:cstheme="majorHAnsi"/>
          <w:lang w:val="en-US" w:eastAsia="zh-CN"/>
        </w:rPr>
        <w:t xml:space="preserve"> die </w:t>
      </w:r>
      <w:proofErr w:type="spellStart"/>
      <w:r w:rsidRPr="006424A2">
        <w:rPr>
          <w:rFonts w:cstheme="majorHAnsi"/>
          <w:lang w:val="en-US" w:eastAsia="zh-CN"/>
        </w:rPr>
        <w:t>richtigen</w:t>
      </w:r>
      <w:proofErr w:type="spellEnd"/>
      <w:r w:rsidRPr="006424A2">
        <w:rPr>
          <w:rFonts w:cstheme="majorHAnsi"/>
          <w:lang w:val="en-US" w:eastAsia="zh-CN"/>
        </w:rPr>
        <w:t xml:space="preserve"> </w:t>
      </w:r>
      <w:proofErr w:type="spellStart"/>
      <w:r w:rsidRPr="006424A2">
        <w:rPr>
          <w:rFonts w:cstheme="majorHAnsi"/>
          <w:lang w:val="en-US" w:eastAsia="zh-CN"/>
        </w:rPr>
        <w:t>Koeffizienten</w:t>
      </w:r>
      <w:proofErr w:type="spellEnd"/>
      <w:r w:rsidRPr="006424A2">
        <w:rPr>
          <w:rFonts w:cstheme="majorHAnsi"/>
          <w:lang w:val="en-US" w:eastAsia="zh-CN"/>
        </w:rPr>
        <w:t xml:space="preserve"> </w:t>
      </w:r>
      <w:proofErr w:type="spellStart"/>
      <w:r w:rsidRPr="006424A2">
        <w:rPr>
          <w:rFonts w:cstheme="majorHAnsi"/>
          <w:lang w:val="en-US" w:eastAsia="zh-CN"/>
        </w:rPr>
        <w:t>ausgewählt</w:t>
      </w:r>
      <w:proofErr w:type="spellEnd"/>
      <w:r w:rsidRPr="006424A2">
        <w:rPr>
          <w:rFonts w:cstheme="majorHAnsi"/>
          <w:lang w:val="en-US" w:eastAsia="zh-CN"/>
        </w:rPr>
        <w:t xml:space="preserve"> </w:t>
      </w:r>
      <w:proofErr w:type="spellStart"/>
      <w:r w:rsidRPr="006424A2">
        <w:rPr>
          <w:rFonts w:cstheme="majorHAnsi"/>
          <w:lang w:val="en-US" w:eastAsia="zh-CN"/>
        </w:rPr>
        <w:t>werden</w:t>
      </w:r>
      <w:proofErr w:type="spellEnd"/>
      <w:r w:rsidRPr="006424A2">
        <w:rPr>
          <w:rFonts w:cstheme="majorHAnsi"/>
          <w:lang w:val="en-US" w:eastAsia="zh-CN"/>
        </w:rPr>
        <w:t xml:space="preserve"> (DC – </w:t>
      </w:r>
      <w:proofErr w:type="gramStart"/>
      <w:r w:rsidRPr="006424A2">
        <w:rPr>
          <w:rFonts w:cstheme="majorHAnsi"/>
          <w:lang w:val="en-US" w:eastAsia="zh-CN"/>
        </w:rPr>
        <w:t>AC )</w:t>
      </w:r>
      <w:proofErr w:type="gramEnd"/>
      <w:r w:rsidRPr="006424A2">
        <w:rPr>
          <w:rFonts w:cstheme="majorHAnsi"/>
          <w:lang w:val="en-US" w:eastAsia="zh-CN"/>
        </w:rPr>
        <w:t>.</w:t>
      </w:r>
    </w:p>
    <w:p w:rsidR="006424A2" w:rsidRPr="006424A2" w:rsidRDefault="006424A2" w:rsidP="006424A2">
      <w:pPr>
        <w:rPr>
          <w:rFonts w:cstheme="majorHAnsi"/>
          <w:lang w:val="en-US" w:eastAsia="zh-CN"/>
        </w:rPr>
      </w:pPr>
      <w:r w:rsidRPr="006424A2">
        <w:rPr>
          <w:rFonts w:cstheme="majorHAnsi"/>
          <w:lang w:val="en-US" w:eastAsia="zh-CN"/>
        </w:rPr>
        <w:t xml:space="preserve">Die </w:t>
      </w:r>
      <w:proofErr w:type="spellStart"/>
      <w:r w:rsidRPr="006424A2">
        <w:rPr>
          <w:rFonts w:cstheme="majorHAnsi"/>
          <w:lang w:val="en-US" w:eastAsia="zh-CN"/>
        </w:rPr>
        <w:t>Frequenzen</w:t>
      </w:r>
      <w:proofErr w:type="spellEnd"/>
      <w:r w:rsidRPr="006424A2">
        <w:rPr>
          <w:rFonts w:cstheme="majorHAnsi"/>
          <w:lang w:val="en-US" w:eastAsia="zh-CN"/>
        </w:rPr>
        <w:t xml:space="preserve"> in </w:t>
      </w:r>
      <w:proofErr w:type="spellStart"/>
      <w:r w:rsidRPr="006424A2">
        <w:rPr>
          <w:rFonts w:cstheme="majorHAnsi"/>
          <w:lang w:val="en-US" w:eastAsia="zh-CN"/>
        </w:rPr>
        <w:t>diesem</w:t>
      </w:r>
      <w:proofErr w:type="spellEnd"/>
      <w:r w:rsidRPr="006424A2">
        <w:rPr>
          <w:rFonts w:cstheme="majorHAnsi"/>
          <w:lang w:val="en-US" w:eastAsia="zh-CN"/>
        </w:rPr>
        <w:t xml:space="preserve"> Bild </w:t>
      </w:r>
      <w:proofErr w:type="spellStart"/>
      <w:r w:rsidRPr="006424A2">
        <w:rPr>
          <w:rFonts w:cstheme="majorHAnsi"/>
          <w:lang w:val="en-US" w:eastAsia="zh-CN"/>
        </w:rPr>
        <w:t>sind</w:t>
      </w:r>
      <w:proofErr w:type="spellEnd"/>
      <w:r w:rsidRPr="006424A2">
        <w:rPr>
          <w:rFonts w:cstheme="majorHAnsi"/>
          <w:lang w:val="en-US" w:eastAsia="zh-CN"/>
        </w:rPr>
        <w:t xml:space="preserve"> von links </w:t>
      </w:r>
      <w:proofErr w:type="spellStart"/>
      <w:r w:rsidRPr="006424A2">
        <w:rPr>
          <w:rFonts w:cstheme="majorHAnsi"/>
          <w:lang w:val="en-US" w:eastAsia="zh-CN"/>
        </w:rPr>
        <w:t>oben</w:t>
      </w:r>
      <w:proofErr w:type="spellEnd"/>
      <w:r w:rsidRPr="006424A2">
        <w:rPr>
          <w:rFonts w:cstheme="majorHAnsi"/>
          <w:lang w:val="en-US" w:eastAsia="zh-CN"/>
        </w:rPr>
        <w:t xml:space="preserve"> </w:t>
      </w:r>
      <w:proofErr w:type="spellStart"/>
      <w:r w:rsidRPr="006424A2">
        <w:rPr>
          <w:rFonts w:cstheme="majorHAnsi"/>
          <w:lang w:val="en-US" w:eastAsia="zh-CN"/>
        </w:rPr>
        <w:t>nach</w:t>
      </w:r>
      <w:proofErr w:type="spellEnd"/>
      <w:r w:rsidRPr="006424A2">
        <w:rPr>
          <w:rFonts w:cstheme="majorHAnsi"/>
          <w:lang w:val="en-US" w:eastAsia="zh-CN"/>
        </w:rPr>
        <w:t xml:space="preserve"> </w:t>
      </w:r>
      <w:proofErr w:type="spellStart"/>
      <w:r w:rsidRPr="006424A2">
        <w:rPr>
          <w:rFonts w:cstheme="majorHAnsi"/>
          <w:lang w:val="en-US" w:eastAsia="zh-CN"/>
        </w:rPr>
        <w:t>rechts</w:t>
      </w:r>
      <w:proofErr w:type="spellEnd"/>
      <w:r w:rsidRPr="006424A2">
        <w:rPr>
          <w:rFonts w:cstheme="majorHAnsi"/>
          <w:lang w:val="en-US" w:eastAsia="zh-CN"/>
        </w:rPr>
        <w:t xml:space="preserve"> </w:t>
      </w:r>
      <w:proofErr w:type="spellStart"/>
      <w:r w:rsidRPr="006424A2">
        <w:rPr>
          <w:rFonts w:cstheme="majorHAnsi"/>
          <w:lang w:val="en-US" w:eastAsia="zh-CN"/>
        </w:rPr>
        <w:t>unten</w:t>
      </w:r>
      <w:proofErr w:type="spellEnd"/>
      <w:r w:rsidRPr="006424A2">
        <w:rPr>
          <w:rFonts w:cstheme="majorHAnsi"/>
          <w:lang w:val="en-US" w:eastAsia="zh-CN"/>
        </w:rPr>
        <w:t xml:space="preserve"> </w:t>
      </w:r>
      <w:proofErr w:type="spellStart"/>
      <w:r w:rsidRPr="006424A2">
        <w:rPr>
          <w:rFonts w:cstheme="majorHAnsi"/>
          <w:lang w:val="en-US" w:eastAsia="zh-CN"/>
        </w:rPr>
        <w:t>hin</w:t>
      </w:r>
      <w:proofErr w:type="spellEnd"/>
      <w:r w:rsidRPr="006424A2">
        <w:rPr>
          <w:rFonts w:cstheme="majorHAnsi"/>
          <w:lang w:val="en-US" w:eastAsia="zh-CN"/>
        </w:rPr>
        <w:t xml:space="preserve"> </w:t>
      </w:r>
      <w:proofErr w:type="spellStart"/>
      <w:r w:rsidRPr="006424A2">
        <w:rPr>
          <w:rFonts w:cstheme="majorHAnsi"/>
          <w:lang w:val="en-US" w:eastAsia="zh-CN"/>
        </w:rPr>
        <w:t>immer</w:t>
      </w:r>
      <w:proofErr w:type="spellEnd"/>
      <w:r w:rsidRPr="006424A2">
        <w:rPr>
          <w:rFonts w:cstheme="majorHAnsi"/>
          <w:lang w:val="en-US" w:eastAsia="zh-CN"/>
        </w:rPr>
        <w:t xml:space="preserve"> </w:t>
      </w:r>
      <w:proofErr w:type="spellStart"/>
      <w:r w:rsidRPr="006424A2">
        <w:rPr>
          <w:rFonts w:cstheme="majorHAnsi"/>
          <w:lang w:val="en-US" w:eastAsia="zh-CN"/>
        </w:rPr>
        <w:t>steigend</w:t>
      </w:r>
      <w:proofErr w:type="spellEnd"/>
      <w:r w:rsidRPr="006424A2">
        <w:rPr>
          <w:rFonts w:cstheme="majorHAnsi"/>
          <w:lang w:val="en-US" w:eastAsia="zh-CN"/>
        </w:rPr>
        <w:t xml:space="preserve">. </w:t>
      </w:r>
    </w:p>
    <w:p w:rsidR="006424A2" w:rsidRPr="006424A2" w:rsidRDefault="006424A2" w:rsidP="006424A2">
      <w:pPr>
        <w:rPr>
          <w:rFonts w:cstheme="majorHAnsi"/>
          <w:lang w:val="en-US" w:eastAsia="zh-CN"/>
        </w:rPr>
      </w:pPr>
    </w:p>
    <w:p w:rsidR="006424A2" w:rsidRPr="006424A2" w:rsidRDefault="006424A2" w:rsidP="006424A2">
      <w:pPr>
        <w:rPr>
          <w:rFonts w:cstheme="majorHAnsi"/>
          <w:lang w:val="en-US" w:eastAsia="zh-CN"/>
        </w:rPr>
      </w:pPr>
      <w:r w:rsidRPr="006424A2">
        <w:rPr>
          <w:rFonts w:cstheme="majorHAnsi"/>
          <w:lang w:val="en-US" w:eastAsia="zh-CN"/>
        </w:rPr>
        <w:t xml:space="preserve">Links </w:t>
      </w:r>
      <w:proofErr w:type="spellStart"/>
      <w:r w:rsidRPr="006424A2">
        <w:rPr>
          <w:rFonts w:cstheme="majorHAnsi"/>
          <w:lang w:val="en-US" w:eastAsia="zh-CN"/>
        </w:rPr>
        <w:t>oben</w:t>
      </w:r>
      <w:proofErr w:type="spellEnd"/>
      <w:r w:rsidRPr="006424A2">
        <w:rPr>
          <w:rFonts w:cstheme="majorHAnsi"/>
          <w:lang w:val="en-US" w:eastAsia="zh-CN"/>
        </w:rPr>
        <w:t xml:space="preserve"> </w:t>
      </w:r>
      <w:proofErr w:type="spellStart"/>
      <w:r w:rsidRPr="006424A2">
        <w:rPr>
          <w:rFonts w:cstheme="majorHAnsi"/>
          <w:lang w:val="en-US" w:eastAsia="zh-CN"/>
        </w:rPr>
        <w:t>befindet</w:t>
      </w:r>
      <w:proofErr w:type="spellEnd"/>
      <w:r w:rsidRPr="006424A2">
        <w:rPr>
          <w:rFonts w:cstheme="majorHAnsi"/>
          <w:lang w:val="en-US" w:eastAsia="zh-CN"/>
        </w:rPr>
        <w:t xml:space="preserve"> </w:t>
      </w:r>
      <w:proofErr w:type="spellStart"/>
      <w:r w:rsidRPr="006424A2">
        <w:rPr>
          <w:rFonts w:cstheme="majorHAnsi"/>
          <w:lang w:val="en-US" w:eastAsia="zh-CN"/>
        </w:rPr>
        <w:t>sich</w:t>
      </w:r>
      <w:proofErr w:type="spellEnd"/>
      <w:r w:rsidRPr="006424A2">
        <w:rPr>
          <w:rFonts w:cstheme="majorHAnsi"/>
          <w:lang w:val="en-US" w:eastAsia="zh-CN"/>
        </w:rPr>
        <w:t xml:space="preserve"> der DC- </w:t>
      </w:r>
      <w:proofErr w:type="spellStart"/>
      <w:r w:rsidRPr="006424A2">
        <w:rPr>
          <w:rFonts w:cstheme="majorHAnsi"/>
          <w:lang w:val="en-US" w:eastAsia="zh-CN"/>
        </w:rPr>
        <w:t>Koeffizient</w:t>
      </w:r>
      <w:proofErr w:type="spellEnd"/>
      <w:r w:rsidRPr="006424A2">
        <w:rPr>
          <w:rFonts w:cstheme="majorHAnsi"/>
          <w:lang w:val="en-US" w:eastAsia="zh-CN"/>
        </w:rPr>
        <w:t xml:space="preserve">, </w:t>
      </w:r>
      <w:proofErr w:type="spellStart"/>
      <w:r w:rsidRPr="006424A2">
        <w:rPr>
          <w:rFonts w:cstheme="majorHAnsi"/>
          <w:lang w:val="en-US" w:eastAsia="zh-CN"/>
        </w:rPr>
        <w:t>welcher</w:t>
      </w:r>
      <w:proofErr w:type="spellEnd"/>
      <w:r w:rsidRPr="006424A2">
        <w:rPr>
          <w:rFonts w:cstheme="majorHAnsi"/>
          <w:lang w:val="en-US" w:eastAsia="zh-CN"/>
        </w:rPr>
        <w:t xml:space="preserve"> die </w:t>
      </w:r>
      <w:proofErr w:type="spellStart"/>
      <w:r w:rsidRPr="006424A2">
        <w:rPr>
          <w:rFonts w:cstheme="majorHAnsi"/>
          <w:lang w:val="en-US" w:eastAsia="zh-CN"/>
        </w:rPr>
        <w:t>niedrigste</w:t>
      </w:r>
      <w:proofErr w:type="spellEnd"/>
      <w:r w:rsidRPr="006424A2">
        <w:rPr>
          <w:rFonts w:cstheme="majorHAnsi"/>
          <w:lang w:val="en-US" w:eastAsia="zh-CN"/>
        </w:rPr>
        <w:t xml:space="preserve"> </w:t>
      </w:r>
      <w:proofErr w:type="spellStart"/>
      <w:r w:rsidRPr="006424A2">
        <w:rPr>
          <w:rFonts w:cstheme="majorHAnsi"/>
          <w:lang w:val="en-US" w:eastAsia="zh-CN"/>
        </w:rPr>
        <w:t>Fre</w:t>
      </w:r>
      <w:r w:rsidRPr="006424A2">
        <w:rPr>
          <w:rFonts w:cstheme="majorHAnsi"/>
          <w:lang w:val="en-US" w:eastAsia="zh-CN"/>
        </w:rPr>
        <w:t>qu</w:t>
      </w:r>
      <w:r w:rsidRPr="006424A2">
        <w:rPr>
          <w:rFonts w:cstheme="majorHAnsi"/>
          <w:lang w:val="en-US" w:eastAsia="zh-CN"/>
        </w:rPr>
        <w:t>enz</w:t>
      </w:r>
      <w:proofErr w:type="spellEnd"/>
      <w:r w:rsidRPr="006424A2">
        <w:rPr>
          <w:rFonts w:cstheme="majorHAnsi"/>
          <w:lang w:val="en-US" w:eastAsia="zh-CN"/>
        </w:rPr>
        <w:t xml:space="preserve"> hat. </w:t>
      </w:r>
      <w:proofErr w:type="spellStart"/>
      <w:r w:rsidRPr="006424A2">
        <w:rPr>
          <w:rFonts w:cstheme="majorHAnsi"/>
          <w:lang w:val="en-US" w:eastAsia="zh-CN"/>
        </w:rPr>
        <w:t>Anschließend</w:t>
      </w:r>
      <w:proofErr w:type="spellEnd"/>
      <w:r w:rsidRPr="006424A2">
        <w:rPr>
          <w:rFonts w:cstheme="majorHAnsi"/>
          <w:lang w:val="en-US" w:eastAsia="zh-CN"/>
        </w:rPr>
        <w:t xml:space="preserve"> </w:t>
      </w:r>
      <w:proofErr w:type="spellStart"/>
      <w:r w:rsidRPr="006424A2">
        <w:rPr>
          <w:rFonts w:cstheme="majorHAnsi"/>
          <w:lang w:val="en-US" w:eastAsia="zh-CN"/>
        </w:rPr>
        <w:t>rechts</w:t>
      </w:r>
      <w:proofErr w:type="spellEnd"/>
      <w:r w:rsidRPr="006424A2">
        <w:rPr>
          <w:rFonts w:cstheme="majorHAnsi"/>
          <w:lang w:val="en-US" w:eastAsia="zh-CN"/>
        </w:rPr>
        <w:t xml:space="preserve"> </w:t>
      </w:r>
      <w:proofErr w:type="spellStart"/>
      <w:r w:rsidRPr="006424A2">
        <w:rPr>
          <w:rFonts w:cstheme="majorHAnsi"/>
          <w:lang w:val="en-US" w:eastAsia="zh-CN"/>
        </w:rPr>
        <w:t>daneben</w:t>
      </w:r>
      <w:r w:rsidRPr="006424A2">
        <w:rPr>
          <w:rFonts w:cstheme="majorHAnsi"/>
          <w:lang w:val="en-US" w:eastAsia="zh-CN"/>
        </w:rPr>
        <w:t>c</w:t>
      </w:r>
      <w:r w:rsidRPr="006424A2">
        <w:rPr>
          <w:rFonts w:cstheme="majorHAnsi"/>
          <w:lang w:val="en-US" w:eastAsia="zh-CN"/>
        </w:rPr>
        <w:t>der</w:t>
      </w:r>
      <w:proofErr w:type="spellEnd"/>
      <w:r w:rsidRPr="006424A2">
        <w:rPr>
          <w:rFonts w:cstheme="majorHAnsi"/>
          <w:lang w:val="en-US" w:eastAsia="zh-CN"/>
        </w:rPr>
        <w:t xml:space="preserve"> </w:t>
      </w:r>
      <w:proofErr w:type="spellStart"/>
      <w:r w:rsidRPr="006424A2">
        <w:rPr>
          <w:rFonts w:cstheme="majorHAnsi"/>
          <w:lang w:val="en-US" w:eastAsia="zh-CN"/>
        </w:rPr>
        <w:t>niedrigste</w:t>
      </w:r>
      <w:proofErr w:type="spellEnd"/>
      <w:r w:rsidRPr="006424A2">
        <w:rPr>
          <w:rFonts w:cstheme="majorHAnsi"/>
          <w:lang w:val="en-US" w:eastAsia="zh-CN"/>
        </w:rPr>
        <w:t xml:space="preserve"> AC-</w:t>
      </w:r>
      <w:proofErr w:type="spellStart"/>
      <w:r w:rsidRPr="006424A2">
        <w:rPr>
          <w:rFonts w:cstheme="majorHAnsi"/>
          <w:lang w:val="en-US" w:eastAsia="zh-CN"/>
        </w:rPr>
        <w:t>Koeffizient</w:t>
      </w:r>
      <w:proofErr w:type="spellEnd"/>
      <w:r w:rsidRPr="006424A2">
        <w:rPr>
          <w:rFonts w:cstheme="majorHAnsi"/>
          <w:lang w:val="en-US" w:eastAsia="zh-CN"/>
        </w:rPr>
        <w:t xml:space="preserve">. </w:t>
      </w:r>
    </w:p>
    <w:p w:rsidR="006424A2" w:rsidRPr="006424A2" w:rsidRDefault="006424A2" w:rsidP="006424A2">
      <w:pPr>
        <w:rPr>
          <w:rFonts w:cstheme="majorHAnsi"/>
          <w:lang w:val="en-US" w:eastAsia="zh-CN"/>
        </w:rPr>
      </w:pPr>
    </w:p>
    <w:p w:rsidR="006424A2" w:rsidRPr="006424A2" w:rsidRDefault="006424A2" w:rsidP="006424A2">
      <w:pPr>
        <w:rPr>
          <w:rFonts w:cstheme="majorHAnsi"/>
          <w:lang w:val="en-US" w:eastAsia="zh-CN"/>
        </w:rPr>
      </w:pPr>
      <w:r w:rsidRPr="006424A2">
        <w:rPr>
          <w:rFonts w:cstheme="majorHAnsi"/>
          <w:lang w:val="en-US" w:eastAsia="zh-CN"/>
        </w:rPr>
        <w:t xml:space="preserve">In </w:t>
      </w:r>
      <w:proofErr w:type="spellStart"/>
      <w:r w:rsidRPr="006424A2">
        <w:rPr>
          <w:rFonts w:cstheme="majorHAnsi"/>
          <w:lang w:val="en-US" w:eastAsia="zh-CN"/>
        </w:rPr>
        <w:t>dieser</w:t>
      </w:r>
      <w:proofErr w:type="spellEnd"/>
      <w:r w:rsidRPr="006424A2">
        <w:rPr>
          <w:rFonts w:cstheme="majorHAnsi"/>
          <w:lang w:val="en-US" w:eastAsia="zh-CN"/>
        </w:rPr>
        <w:t xml:space="preserve"> </w:t>
      </w:r>
      <w:proofErr w:type="gramStart"/>
      <w:r w:rsidRPr="006424A2">
        <w:rPr>
          <w:rFonts w:cstheme="majorHAnsi"/>
          <w:lang w:val="en-US" w:eastAsia="zh-CN"/>
        </w:rPr>
        <w:t>Zig-Zag</w:t>
      </w:r>
      <w:proofErr w:type="gramEnd"/>
      <w:r w:rsidRPr="006424A2">
        <w:rPr>
          <w:rFonts w:cstheme="majorHAnsi"/>
          <w:lang w:val="en-US" w:eastAsia="zh-CN"/>
        </w:rPr>
        <w:t xml:space="preserve"> </w:t>
      </w:r>
      <w:proofErr w:type="spellStart"/>
      <w:r w:rsidRPr="006424A2">
        <w:rPr>
          <w:rFonts w:cstheme="majorHAnsi"/>
          <w:lang w:val="en-US" w:eastAsia="zh-CN"/>
        </w:rPr>
        <w:t>Folge</w:t>
      </w:r>
      <w:proofErr w:type="spellEnd"/>
      <w:r w:rsidRPr="006424A2">
        <w:rPr>
          <w:rFonts w:cstheme="majorHAnsi"/>
          <w:lang w:val="en-US" w:eastAsia="zh-CN"/>
        </w:rPr>
        <w:t xml:space="preserve"> </w:t>
      </w:r>
      <w:proofErr w:type="spellStart"/>
      <w:r w:rsidRPr="006424A2">
        <w:rPr>
          <w:rFonts w:cstheme="majorHAnsi"/>
          <w:lang w:val="en-US" w:eastAsia="zh-CN"/>
        </w:rPr>
        <w:t>erhält</w:t>
      </w:r>
      <w:proofErr w:type="spellEnd"/>
      <w:r w:rsidRPr="006424A2">
        <w:rPr>
          <w:rFonts w:cstheme="majorHAnsi"/>
          <w:lang w:val="en-US" w:eastAsia="zh-CN"/>
        </w:rPr>
        <w:t xml:space="preserve"> man </w:t>
      </w:r>
      <w:proofErr w:type="spellStart"/>
      <w:r w:rsidRPr="006424A2">
        <w:rPr>
          <w:rFonts w:cstheme="majorHAnsi"/>
          <w:lang w:val="en-US" w:eastAsia="zh-CN"/>
        </w:rPr>
        <w:t>ein</w:t>
      </w:r>
      <w:proofErr w:type="spellEnd"/>
      <w:r w:rsidRPr="006424A2">
        <w:rPr>
          <w:rFonts w:cstheme="majorHAnsi"/>
          <w:lang w:val="en-US" w:eastAsia="zh-CN"/>
        </w:rPr>
        <w:t xml:space="preserve"> </w:t>
      </w:r>
      <w:proofErr w:type="spellStart"/>
      <w:r w:rsidRPr="006424A2">
        <w:rPr>
          <w:rFonts w:cstheme="majorHAnsi"/>
          <w:lang w:val="en-US" w:eastAsia="zh-CN"/>
        </w:rPr>
        <w:t>Folge</w:t>
      </w:r>
      <w:proofErr w:type="spellEnd"/>
      <w:r w:rsidRPr="006424A2">
        <w:rPr>
          <w:rFonts w:cstheme="majorHAnsi"/>
          <w:lang w:val="en-US" w:eastAsia="zh-CN"/>
        </w:rPr>
        <w:t xml:space="preserve"> von </w:t>
      </w:r>
      <w:proofErr w:type="spellStart"/>
      <w:r w:rsidRPr="006424A2">
        <w:rPr>
          <w:rFonts w:cstheme="majorHAnsi"/>
          <w:lang w:val="en-US" w:eastAsia="zh-CN"/>
        </w:rPr>
        <w:t>höher</w:t>
      </w:r>
      <w:proofErr w:type="spellEnd"/>
      <w:r w:rsidRPr="006424A2">
        <w:rPr>
          <w:rFonts w:cstheme="majorHAnsi"/>
          <w:lang w:val="en-US" w:eastAsia="zh-CN"/>
        </w:rPr>
        <w:t xml:space="preserve"> </w:t>
      </w:r>
      <w:proofErr w:type="spellStart"/>
      <w:r w:rsidRPr="006424A2">
        <w:rPr>
          <w:rFonts w:cstheme="majorHAnsi"/>
          <w:lang w:val="en-US" w:eastAsia="zh-CN"/>
        </w:rPr>
        <w:t>werdenden</w:t>
      </w:r>
      <w:proofErr w:type="spellEnd"/>
      <w:r w:rsidRPr="006424A2">
        <w:rPr>
          <w:rFonts w:cstheme="majorHAnsi"/>
          <w:lang w:val="en-US" w:eastAsia="zh-CN"/>
        </w:rPr>
        <w:t xml:space="preserve"> </w:t>
      </w:r>
      <w:proofErr w:type="spellStart"/>
      <w:r w:rsidRPr="006424A2">
        <w:rPr>
          <w:rFonts w:cstheme="majorHAnsi"/>
          <w:lang w:val="en-US" w:eastAsia="zh-CN"/>
        </w:rPr>
        <w:t>Frequenzen</w:t>
      </w:r>
      <w:proofErr w:type="spellEnd"/>
      <w:r w:rsidRPr="006424A2">
        <w:rPr>
          <w:rFonts w:cstheme="majorHAnsi"/>
          <w:lang w:val="en-US" w:eastAsia="zh-CN"/>
        </w:rPr>
        <w:t xml:space="preserve">. Da ab </w:t>
      </w:r>
      <w:proofErr w:type="spellStart"/>
      <w:r w:rsidRPr="006424A2">
        <w:rPr>
          <w:rFonts w:cstheme="majorHAnsi"/>
          <w:lang w:val="en-US" w:eastAsia="zh-CN"/>
        </w:rPr>
        <w:t>einer</w:t>
      </w:r>
      <w:proofErr w:type="spellEnd"/>
      <w:r w:rsidRPr="006424A2">
        <w:rPr>
          <w:rFonts w:cstheme="majorHAnsi"/>
          <w:lang w:val="en-US" w:eastAsia="zh-CN"/>
        </w:rPr>
        <w:t xml:space="preserve"> </w:t>
      </w:r>
      <w:proofErr w:type="spellStart"/>
      <w:r w:rsidRPr="006424A2">
        <w:rPr>
          <w:rFonts w:cstheme="majorHAnsi"/>
          <w:lang w:val="en-US" w:eastAsia="zh-CN"/>
        </w:rPr>
        <w:t>bestimmten</w:t>
      </w:r>
      <w:proofErr w:type="spellEnd"/>
      <w:r w:rsidRPr="006424A2">
        <w:rPr>
          <w:rFonts w:cstheme="majorHAnsi"/>
          <w:lang w:val="en-US" w:eastAsia="zh-CN"/>
        </w:rPr>
        <w:t xml:space="preserve"> Position </w:t>
      </w:r>
      <w:proofErr w:type="spellStart"/>
      <w:r w:rsidRPr="006424A2">
        <w:rPr>
          <w:rFonts w:cstheme="majorHAnsi"/>
          <w:lang w:val="en-US" w:eastAsia="zh-CN"/>
        </w:rPr>
        <w:t>nur</w:t>
      </w:r>
      <w:proofErr w:type="spellEnd"/>
      <w:r w:rsidRPr="006424A2">
        <w:rPr>
          <w:rFonts w:cstheme="majorHAnsi"/>
          <w:lang w:val="en-US" w:eastAsia="zh-CN"/>
        </w:rPr>
        <w:t xml:space="preserve"> 0 </w:t>
      </w:r>
      <w:proofErr w:type="spellStart"/>
      <w:r w:rsidRPr="006424A2">
        <w:rPr>
          <w:rFonts w:cstheme="majorHAnsi"/>
          <w:lang w:val="en-US" w:eastAsia="zh-CN"/>
        </w:rPr>
        <w:t>folgen</w:t>
      </w:r>
      <w:proofErr w:type="spellEnd"/>
      <w:r w:rsidRPr="006424A2">
        <w:rPr>
          <w:rFonts w:cstheme="majorHAnsi"/>
          <w:lang w:val="en-US" w:eastAsia="zh-CN"/>
        </w:rPr>
        <w:t xml:space="preserve"> (</w:t>
      </w:r>
      <w:proofErr w:type="spellStart"/>
      <w:r w:rsidRPr="006424A2">
        <w:rPr>
          <w:rFonts w:cstheme="majorHAnsi"/>
          <w:lang w:val="en-US" w:eastAsia="zh-CN"/>
        </w:rPr>
        <w:t>aufgrund</w:t>
      </w:r>
      <w:proofErr w:type="spellEnd"/>
      <w:r w:rsidRPr="006424A2">
        <w:rPr>
          <w:rFonts w:cstheme="majorHAnsi"/>
          <w:lang w:val="en-US" w:eastAsia="zh-CN"/>
        </w:rPr>
        <w:t xml:space="preserve"> d</w:t>
      </w:r>
      <w:bookmarkStart w:id="0" w:name="_GoBack"/>
      <w:bookmarkEnd w:id="0"/>
      <w:r w:rsidRPr="006424A2">
        <w:rPr>
          <w:rFonts w:cstheme="majorHAnsi"/>
          <w:lang w:val="en-US" w:eastAsia="zh-CN"/>
        </w:rPr>
        <w:t xml:space="preserve">er </w:t>
      </w:r>
      <w:proofErr w:type="spellStart"/>
      <w:proofErr w:type="gramStart"/>
      <w:r w:rsidRPr="006424A2">
        <w:rPr>
          <w:rFonts w:cstheme="majorHAnsi"/>
          <w:lang w:val="en-US" w:eastAsia="zh-CN"/>
        </w:rPr>
        <w:t>Quantisierung</w:t>
      </w:r>
      <w:proofErr w:type="spellEnd"/>
      <w:r w:rsidRPr="006424A2">
        <w:rPr>
          <w:rFonts w:cstheme="majorHAnsi"/>
          <w:lang w:val="en-US" w:eastAsia="zh-CN"/>
        </w:rPr>
        <w:t xml:space="preserve"> )</w:t>
      </w:r>
      <w:proofErr w:type="gramEnd"/>
      <w:r w:rsidRPr="006424A2">
        <w:rPr>
          <w:rFonts w:cstheme="majorHAnsi"/>
          <w:lang w:val="en-US" w:eastAsia="zh-CN"/>
        </w:rPr>
        <w:t xml:space="preserve"> </w:t>
      </w:r>
      <w:proofErr w:type="spellStart"/>
      <w:r w:rsidRPr="006424A2">
        <w:rPr>
          <w:rFonts w:cstheme="majorHAnsi"/>
          <w:lang w:val="en-US" w:eastAsia="zh-CN"/>
        </w:rPr>
        <w:t>sind</w:t>
      </w:r>
      <w:proofErr w:type="spellEnd"/>
      <w:r w:rsidRPr="006424A2">
        <w:rPr>
          <w:rFonts w:cstheme="majorHAnsi"/>
          <w:lang w:val="en-US" w:eastAsia="zh-CN"/>
        </w:rPr>
        <w:t xml:space="preserve"> die </w:t>
      </w:r>
      <w:proofErr w:type="spellStart"/>
      <w:r w:rsidRPr="006424A2">
        <w:rPr>
          <w:rFonts w:cstheme="majorHAnsi"/>
          <w:lang w:val="en-US" w:eastAsia="zh-CN"/>
        </w:rPr>
        <w:t>wichtigsten</w:t>
      </w:r>
      <w:proofErr w:type="spellEnd"/>
      <w:r w:rsidRPr="006424A2">
        <w:rPr>
          <w:rFonts w:cstheme="majorHAnsi"/>
          <w:lang w:val="en-US" w:eastAsia="zh-CN"/>
        </w:rPr>
        <w:t xml:space="preserve"> </w:t>
      </w:r>
      <w:proofErr w:type="spellStart"/>
      <w:r w:rsidRPr="006424A2">
        <w:rPr>
          <w:rFonts w:cstheme="majorHAnsi"/>
          <w:lang w:val="en-US" w:eastAsia="zh-CN"/>
        </w:rPr>
        <w:t>Daten</w:t>
      </w:r>
      <w:proofErr w:type="spellEnd"/>
      <w:r w:rsidRPr="006424A2">
        <w:rPr>
          <w:rFonts w:cstheme="majorHAnsi"/>
          <w:lang w:val="en-US" w:eastAsia="zh-CN"/>
        </w:rPr>
        <w:t xml:space="preserve"> links </w:t>
      </w:r>
      <w:proofErr w:type="spellStart"/>
      <w:r w:rsidRPr="006424A2">
        <w:rPr>
          <w:rFonts w:cstheme="majorHAnsi"/>
          <w:lang w:val="en-US" w:eastAsia="zh-CN"/>
        </w:rPr>
        <w:t>oben</w:t>
      </w:r>
      <w:proofErr w:type="spellEnd"/>
      <w:r w:rsidRPr="006424A2">
        <w:rPr>
          <w:rFonts w:cstheme="majorHAnsi"/>
          <w:lang w:val="en-US" w:eastAsia="zh-CN"/>
        </w:rPr>
        <w:t xml:space="preserve"> </w:t>
      </w:r>
      <w:proofErr w:type="spellStart"/>
      <w:r w:rsidRPr="006424A2">
        <w:rPr>
          <w:rFonts w:cstheme="majorHAnsi"/>
          <w:lang w:val="en-US" w:eastAsia="zh-CN"/>
        </w:rPr>
        <w:t>erfasst</w:t>
      </w:r>
      <w:proofErr w:type="spellEnd"/>
      <w:r w:rsidRPr="006424A2">
        <w:rPr>
          <w:rFonts w:cstheme="majorHAnsi"/>
          <w:lang w:val="en-US" w:eastAsia="zh-CN"/>
        </w:rPr>
        <w:t>.</w:t>
      </w:r>
    </w:p>
    <w:p w:rsidR="006424A2" w:rsidRDefault="006424A2" w:rsidP="00D47C2E">
      <w:pPr>
        <w:autoSpaceDE w:val="0"/>
        <w:autoSpaceDN w:val="0"/>
        <w:adjustRightInd w:val="0"/>
        <w:rPr>
          <w:rFonts w:cstheme="majorHAnsi"/>
        </w:rPr>
      </w:pPr>
    </w:p>
    <w:p w:rsidR="006424A2" w:rsidRDefault="006424A2" w:rsidP="00D47C2E">
      <w:pPr>
        <w:autoSpaceDE w:val="0"/>
        <w:autoSpaceDN w:val="0"/>
        <w:adjustRightInd w:val="0"/>
        <w:rPr>
          <w:rFonts w:cstheme="majorHAnsi"/>
        </w:rPr>
      </w:pPr>
    </w:p>
    <w:p w:rsidR="006424A2" w:rsidRDefault="006424A2" w:rsidP="00D47C2E">
      <w:pPr>
        <w:autoSpaceDE w:val="0"/>
        <w:autoSpaceDN w:val="0"/>
        <w:adjustRightInd w:val="0"/>
        <w:rPr>
          <w:rFonts w:cstheme="majorHAnsi"/>
        </w:rPr>
      </w:pPr>
    </w:p>
    <w:p w:rsidR="006424A2" w:rsidRDefault="006424A2" w:rsidP="006424A2">
      <w:pPr>
        <w:autoSpaceDE w:val="0"/>
        <w:autoSpaceDN w:val="0"/>
        <w:adjustRightInd w:val="0"/>
        <w:rPr>
          <w:rFonts w:cstheme="majorHAnsi"/>
          <w:b/>
          <w:bCs/>
        </w:rPr>
      </w:pPr>
      <w:r w:rsidRPr="006424A2">
        <w:rPr>
          <w:rFonts w:cstheme="majorHAnsi"/>
          <w:b/>
          <w:bCs/>
        </w:rPr>
        <w:t>Wie genau funktioniert der „Zig-Zag-Scan“?</w:t>
      </w:r>
    </w:p>
    <w:p w:rsidR="006424A2" w:rsidRPr="006424A2" w:rsidRDefault="006424A2" w:rsidP="006424A2">
      <w:pPr>
        <w:autoSpaceDE w:val="0"/>
        <w:autoSpaceDN w:val="0"/>
        <w:adjustRightInd w:val="0"/>
        <w:rPr>
          <w:rFonts w:cstheme="majorHAnsi"/>
          <w:b/>
          <w:bCs/>
        </w:rPr>
      </w:pPr>
      <w:r w:rsidRPr="006424A2">
        <w:rPr>
          <w:rFonts w:cstheme="majorHAnsi"/>
        </w:rPr>
        <w:t xml:space="preserve">Die </w:t>
      </w:r>
      <w:r>
        <w:rPr>
          <w:rFonts w:cstheme="majorHAnsi"/>
        </w:rPr>
        <w:t>Kodierung</w:t>
      </w:r>
      <w:r w:rsidRPr="006424A2">
        <w:rPr>
          <w:rFonts w:cstheme="majorHAnsi"/>
        </w:rPr>
        <w:t xml:space="preserve"> arbeitet die 64 </w:t>
      </w:r>
      <w:proofErr w:type="spellStart"/>
      <w:r w:rsidRPr="006424A2">
        <w:rPr>
          <w:rFonts w:cstheme="majorHAnsi"/>
        </w:rPr>
        <w:t>Werte</w:t>
      </w:r>
      <w:proofErr w:type="spellEnd"/>
      <w:r w:rsidRPr="006424A2">
        <w:rPr>
          <w:rFonts w:cstheme="majorHAnsi"/>
        </w:rPr>
        <w:t xml:space="preserve"> in </w:t>
      </w:r>
      <w:proofErr w:type="spellStart"/>
      <w:r w:rsidRPr="006424A2">
        <w:rPr>
          <w:rFonts w:cstheme="majorHAnsi"/>
        </w:rPr>
        <w:t>einer</w:t>
      </w:r>
      <w:proofErr w:type="spellEnd"/>
      <w:r w:rsidRPr="006424A2">
        <w:rPr>
          <w:rFonts w:cstheme="majorHAnsi"/>
        </w:rPr>
        <w:t xml:space="preserve"> </w:t>
      </w:r>
      <w:proofErr w:type="spellStart"/>
      <w:r w:rsidRPr="006424A2">
        <w:rPr>
          <w:rFonts w:cstheme="majorHAnsi"/>
        </w:rPr>
        <w:t>Zick</w:t>
      </w:r>
      <w:proofErr w:type="spellEnd"/>
      <w:r w:rsidRPr="006424A2">
        <w:rPr>
          <w:rFonts w:cstheme="majorHAnsi"/>
        </w:rPr>
        <w:t>-Zack-</w:t>
      </w:r>
      <w:proofErr w:type="spellStart"/>
      <w:r w:rsidRPr="006424A2">
        <w:rPr>
          <w:rFonts w:cstheme="majorHAnsi"/>
        </w:rPr>
        <w:t>Kurve</w:t>
      </w:r>
      <w:proofErr w:type="spellEnd"/>
      <w:r w:rsidRPr="006424A2">
        <w:rPr>
          <w:rFonts w:cstheme="majorHAnsi"/>
        </w:rPr>
        <w:t xml:space="preserve"> ab und </w:t>
      </w:r>
      <w:proofErr w:type="spellStart"/>
      <w:r w:rsidRPr="006424A2">
        <w:rPr>
          <w:rFonts w:cstheme="majorHAnsi"/>
        </w:rPr>
        <w:t>erzeugt</w:t>
      </w:r>
      <w:proofErr w:type="spellEnd"/>
      <w:r w:rsidRPr="006424A2">
        <w:rPr>
          <w:rFonts w:cstheme="majorHAnsi"/>
        </w:rPr>
        <w:t xml:space="preserve"> so </w:t>
      </w:r>
      <w:proofErr w:type="spellStart"/>
      <w:r w:rsidRPr="006424A2">
        <w:rPr>
          <w:rFonts w:cstheme="majorHAnsi"/>
        </w:rPr>
        <w:t>einen</w:t>
      </w:r>
      <w:proofErr w:type="spellEnd"/>
      <w:r w:rsidRPr="006424A2">
        <w:rPr>
          <w:rFonts w:cstheme="majorHAnsi"/>
        </w:rPr>
        <w:t xml:space="preserve"> </w:t>
      </w:r>
      <w:proofErr w:type="spellStart"/>
      <w:r w:rsidRPr="006424A2">
        <w:rPr>
          <w:rFonts w:cstheme="majorHAnsi"/>
        </w:rPr>
        <w:t>Bitstrom</w:t>
      </w:r>
      <w:proofErr w:type="spellEnd"/>
      <w:r w:rsidRPr="006424A2">
        <w:rPr>
          <w:rFonts w:cstheme="majorHAnsi"/>
        </w:rPr>
        <w:t xml:space="preserve"> von 64 Integer-</w:t>
      </w:r>
      <w:proofErr w:type="spellStart"/>
      <w:r w:rsidRPr="006424A2">
        <w:rPr>
          <w:rFonts w:cstheme="majorHAnsi"/>
        </w:rPr>
        <w:t>Werten</w:t>
      </w:r>
      <w:proofErr w:type="spellEnd"/>
      <w:r w:rsidRPr="006424A2">
        <w:rPr>
          <w:rFonts w:cstheme="majorHAnsi"/>
        </w:rPr>
        <w:t xml:space="preserve">. Der </w:t>
      </w:r>
      <w:proofErr w:type="spellStart"/>
      <w:r w:rsidRPr="006424A2">
        <w:rPr>
          <w:rFonts w:cstheme="majorHAnsi"/>
        </w:rPr>
        <w:t>erste</w:t>
      </w:r>
      <w:proofErr w:type="spellEnd"/>
      <w:r w:rsidRPr="006424A2">
        <w:rPr>
          <w:rFonts w:cstheme="majorHAnsi"/>
        </w:rPr>
        <w:t xml:space="preserve"> Wert </w:t>
      </w:r>
      <w:proofErr w:type="spellStart"/>
      <w:r w:rsidRPr="006424A2">
        <w:rPr>
          <w:rFonts w:cstheme="majorHAnsi"/>
        </w:rPr>
        <w:t>ist</w:t>
      </w:r>
      <w:proofErr w:type="spellEnd"/>
      <w:r w:rsidRPr="006424A2">
        <w:rPr>
          <w:rFonts w:cstheme="majorHAnsi"/>
        </w:rPr>
        <w:t xml:space="preserve"> der </w:t>
      </w:r>
      <w:r w:rsidRPr="006424A2">
        <w:rPr>
          <w:rStyle w:val="HTMLAkronym"/>
          <w:rFonts w:cstheme="majorHAnsi"/>
        </w:rPr>
        <w:t>DC</w:t>
      </w:r>
      <w:r w:rsidRPr="006424A2">
        <w:rPr>
          <w:rFonts w:cstheme="majorHAnsi"/>
        </w:rPr>
        <w:t>-</w:t>
      </w:r>
      <w:proofErr w:type="spellStart"/>
      <w:r w:rsidRPr="006424A2">
        <w:rPr>
          <w:rFonts w:cstheme="majorHAnsi"/>
        </w:rPr>
        <w:t>Koeffizient</w:t>
      </w:r>
      <w:proofErr w:type="spellEnd"/>
      <w:r w:rsidRPr="006424A2">
        <w:rPr>
          <w:rFonts w:cstheme="majorHAnsi"/>
        </w:rPr>
        <w:t xml:space="preserve">, </w:t>
      </w:r>
      <w:proofErr w:type="spellStart"/>
      <w:r w:rsidRPr="006424A2">
        <w:rPr>
          <w:rFonts w:cstheme="majorHAnsi"/>
        </w:rPr>
        <w:t>allerdings</w:t>
      </w:r>
      <w:proofErr w:type="spellEnd"/>
      <w:r w:rsidRPr="006424A2">
        <w:rPr>
          <w:rFonts w:cstheme="majorHAnsi"/>
        </w:rPr>
        <w:t xml:space="preserve"> </w:t>
      </w:r>
      <w:proofErr w:type="spellStart"/>
      <w:r w:rsidRPr="006424A2">
        <w:rPr>
          <w:rFonts w:cstheme="majorHAnsi"/>
        </w:rPr>
        <w:t>wird</w:t>
      </w:r>
      <w:proofErr w:type="spellEnd"/>
      <w:r w:rsidRPr="006424A2">
        <w:rPr>
          <w:rFonts w:cstheme="majorHAnsi"/>
        </w:rPr>
        <w:t xml:space="preserve"> </w:t>
      </w:r>
      <w:proofErr w:type="spellStart"/>
      <w:r w:rsidRPr="006424A2">
        <w:rPr>
          <w:rFonts w:cstheme="majorHAnsi"/>
        </w:rPr>
        <w:t>nur</w:t>
      </w:r>
      <w:proofErr w:type="spellEnd"/>
      <w:r w:rsidRPr="006424A2">
        <w:rPr>
          <w:rFonts w:cstheme="majorHAnsi"/>
        </w:rPr>
        <w:t xml:space="preserve"> die </w:t>
      </w:r>
      <w:proofErr w:type="spellStart"/>
      <w:r w:rsidRPr="006424A2">
        <w:rPr>
          <w:rFonts w:cstheme="majorHAnsi"/>
        </w:rPr>
        <w:t>Differenz</w:t>
      </w:r>
      <w:proofErr w:type="spellEnd"/>
      <w:r w:rsidRPr="006424A2">
        <w:rPr>
          <w:rFonts w:cstheme="majorHAnsi"/>
        </w:rPr>
        <w:t xml:space="preserve"> </w:t>
      </w:r>
      <w:proofErr w:type="spellStart"/>
      <w:r w:rsidRPr="006424A2">
        <w:rPr>
          <w:rFonts w:cstheme="majorHAnsi"/>
        </w:rPr>
        <w:t>zum</w:t>
      </w:r>
      <w:proofErr w:type="spellEnd"/>
      <w:r w:rsidRPr="006424A2">
        <w:rPr>
          <w:rFonts w:cstheme="majorHAnsi"/>
        </w:rPr>
        <w:t xml:space="preserve"> </w:t>
      </w:r>
      <w:r w:rsidRPr="006424A2">
        <w:rPr>
          <w:rStyle w:val="HTMLAkronym"/>
          <w:rFonts w:cstheme="majorHAnsi"/>
        </w:rPr>
        <w:t>DC</w:t>
      </w:r>
      <w:r w:rsidRPr="006424A2">
        <w:rPr>
          <w:rFonts w:cstheme="majorHAnsi"/>
        </w:rPr>
        <w:t>-</w:t>
      </w:r>
      <w:proofErr w:type="spellStart"/>
      <w:r w:rsidRPr="006424A2">
        <w:rPr>
          <w:rFonts w:cstheme="majorHAnsi"/>
        </w:rPr>
        <w:t>Koeffizienten</w:t>
      </w:r>
      <w:proofErr w:type="spellEnd"/>
      <w:r w:rsidRPr="006424A2">
        <w:rPr>
          <w:rFonts w:cstheme="majorHAnsi"/>
        </w:rPr>
        <w:t xml:space="preserve"> </w:t>
      </w:r>
      <w:proofErr w:type="spellStart"/>
      <w:r w:rsidRPr="006424A2">
        <w:rPr>
          <w:rFonts w:cstheme="majorHAnsi"/>
        </w:rPr>
        <w:t>im</w:t>
      </w:r>
      <w:proofErr w:type="spellEnd"/>
      <w:r w:rsidRPr="006424A2">
        <w:rPr>
          <w:rFonts w:cstheme="majorHAnsi"/>
        </w:rPr>
        <w:t xml:space="preserve"> </w:t>
      </w:r>
      <w:proofErr w:type="spellStart"/>
      <w:r w:rsidRPr="006424A2">
        <w:rPr>
          <w:rFonts w:cstheme="majorHAnsi"/>
        </w:rPr>
        <w:t>vorhergehenden</w:t>
      </w:r>
      <w:proofErr w:type="spellEnd"/>
      <w:r w:rsidRPr="006424A2">
        <w:rPr>
          <w:rFonts w:cstheme="majorHAnsi"/>
        </w:rPr>
        <w:t xml:space="preserve"> Block </w:t>
      </w:r>
      <w:proofErr w:type="spellStart"/>
      <w:r w:rsidRPr="006424A2">
        <w:rPr>
          <w:rFonts w:cstheme="majorHAnsi"/>
        </w:rPr>
        <w:t>kodiert</w:t>
      </w:r>
      <w:proofErr w:type="spellEnd"/>
      <w:r w:rsidRPr="006424A2">
        <w:rPr>
          <w:rFonts w:cstheme="majorHAnsi"/>
        </w:rPr>
        <w:t xml:space="preserve">. </w:t>
      </w:r>
      <w:r>
        <w:rPr>
          <w:rFonts w:cstheme="majorHAnsi"/>
        </w:rPr>
        <w:t xml:space="preserve">Durch die </w:t>
      </w:r>
      <w:r w:rsidRPr="006424A2">
        <w:rPr>
          <w:rFonts w:cstheme="majorHAnsi"/>
        </w:rPr>
        <w:t xml:space="preserve">Abarbeitung hin zu den </w:t>
      </w:r>
      <w:proofErr w:type="spellStart"/>
      <w:r w:rsidRPr="006424A2">
        <w:rPr>
          <w:rFonts w:cstheme="majorHAnsi"/>
        </w:rPr>
        <w:t>höheren</w:t>
      </w:r>
      <w:proofErr w:type="spellEnd"/>
      <w:r w:rsidRPr="006424A2">
        <w:rPr>
          <w:rFonts w:cstheme="majorHAnsi"/>
        </w:rPr>
        <w:t xml:space="preserve"> </w:t>
      </w:r>
      <w:proofErr w:type="spellStart"/>
      <w:r w:rsidRPr="006424A2">
        <w:rPr>
          <w:rFonts w:cstheme="majorHAnsi"/>
        </w:rPr>
        <w:t>Frequenzen</w:t>
      </w:r>
      <w:proofErr w:type="spellEnd"/>
      <w:r w:rsidRPr="006424A2">
        <w:rPr>
          <w:rFonts w:cstheme="majorHAnsi"/>
        </w:rPr>
        <w:t xml:space="preserve"> </w:t>
      </w:r>
      <w:proofErr w:type="spellStart"/>
      <w:r w:rsidRPr="006424A2">
        <w:rPr>
          <w:rFonts w:cstheme="majorHAnsi"/>
        </w:rPr>
        <w:t>entstehen</w:t>
      </w:r>
      <w:proofErr w:type="spellEnd"/>
      <w:r w:rsidRPr="006424A2">
        <w:rPr>
          <w:rFonts w:cstheme="majorHAnsi"/>
        </w:rPr>
        <w:t xml:space="preserve"> </w:t>
      </w:r>
      <w:proofErr w:type="spellStart"/>
      <w:r w:rsidRPr="006424A2">
        <w:rPr>
          <w:rFonts w:cstheme="majorHAnsi"/>
        </w:rPr>
        <w:t>erneut</w:t>
      </w:r>
      <w:proofErr w:type="spellEnd"/>
      <w:r w:rsidRPr="006424A2">
        <w:rPr>
          <w:rFonts w:cstheme="majorHAnsi"/>
        </w:rPr>
        <w:t xml:space="preserve"> </w:t>
      </w:r>
      <w:proofErr w:type="spellStart"/>
      <w:r w:rsidRPr="006424A2">
        <w:rPr>
          <w:rFonts w:cstheme="majorHAnsi"/>
        </w:rPr>
        <w:t>kleinere</w:t>
      </w:r>
      <w:proofErr w:type="spellEnd"/>
      <w:r w:rsidRPr="006424A2">
        <w:rPr>
          <w:rFonts w:cstheme="majorHAnsi"/>
        </w:rPr>
        <w:t xml:space="preserve"> </w:t>
      </w:r>
      <w:proofErr w:type="spellStart"/>
      <w:r w:rsidRPr="006424A2">
        <w:rPr>
          <w:rFonts w:cstheme="majorHAnsi"/>
        </w:rPr>
        <w:t>Zahlen</w:t>
      </w:r>
      <w:proofErr w:type="spellEnd"/>
      <w:r w:rsidRPr="006424A2">
        <w:rPr>
          <w:rFonts w:cstheme="majorHAnsi"/>
        </w:rPr>
        <w:t>.</w:t>
      </w:r>
    </w:p>
    <w:p w:rsidR="006424A2" w:rsidRDefault="006424A2" w:rsidP="00D47C2E">
      <w:pPr>
        <w:autoSpaceDE w:val="0"/>
        <w:autoSpaceDN w:val="0"/>
        <w:adjustRightInd w:val="0"/>
        <w:rPr>
          <w:rFonts w:cstheme="majorHAnsi"/>
        </w:rPr>
      </w:pPr>
    </w:p>
    <w:p w:rsidR="006424A2" w:rsidRDefault="006424A2" w:rsidP="00D47C2E">
      <w:pPr>
        <w:autoSpaceDE w:val="0"/>
        <w:autoSpaceDN w:val="0"/>
        <w:adjustRightInd w:val="0"/>
        <w:rPr>
          <w:rFonts w:cstheme="majorHAnsi"/>
        </w:rPr>
      </w:pPr>
    </w:p>
    <w:sectPr w:rsidR="006424A2" w:rsidSect="00E9698C">
      <w:headerReference w:type="default" r:id="rId11"/>
      <w:footerReference w:type="even" r:id="rId12"/>
      <w:footerReference w:type="default" r:id="rId13"/>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6D7" w:rsidRDefault="000226D7" w:rsidP="00E9698C">
      <w:r>
        <w:separator/>
      </w:r>
    </w:p>
  </w:endnote>
  <w:endnote w:type="continuationSeparator" w:id="0">
    <w:p w:rsidR="000226D7" w:rsidRDefault="000226D7" w:rsidP="00E9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Überschriften">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43740382"/>
      <w:docPartObj>
        <w:docPartGallery w:val="Page Numbers (Bottom of Page)"/>
        <w:docPartUnique/>
      </w:docPartObj>
    </w:sdtPr>
    <w:sdtEndPr>
      <w:rPr>
        <w:rStyle w:val="Seitenzahl"/>
      </w:rPr>
    </w:sdtEndPr>
    <w:sdtContent>
      <w:p w:rsidR="00DE6EBE" w:rsidRDefault="00DE6EBE" w:rsidP="006A078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E6EBE" w:rsidRDefault="00DE6EBE" w:rsidP="00DE6EB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68893315"/>
      <w:docPartObj>
        <w:docPartGallery w:val="Page Numbers (Bottom of Page)"/>
        <w:docPartUnique/>
      </w:docPartObj>
    </w:sdtPr>
    <w:sdtEndPr>
      <w:rPr>
        <w:rStyle w:val="Seitenzahl"/>
      </w:rPr>
    </w:sdtEndPr>
    <w:sdtContent>
      <w:p w:rsidR="00DE6EBE" w:rsidRDefault="00DE6EBE" w:rsidP="006A078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DE6EBE" w:rsidRDefault="00DE6EBE" w:rsidP="00DE6EBE">
    <w:pPr>
      <w:pStyle w:val="Fuzeile"/>
      <w:ind w:right="360"/>
    </w:pPr>
    <w:r>
      <w:tab/>
    </w:r>
    <w:r>
      <w:tab/>
      <w:t xml:space="preserve">Seite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6D7" w:rsidRDefault="000226D7" w:rsidP="00E9698C">
      <w:r>
        <w:separator/>
      </w:r>
    </w:p>
  </w:footnote>
  <w:footnote w:type="continuationSeparator" w:id="0">
    <w:p w:rsidR="000226D7" w:rsidRDefault="000226D7" w:rsidP="00E96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98C" w:rsidRPr="00E9698C" w:rsidRDefault="00E9698C" w:rsidP="00E9698C">
    <w:pPr>
      <w:pStyle w:val="Kopfzeile"/>
      <w:pBdr>
        <w:bottom w:val="single" w:sz="4" w:space="1" w:color="auto"/>
      </w:pBdr>
      <w:rPr>
        <w:lang w:val="de-AT"/>
      </w:rPr>
    </w:pPr>
    <w:r>
      <w:rPr>
        <w:lang w:val="de-AT"/>
      </w:rPr>
      <w:t>Einführung in die Multimediatechnik</w:t>
    </w:r>
    <w:r>
      <w:rPr>
        <w:lang w:val="de-AT"/>
      </w:rPr>
      <w:tab/>
    </w:r>
    <w:r>
      <w:rPr>
        <w:lang w:val="de-AT"/>
      </w:rPr>
      <w:tab/>
      <w:t>Chiara Szolderits</w:t>
    </w:r>
    <w:r w:rsidR="00555216">
      <w:rPr>
        <w:lang w:val="de-AT"/>
      </w:rPr>
      <w:t xml:space="preserve">, Baran </w:t>
    </w:r>
    <w:proofErr w:type="spellStart"/>
    <w:r w:rsidR="00555216">
      <w:rPr>
        <w:lang w:val="de-AT"/>
      </w:rPr>
      <w:t>Sagis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16A2"/>
    <w:multiLevelType w:val="hybridMultilevel"/>
    <w:tmpl w:val="DA72E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A409B3"/>
    <w:multiLevelType w:val="hybridMultilevel"/>
    <w:tmpl w:val="A5D43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A56615"/>
    <w:multiLevelType w:val="hybridMultilevel"/>
    <w:tmpl w:val="0E924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466A85"/>
    <w:multiLevelType w:val="hybridMultilevel"/>
    <w:tmpl w:val="981E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687490"/>
    <w:multiLevelType w:val="hybridMultilevel"/>
    <w:tmpl w:val="20941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607EB0"/>
    <w:multiLevelType w:val="multilevel"/>
    <w:tmpl w:val="55607EB0"/>
    <w:lvl w:ilvl="0">
      <w:start w:val="1"/>
      <w:numFmt w:val="bullet"/>
      <w:lvlText w:val="-"/>
      <w:lvlJc w:val="left"/>
      <w:pPr>
        <w:ind w:left="1068" w:hanging="360"/>
      </w:pPr>
      <w:rPr>
        <w:rFonts w:ascii="Times New Roman" w:eastAsiaTheme="minorHAnsi" w:hAnsi="Times New Roman" w:cs="Times New Roman"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6" w15:restartNumberingAfterBreak="0">
    <w:nsid w:val="608A5A3E"/>
    <w:multiLevelType w:val="multilevel"/>
    <w:tmpl w:val="608A5A3E"/>
    <w:lvl w:ilvl="0">
      <w:numFmt w:val="bullet"/>
      <w:lvlText w:val="-"/>
      <w:lvlJc w:val="left"/>
      <w:pPr>
        <w:ind w:left="1065" w:hanging="360"/>
      </w:pPr>
      <w:rPr>
        <w:rFonts w:ascii="Calibri" w:eastAsiaTheme="minorHAnsi" w:hAnsi="Calibri" w:cstheme="minorBidi"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8C"/>
    <w:rsid w:val="000226D7"/>
    <w:rsid w:val="0003579E"/>
    <w:rsid w:val="00097D73"/>
    <w:rsid w:val="000B6110"/>
    <w:rsid w:val="001670AF"/>
    <w:rsid w:val="0027096E"/>
    <w:rsid w:val="0050574B"/>
    <w:rsid w:val="00555216"/>
    <w:rsid w:val="006104E4"/>
    <w:rsid w:val="006424A2"/>
    <w:rsid w:val="00655227"/>
    <w:rsid w:val="006606A9"/>
    <w:rsid w:val="006634DE"/>
    <w:rsid w:val="00686FE2"/>
    <w:rsid w:val="006B5322"/>
    <w:rsid w:val="006D4D7A"/>
    <w:rsid w:val="007E345E"/>
    <w:rsid w:val="00901DD3"/>
    <w:rsid w:val="009721D9"/>
    <w:rsid w:val="00BC1257"/>
    <w:rsid w:val="00BF6E09"/>
    <w:rsid w:val="00C357F2"/>
    <w:rsid w:val="00CB1936"/>
    <w:rsid w:val="00CC0F3E"/>
    <w:rsid w:val="00CC3A1C"/>
    <w:rsid w:val="00D47C2E"/>
    <w:rsid w:val="00D91154"/>
    <w:rsid w:val="00DB5FC8"/>
    <w:rsid w:val="00DE1610"/>
    <w:rsid w:val="00DE6EBE"/>
    <w:rsid w:val="00E9698C"/>
    <w:rsid w:val="00EB4E73"/>
    <w:rsid w:val="00EC73AA"/>
    <w:rsid w:val="00EE2008"/>
    <w:rsid w:val="00F23693"/>
    <w:rsid w:val="00F80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94DA"/>
  <w14:defaultImageDpi w14:val="32767"/>
  <w15:chartTrackingRefBased/>
  <w15:docId w15:val="{17830013-1DF3-8D45-B529-ED046EF4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6606A9"/>
    <w:pPr>
      <w:keepNext/>
      <w:keepLines/>
      <w:pBdr>
        <w:bottom w:val="single" w:sz="4" w:space="1" w:color="auto"/>
      </w:pBdr>
      <w:spacing w:before="240"/>
      <w:outlineLvl w:val="0"/>
    </w:pPr>
    <w:rPr>
      <w:rFonts w:eastAsiaTheme="majorEastAsia" w:cs="Times New Roman (Überschriften"/>
      <w:b/>
      <w:smallCaps/>
      <w:color w:val="000000" w:themeColor="text1"/>
      <w:sz w:val="52"/>
      <w:szCs w:val="32"/>
    </w:rPr>
  </w:style>
  <w:style w:type="paragraph" w:styleId="berschrift2">
    <w:name w:val="heading 2"/>
    <w:basedOn w:val="Standard"/>
    <w:next w:val="Standard"/>
    <w:link w:val="berschrift2Zchn"/>
    <w:autoRedefine/>
    <w:uiPriority w:val="9"/>
    <w:unhideWhenUsed/>
    <w:qFormat/>
    <w:rsid w:val="009721D9"/>
    <w:pPr>
      <w:keepNext/>
      <w:keepLines/>
      <w:pBdr>
        <w:bottom w:val="single" w:sz="4" w:space="1" w:color="auto"/>
      </w:pBdr>
      <w:spacing w:before="40"/>
      <w:outlineLvl w:val="1"/>
    </w:pPr>
    <w:rPr>
      <w:rFonts w:eastAsiaTheme="majorEastAsia" w:cstheme="majorBidi"/>
      <w:color w:val="000000" w:themeColor="text1"/>
      <w:sz w:val="32"/>
      <w:szCs w:val="26"/>
    </w:rPr>
  </w:style>
  <w:style w:type="paragraph" w:styleId="berschrift3">
    <w:name w:val="heading 3"/>
    <w:basedOn w:val="Standard"/>
    <w:next w:val="Standard"/>
    <w:link w:val="berschrift3Zchn"/>
    <w:autoRedefine/>
    <w:uiPriority w:val="9"/>
    <w:semiHidden/>
    <w:unhideWhenUsed/>
    <w:qFormat/>
    <w:rsid w:val="00EB4E73"/>
    <w:pPr>
      <w:keepNext/>
      <w:keepLines/>
      <w:spacing w:before="40"/>
      <w:outlineLvl w:val="2"/>
    </w:pPr>
    <w:rPr>
      <w:rFonts w:eastAsiaTheme="majorEastAsia" w:cstheme="majorBidi"/>
      <w:b/>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A9"/>
    <w:rPr>
      <w:rFonts w:eastAsiaTheme="majorEastAsia" w:cs="Times New Roman (Überschriften"/>
      <w:b/>
      <w:smallCaps/>
      <w:color w:val="000000" w:themeColor="text1"/>
      <w:sz w:val="52"/>
      <w:szCs w:val="32"/>
    </w:rPr>
  </w:style>
  <w:style w:type="character" w:customStyle="1" w:styleId="berschrift2Zchn">
    <w:name w:val="Überschrift 2 Zchn"/>
    <w:basedOn w:val="Absatz-Standardschriftart"/>
    <w:link w:val="berschrift2"/>
    <w:uiPriority w:val="9"/>
    <w:rsid w:val="009721D9"/>
    <w:rPr>
      <w:rFonts w:eastAsiaTheme="majorEastAsia" w:cstheme="majorBidi"/>
      <w:color w:val="000000" w:themeColor="text1"/>
      <w:sz w:val="32"/>
      <w:szCs w:val="26"/>
    </w:rPr>
  </w:style>
  <w:style w:type="character" w:customStyle="1" w:styleId="berschrift3Zchn">
    <w:name w:val="Überschrift 3 Zchn"/>
    <w:basedOn w:val="Absatz-Standardschriftart"/>
    <w:link w:val="berschrift3"/>
    <w:uiPriority w:val="9"/>
    <w:semiHidden/>
    <w:rsid w:val="00EB4E73"/>
    <w:rPr>
      <w:rFonts w:eastAsiaTheme="majorEastAsia" w:cstheme="majorBidi"/>
      <w:b/>
      <w:color w:val="000000" w:themeColor="text1"/>
      <w:sz w:val="28"/>
    </w:rPr>
  </w:style>
  <w:style w:type="paragraph" w:styleId="KeinLeerraum">
    <w:name w:val="No Spacing"/>
    <w:link w:val="KeinLeerraumZchn"/>
    <w:uiPriority w:val="1"/>
    <w:qFormat/>
    <w:rsid w:val="00E9698C"/>
    <w:rPr>
      <w:rFonts w:asciiTheme="minorHAnsi" w:eastAsiaTheme="minorEastAsia" w:hAnsiTheme="minorHAnsi"/>
      <w:sz w:val="22"/>
      <w:szCs w:val="22"/>
      <w:lang w:val="en-US" w:eastAsia="zh-CN"/>
    </w:rPr>
  </w:style>
  <w:style w:type="character" w:customStyle="1" w:styleId="KeinLeerraumZchn">
    <w:name w:val="Kein Leerraum Zchn"/>
    <w:basedOn w:val="Absatz-Standardschriftart"/>
    <w:link w:val="KeinLeerraum"/>
    <w:uiPriority w:val="1"/>
    <w:rsid w:val="00E9698C"/>
    <w:rPr>
      <w:rFonts w:asciiTheme="minorHAnsi" w:eastAsiaTheme="minorEastAsia" w:hAnsiTheme="minorHAnsi"/>
      <w:sz w:val="22"/>
      <w:szCs w:val="22"/>
      <w:lang w:val="en-US" w:eastAsia="zh-CN"/>
    </w:rPr>
  </w:style>
  <w:style w:type="paragraph" w:styleId="Kopfzeile">
    <w:name w:val="header"/>
    <w:basedOn w:val="Standard"/>
    <w:link w:val="KopfzeileZchn"/>
    <w:uiPriority w:val="99"/>
    <w:unhideWhenUsed/>
    <w:rsid w:val="00E9698C"/>
    <w:pPr>
      <w:tabs>
        <w:tab w:val="center" w:pos="4536"/>
        <w:tab w:val="right" w:pos="9072"/>
      </w:tabs>
    </w:pPr>
  </w:style>
  <w:style w:type="character" w:customStyle="1" w:styleId="KopfzeileZchn">
    <w:name w:val="Kopfzeile Zchn"/>
    <w:basedOn w:val="Absatz-Standardschriftart"/>
    <w:link w:val="Kopfzeile"/>
    <w:uiPriority w:val="99"/>
    <w:rsid w:val="00E9698C"/>
  </w:style>
  <w:style w:type="paragraph" w:styleId="Fuzeile">
    <w:name w:val="footer"/>
    <w:basedOn w:val="Standard"/>
    <w:link w:val="FuzeileZchn"/>
    <w:uiPriority w:val="99"/>
    <w:unhideWhenUsed/>
    <w:rsid w:val="00E9698C"/>
    <w:pPr>
      <w:tabs>
        <w:tab w:val="center" w:pos="4536"/>
        <w:tab w:val="right" w:pos="9072"/>
      </w:tabs>
    </w:pPr>
  </w:style>
  <w:style w:type="character" w:customStyle="1" w:styleId="FuzeileZchn">
    <w:name w:val="Fußzeile Zchn"/>
    <w:basedOn w:val="Absatz-Standardschriftart"/>
    <w:link w:val="Fuzeile"/>
    <w:uiPriority w:val="99"/>
    <w:rsid w:val="00E9698C"/>
  </w:style>
  <w:style w:type="paragraph" w:customStyle="1" w:styleId="Listenabsatz1">
    <w:name w:val="Listenabsatz1"/>
    <w:basedOn w:val="Standard"/>
    <w:uiPriority w:val="34"/>
    <w:qFormat/>
    <w:rsid w:val="00F23693"/>
    <w:pPr>
      <w:spacing w:after="160" w:line="259" w:lineRule="auto"/>
      <w:ind w:left="720"/>
      <w:contextualSpacing/>
    </w:pPr>
    <w:rPr>
      <w:rFonts w:asciiTheme="minorHAnsi" w:hAnsiTheme="minorHAnsi"/>
      <w:sz w:val="22"/>
      <w:szCs w:val="22"/>
      <w:lang w:val="de-AT"/>
    </w:rPr>
  </w:style>
  <w:style w:type="paragraph" w:styleId="Listenabsatz">
    <w:name w:val="List Paragraph"/>
    <w:basedOn w:val="Standard"/>
    <w:uiPriority w:val="34"/>
    <w:qFormat/>
    <w:rsid w:val="00F23693"/>
    <w:pPr>
      <w:ind w:left="720"/>
      <w:contextualSpacing/>
    </w:pPr>
  </w:style>
  <w:style w:type="character" w:styleId="HTMLAkronym">
    <w:name w:val="HTML Acronym"/>
    <w:basedOn w:val="Absatz-Standardschriftart"/>
    <w:qFormat/>
    <w:rsid w:val="00EC73AA"/>
  </w:style>
  <w:style w:type="character" w:styleId="Seitenzahl">
    <w:name w:val="page number"/>
    <w:basedOn w:val="Absatz-Standardschriftart"/>
    <w:uiPriority w:val="99"/>
    <w:semiHidden/>
    <w:unhideWhenUsed/>
    <w:rsid w:val="00DE6EBE"/>
  </w:style>
  <w:style w:type="paragraph" w:styleId="HTMLVorformatiert">
    <w:name w:val="HTML Preformatted"/>
    <w:link w:val="HTMLVorformatiertZchn"/>
    <w:qFormat/>
    <w:rsid w:val="00F8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lang w:val="en-US" w:eastAsia="zh-CN"/>
    </w:rPr>
  </w:style>
  <w:style w:type="character" w:customStyle="1" w:styleId="HTMLVorformatiertZchn">
    <w:name w:val="HTML Vorformatiert Zchn"/>
    <w:basedOn w:val="Absatz-Standardschriftart"/>
    <w:link w:val="HTMLVorformatiert"/>
    <w:rsid w:val="00F80EAF"/>
    <w:rPr>
      <w:rFonts w:ascii="SimSun" w:eastAsia="SimSun" w:hAnsi="SimSun" w:cs="Times New Roman"/>
      <w:lang w:val="en-US" w:eastAsia="zh-CN"/>
    </w:rPr>
  </w:style>
  <w:style w:type="paragraph" w:styleId="StandardWeb">
    <w:name w:val="Normal (Web)"/>
    <w:rsid w:val="006424A2"/>
    <w:pPr>
      <w:spacing w:before="100" w:beforeAutospacing="1" w:after="100" w:afterAutospacing="1"/>
    </w:pPr>
    <w:rPr>
      <w:rFonts w:ascii="Times New Roman" w:eastAsia="SimSun" w:hAnsi="Times New Roman"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WS19 / MMT UE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6299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Miniprojekt</vt:lpstr>
    </vt:vector>
  </TitlesOfParts>
  <Company>Alpen-Adria Universität Klagenfurt</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dc:title>
  <dc:subject>Chiara Szolderits</dc:subject>
  <dc:creator>Szolderits, Chiara Marita</dc:creator>
  <cp:keywords/>
  <dc:description/>
  <cp:lastModifiedBy>Szolderits, Chiara Marita</cp:lastModifiedBy>
  <cp:revision>15</cp:revision>
  <dcterms:created xsi:type="dcterms:W3CDTF">2019-11-06T11:27:00Z</dcterms:created>
  <dcterms:modified xsi:type="dcterms:W3CDTF">2019-11-12T17:32:00Z</dcterms:modified>
</cp:coreProperties>
</file>