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6C" w:rsidRPr="007018A4" w:rsidRDefault="001C766C" w:rsidP="007018A4">
      <w:pPr>
        <w:pStyle w:val="1"/>
        <w:rPr>
          <w:rFonts w:hint="cs"/>
          <w:rtl/>
        </w:rPr>
      </w:pPr>
      <w:r w:rsidRPr="007018A4">
        <w:t>Project Architecture</w:t>
      </w:r>
    </w:p>
    <w:p w:rsidR="003F37D4" w:rsidRDefault="001C766C" w:rsidP="001C766C">
      <w:r>
        <w:object w:dxaOrig="8248" w:dyaOrig="7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3pt;height:389.9pt" o:ole="">
            <v:imagedata r:id="rId4" o:title=""/>
          </v:shape>
          <o:OLEObject Type="Embed" ProgID="Visio.Drawing.11" ShapeID="_x0000_i1025" DrawAspect="Content" ObjectID="_1336236343" r:id="rId5"/>
        </w:object>
      </w:r>
    </w:p>
    <w:p w:rsidR="001C766C" w:rsidRPr="001C766C" w:rsidRDefault="001C766C" w:rsidP="001C766C">
      <w:pPr>
        <w:pStyle w:val="3"/>
      </w:pPr>
      <w:proofErr w:type="spellStart"/>
      <w:r w:rsidRPr="001C766C">
        <w:t>MediaPlayer</w:t>
      </w:r>
      <w:proofErr w:type="spellEnd"/>
    </w:p>
    <w:p w:rsidR="001C766C" w:rsidRPr="001C766C" w:rsidRDefault="001C766C" w:rsidP="001C766C">
      <w:proofErr w:type="gramStart"/>
      <w:r w:rsidRPr="001C766C">
        <w:t>Thread/Activity?</w:t>
      </w:r>
      <w:proofErr w:type="gramEnd"/>
    </w:p>
    <w:p w:rsidR="001C766C" w:rsidRPr="001C766C" w:rsidRDefault="001C766C" w:rsidP="001C766C">
      <w:proofErr w:type="gramStart"/>
      <w:r w:rsidRPr="001C766C">
        <w:t>Plays a list of files from a current playlist.</w:t>
      </w:r>
      <w:proofErr w:type="gramEnd"/>
    </w:p>
    <w:p w:rsidR="001C766C" w:rsidRPr="001C766C" w:rsidRDefault="001C766C" w:rsidP="001C766C">
      <w:r w:rsidRPr="001C766C">
        <w:t>Allows control via an interface (or events?):</w:t>
      </w:r>
    </w:p>
    <w:p w:rsidR="001C766C" w:rsidRPr="001C766C" w:rsidRDefault="001C766C" w:rsidP="001C766C">
      <w:r w:rsidRPr="001C766C">
        <w:t>- Shuffle</w:t>
      </w:r>
    </w:p>
    <w:p w:rsidR="001C766C" w:rsidRPr="001C766C" w:rsidRDefault="001C766C" w:rsidP="001C766C">
      <w:r w:rsidRPr="001C766C">
        <w:t>- Volume control</w:t>
      </w:r>
    </w:p>
    <w:p w:rsidR="001C766C" w:rsidRPr="001C766C" w:rsidRDefault="001C766C" w:rsidP="001C766C">
      <w:r w:rsidRPr="001C766C">
        <w:t>- Repeat (one/all/none)</w:t>
      </w:r>
    </w:p>
    <w:p w:rsidR="001C766C" w:rsidRPr="001C766C" w:rsidRDefault="001C766C" w:rsidP="001C766C">
      <w:r w:rsidRPr="001C766C">
        <w:t>- Get playlist</w:t>
      </w:r>
    </w:p>
    <w:p w:rsidR="001C766C" w:rsidRPr="001C766C" w:rsidRDefault="001C766C" w:rsidP="001C766C">
      <w:r w:rsidRPr="001C766C">
        <w:t>- Set playlist</w:t>
      </w:r>
    </w:p>
    <w:p w:rsidR="001C766C" w:rsidRPr="001C766C" w:rsidRDefault="001C766C" w:rsidP="001C766C">
      <w:pPr>
        <w:pStyle w:val="2"/>
      </w:pPr>
      <w:r w:rsidRPr="001C766C">
        <w:t>Playlist</w:t>
      </w:r>
    </w:p>
    <w:p w:rsidR="001C766C" w:rsidRPr="001C766C" w:rsidRDefault="001C766C" w:rsidP="001C766C">
      <w:proofErr w:type="gramStart"/>
      <w:r w:rsidRPr="001C766C">
        <w:t xml:space="preserve">Stores a list of </w:t>
      </w:r>
      <w:proofErr w:type="spellStart"/>
      <w:r w:rsidRPr="001C766C">
        <w:t>FileDescriptors</w:t>
      </w:r>
      <w:proofErr w:type="spellEnd"/>
      <w:r w:rsidRPr="001C766C">
        <w:t xml:space="preserve"> or paths to media files.</w:t>
      </w:r>
      <w:proofErr w:type="gramEnd"/>
    </w:p>
    <w:p w:rsidR="001C766C" w:rsidRPr="001C766C" w:rsidRDefault="001C766C" w:rsidP="001C766C">
      <w:r w:rsidRPr="001C766C">
        <w:lastRenderedPageBreak/>
        <w:t>Allows random access, iteration, shuffle and set as favorite/priority playlist (will show this somehow or put them at the top of the playlists list) - maybe allow also tagging media this way?</w:t>
      </w:r>
    </w:p>
    <w:p w:rsidR="001C766C" w:rsidRPr="001C766C" w:rsidRDefault="001C766C" w:rsidP="00AE16B1">
      <w:pPr>
        <w:pStyle w:val="2"/>
      </w:pPr>
      <w:proofErr w:type="spellStart"/>
      <w:r w:rsidRPr="001C766C">
        <w:t>MediaProperties</w:t>
      </w:r>
      <w:proofErr w:type="spellEnd"/>
    </w:p>
    <w:p w:rsidR="001C766C" w:rsidRPr="001C766C" w:rsidRDefault="001C766C" w:rsidP="001C766C">
      <w:r w:rsidRPr="001C766C">
        <w:t>Represents a playable entity - usually an audio file, but in the future might be video, picture or something else.</w:t>
      </w:r>
    </w:p>
    <w:p w:rsidR="001C766C" w:rsidRPr="001C766C" w:rsidRDefault="001C766C" w:rsidP="001C766C">
      <w:r w:rsidRPr="001C766C">
        <w:t>For audio contains all the possible information:</w:t>
      </w:r>
    </w:p>
    <w:p w:rsidR="001C766C" w:rsidRPr="001C766C" w:rsidRDefault="001C766C" w:rsidP="001C766C">
      <w:r w:rsidRPr="001C766C">
        <w:t>- Artist, album, track number, track name etc.</w:t>
      </w:r>
    </w:p>
    <w:p w:rsidR="001C766C" w:rsidRPr="001C766C" w:rsidRDefault="001C766C" w:rsidP="001C766C">
      <w:r w:rsidRPr="001C766C">
        <w:t>- Length, sample rate etc.</w:t>
      </w:r>
    </w:p>
    <w:p w:rsidR="001C766C" w:rsidRPr="001C766C" w:rsidRDefault="001C766C" w:rsidP="001C766C">
      <w:r w:rsidRPr="001C766C">
        <w:t>- Other tags.</w:t>
      </w:r>
    </w:p>
    <w:p w:rsidR="001C766C" w:rsidRPr="001C766C" w:rsidRDefault="001C766C" w:rsidP="00AE16B1">
      <w:pPr>
        <w:pStyle w:val="2"/>
      </w:pPr>
      <w:proofErr w:type="spellStart"/>
      <w:r w:rsidRPr="001C766C">
        <w:t>SettingsProfile</w:t>
      </w:r>
      <w:proofErr w:type="spellEnd"/>
    </w:p>
    <w:p w:rsidR="001C766C" w:rsidRPr="001C766C" w:rsidRDefault="001C766C" w:rsidP="001C766C">
      <w:r w:rsidRPr="001C766C">
        <w:t>A profile contains a list of settings.</w:t>
      </w:r>
    </w:p>
    <w:p w:rsidR="001C766C" w:rsidRPr="001C766C" w:rsidRDefault="001C766C" w:rsidP="001C766C">
      <w:r w:rsidRPr="001C766C">
        <w:t>That can be used to set different settings for different activities the user participates in. For example, when driving the user might want a tap to pause/play and while running he might want the tap to play the next song.</w:t>
      </w:r>
    </w:p>
    <w:p w:rsidR="001C766C" w:rsidRPr="001C766C" w:rsidRDefault="001C766C" w:rsidP="001C766C">
      <w:r w:rsidRPr="001C766C">
        <w:t>Maybe it will allow you to assign a default playlist, file or priority playlists for this profile (for example, if you'd like a specific playlist for Jogging and another for Driving).</w:t>
      </w:r>
    </w:p>
    <w:p w:rsidR="001C766C" w:rsidRPr="001C766C" w:rsidRDefault="001C766C" w:rsidP="00AE16B1">
      <w:pPr>
        <w:pStyle w:val="2"/>
      </w:pPr>
      <w:proofErr w:type="spellStart"/>
      <w:r w:rsidRPr="001C766C">
        <w:t>SettingsContainer</w:t>
      </w:r>
      <w:proofErr w:type="spellEnd"/>
    </w:p>
    <w:p w:rsidR="001C766C" w:rsidRPr="001C766C" w:rsidRDefault="001C766C" w:rsidP="001C766C">
      <w:r w:rsidRPr="001C766C">
        <w:t>Contains various settings:</w:t>
      </w:r>
    </w:p>
    <w:p w:rsidR="001C766C" w:rsidRPr="001C766C" w:rsidRDefault="001C766C" w:rsidP="001C766C">
      <w:r w:rsidRPr="001C766C">
        <w:t xml:space="preserve">- </w:t>
      </w:r>
      <w:proofErr w:type="gramStart"/>
      <w:r w:rsidRPr="001C766C">
        <w:t>last</w:t>
      </w:r>
      <w:proofErr w:type="gramEnd"/>
      <w:r w:rsidRPr="001C766C">
        <w:t xml:space="preserve"> playback options (shuffle, repeat etc.)</w:t>
      </w:r>
    </w:p>
    <w:p w:rsidR="001C766C" w:rsidRPr="001C766C" w:rsidRDefault="001C766C" w:rsidP="001C766C">
      <w:r w:rsidRPr="001C766C">
        <w:t xml:space="preserve">- </w:t>
      </w:r>
      <w:proofErr w:type="gramStart"/>
      <w:r w:rsidRPr="001C766C">
        <w:t>tap</w:t>
      </w:r>
      <w:proofErr w:type="gramEnd"/>
      <w:r w:rsidRPr="001C766C">
        <w:t xml:space="preserve"> configurations - mapping of physical configurations to </w:t>
      </w:r>
      <w:proofErr w:type="spellStart"/>
      <w:r w:rsidRPr="001C766C">
        <w:t>MediaPlayer</w:t>
      </w:r>
      <w:proofErr w:type="spellEnd"/>
      <w:r w:rsidRPr="001C766C">
        <w:t xml:space="preserve"> actions.</w:t>
      </w:r>
    </w:p>
    <w:p w:rsidR="001C766C" w:rsidRPr="001C766C" w:rsidRDefault="001C766C" w:rsidP="001C766C">
      <w:r w:rsidRPr="001C766C">
        <w:t xml:space="preserve">- </w:t>
      </w:r>
      <w:proofErr w:type="gramStart"/>
      <w:r w:rsidRPr="001C766C">
        <w:t>voice</w:t>
      </w:r>
      <w:proofErr w:type="gramEnd"/>
      <w:r w:rsidRPr="001C766C">
        <w:t xml:space="preserve"> configurations</w:t>
      </w:r>
    </w:p>
    <w:p w:rsidR="001C766C" w:rsidRPr="001C766C" w:rsidRDefault="001C766C" w:rsidP="001C766C"/>
    <w:p w:rsidR="001C766C" w:rsidRPr="001C766C" w:rsidRDefault="001C766C" w:rsidP="001C766C">
      <w:r w:rsidRPr="001C766C">
        <w:t xml:space="preserve">* Must allow </w:t>
      </w:r>
      <w:proofErr w:type="gramStart"/>
      <w:r w:rsidRPr="001C766C">
        <w:t>to set</w:t>
      </w:r>
      <w:proofErr w:type="gramEnd"/>
      <w:r w:rsidRPr="001C766C">
        <w:t xml:space="preserve"> each input, that works when device is locked, to make it not work when the device is locked - sometimes you really want the device to be locked...</w:t>
      </w:r>
    </w:p>
    <w:p w:rsidR="001C766C" w:rsidRPr="001C766C" w:rsidRDefault="001C766C" w:rsidP="001C766C"/>
    <w:p w:rsidR="001C766C" w:rsidRPr="001C766C" w:rsidRDefault="001C766C" w:rsidP="001C766C">
      <w:r w:rsidRPr="001C766C">
        <w:t>Some settings might be set to "unspecified" meaning it will use the default settings (this can also be configured but in the default there is no "unspecified" option)</w:t>
      </w:r>
    </w:p>
    <w:p w:rsidR="001C766C" w:rsidRPr="001C766C" w:rsidRDefault="001C766C" w:rsidP="00AE16B1">
      <w:pPr>
        <w:pStyle w:val="2"/>
      </w:pPr>
      <w:proofErr w:type="spellStart"/>
      <w:r w:rsidRPr="001C766C">
        <w:t>SettingsActivity</w:t>
      </w:r>
      <w:proofErr w:type="spellEnd"/>
    </w:p>
    <w:p w:rsidR="001C766C" w:rsidRPr="001C766C" w:rsidRDefault="001C766C" w:rsidP="001C766C">
      <w:proofErr w:type="gramStart"/>
      <w:r w:rsidRPr="001C766C">
        <w:t xml:space="preserve">Allows setting the settings in the </w:t>
      </w:r>
      <w:proofErr w:type="spellStart"/>
      <w:r w:rsidRPr="001C766C">
        <w:t>SettingsContainer</w:t>
      </w:r>
      <w:proofErr w:type="spellEnd"/>
      <w:r w:rsidRPr="001C766C">
        <w:t xml:space="preserve"> :)</w:t>
      </w:r>
      <w:proofErr w:type="gramEnd"/>
    </w:p>
    <w:p w:rsidR="001C766C" w:rsidRPr="001C766C" w:rsidRDefault="001C766C" w:rsidP="001C766C">
      <w:r w:rsidRPr="001C766C">
        <w:t>Also allows managing profiles (saved settings - presets)</w:t>
      </w:r>
    </w:p>
    <w:p w:rsidR="001C766C" w:rsidRPr="001C766C" w:rsidRDefault="001C766C" w:rsidP="001C766C">
      <w:r w:rsidRPr="001C766C">
        <w:t>I see the mapping of actions to taps/gestures like a controls mapping screen in computer games where you could choose from a list of supported taps/gestures/keys and maybe map several input ways for the same function.</w:t>
      </w:r>
    </w:p>
    <w:p w:rsidR="001C766C" w:rsidRPr="001C766C" w:rsidRDefault="001C766C" w:rsidP="00AE16B1">
      <w:pPr>
        <w:pStyle w:val="2"/>
      </w:pPr>
      <w:proofErr w:type="spellStart"/>
      <w:r w:rsidRPr="001C766C">
        <w:t>MediaBrowser</w:t>
      </w:r>
      <w:proofErr w:type="spellEnd"/>
    </w:p>
    <w:p w:rsidR="001C766C" w:rsidRPr="001C766C" w:rsidRDefault="001C766C" w:rsidP="001C766C">
      <w:r w:rsidRPr="001C766C">
        <w:t>An activity that allows browsing the media files in the device (or maybe on the user's profile on our online store via the internet).</w:t>
      </w:r>
    </w:p>
    <w:p w:rsidR="001C766C" w:rsidRPr="001C766C" w:rsidRDefault="001C766C" w:rsidP="001C766C">
      <w:proofErr w:type="gramStart"/>
      <w:r w:rsidRPr="001C766C">
        <w:t xml:space="preserve">Might be an abstract class to allow different browsing modes - records browsing (a la </w:t>
      </w:r>
      <w:proofErr w:type="spellStart"/>
      <w:r w:rsidRPr="001C766C">
        <w:t>iPhone</w:t>
      </w:r>
      <w:proofErr w:type="spellEnd"/>
      <w:r w:rsidRPr="001C766C">
        <w:t>), list browsing or online shop browsing (like iTunes or something).</w:t>
      </w:r>
      <w:proofErr w:type="gramEnd"/>
    </w:p>
    <w:p w:rsidR="001C766C" w:rsidRPr="001C766C" w:rsidRDefault="001C766C" w:rsidP="00AE16B1">
      <w:pPr>
        <w:pStyle w:val="2"/>
      </w:pPr>
      <w:proofErr w:type="spellStart"/>
      <w:r w:rsidRPr="001C766C">
        <w:lastRenderedPageBreak/>
        <w:t>MediaPlayerUI</w:t>
      </w:r>
      <w:proofErr w:type="spellEnd"/>
    </w:p>
    <w:p w:rsidR="001C766C" w:rsidRPr="001C766C" w:rsidRDefault="001C766C" w:rsidP="001C766C">
      <w:r w:rsidRPr="001C766C">
        <w:t xml:space="preserve">The interface of the </w:t>
      </w:r>
      <w:proofErr w:type="spellStart"/>
      <w:r w:rsidRPr="001C766C">
        <w:t>MediaPlayer</w:t>
      </w:r>
      <w:proofErr w:type="spellEnd"/>
      <w:r w:rsidRPr="001C766C">
        <w:t xml:space="preserve"> - will allow </w:t>
      </w:r>
      <w:proofErr w:type="spellStart"/>
      <w:r w:rsidRPr="001C766C">
        <w:t>controling</w:t>
      </w:r>
      <w:proofErr w:type="spellEnd"/>
      <w:r w:rsidRPr="001C766C">
        <w:t xml:space="preserve"> it using buttons and other GUI elements.</w:t>
      </w:r>
    </w:p>
    <w:p w:rsidR="001C766C" w:rsidRPr="001C766C" w:rsidRDefault="001C766C" w:rsidP="00AE16B1">
      <w:pPr>
        <w:pStyle w:val="2"/>
      </w:pPr>
      <w:proofErr w:type="spellStart"/>
      <w:r w:rsidRPr="001C766C">
        <w:t>TapInterceptor</w:t>
      </w:r>
      <w:proofErr w:type="spellEnd"/>
    </w:p>
    <w:p w:rsidR="001C766C" w:rsidRPr="001C766C" w:rsidRDefault="001C766C" w:rsidP="001C766C">
      <w:proofErr w:type="gramStart"/>
      <w:r w:rsidRPr="001C766C">
        <w:t>Uses the sensors to identify taps (even when the device is locked).</w:t>
      </w:r>
      <w:proofErr w:type="gramEnd"/>
    </w:p>
    <w:p w:rsidR="001C766C" w:rsidRPr="001C766C" w:rsidRDefault="001C766C" w:rsidP="001C766C">
      <w:r w:rsidRPr="001C766C">
        <w:t>Will raise an event when it registers a tap, but how will it communicate with other elements?</w:t>
      </w:r>
    </w:p>
    <w:p w:rsidR="001C766C" w:rsidRPr="001C766C" w:rsidRDefault="001C766C" w:rsidP="00AE16B1">
      <w:pPr>
        <w:pStyle w:val="2"/>
      </w:pPr>
      <w:proofErr w:type="spellStart"/>
      <w:r w:rsidRPr="001C766C">
        <w:t>DirectionTapInterceptor</w:t>
      </w:r>
      <w:proofErr w:type="spellEnd"/>
    </w:p>
    <w:p w:rsidR="001C766C" w:rsidRPr="001C766C" w:rsidRDefault="001C766C" w:rsidP="001C766C">
      <w:proofErr w:type="gramStart"/>
      <w:r w:rsidRPr="001C766C">
        <w:t>Uses the sensors to identify taps on specific sides/areas of the device (even when the device is locked).</w:t>
      </w:r>
      <w:proofErr w:type="gramEnd"/>
    </w:p>
    <w:p w:rsidR="001C766C" w:rsidRPr="001C766C" w:rsidRDefault="001C766C" w:rsidP="001C766C">
      <w:r w:rsidRPr="001C766C">
        <w:t>Will raise an event when it registers a tap, but how will it communicate with other elements?</w:t>
      </w:r>
    </w:p>
    <w:p w:rsidR="001C766C" w:rsidRPr="001C766C" w:rsidRDefault="001C766C" w:rsidP="001C766C">
      <w:proofErr w:type="gramStart"/>
      <w:r w:rsidRPr="001C766C">
        <w:t>Will pass the direction/location information in the event somehow.</w:t>
      </w:r>
      <w:proofErr w:type="gramEnd"/>
    </w:p>
    <w:p w:rsidR="001C766C" w:rsidRPr="001C766C" w:rsidRDefault="001C766C" w:rsidP="00AE16B1">
      <w:pPr>
        <w:pStyle w:val="2"/>
      </w:pPr>
      <w:proofErr w:type="spellStart"/>
      <w:r w:rsidRPr="001C766C">
        <w:t>FlickInterceptor</w:t>
      </w:r>
      <w:proofErr w:type="spellEnd"/>
    </w:p>
    <w:p w:rsidR="001C766C" w:rsidRPr="001C766C" w:rsidRDefault="001C766C" w:rsidP="001C766C">
      <w:proofErr w:type="gramStart"/>
      <w:r w:rsidRPr="001C766C">
        <w:t>Uses the touch event or any other way to identify flicks and their direction (even when the device is locked?</w:t>
      </w:r>
      <w:proofErr w:type="gramEnd"/>
      <w:r w:rsidRPr="001C766C">
        <w:t xml:space="preserve"> Maybe with using the sensors...).</w:t>
      </w:r>
    </w:p>
    <w:p w:rsidR="001C766C" w:rsidRPr="001C766C" w:rsidRDefault="001C766C" w:rsidP="001C766C">
      <w:r w:rsidRPr="001C766C">
        <w:t>Will raise an event when it registers a flick, but how will it communicate with other elements?</w:t>
      </w:r>
    </w:p>
    <w:p w:rsidR="001C766C" w:rsidRPr="001C766C" w:rsidRDefault="001C766C" w:rsidP="001C766C">
      <w:proofErr w:type="gramStart"/>
      <w:r w:rsidRPr="001C766C">
        <w:t>Will pass the direction/location information in the event somehow.</w:t>
      </w:r>
      <w:proofErr w:type="gramEnd"/>
    </w:p>
    <w:p w:rsidR="001C766C" w:rsidRPr="001C766C" w:rsidRDefault="001C766C" w:rsidP="00AE16B1">
      <w:pPr>
        <w:pStyle w:val="2"/>
      </w:pPr>
      <w:proofErr w:type="spellStart"/>
      <w:r w:rsidRPr="001C766C">
        <w:t>VoiceInterceptor</w:t>
      </w:r>
      <w:proofErr w:type="spellEnd"/>
    </w:p>
    <w:p w:rsidR="001C766C" w:rsidRPr="001C766C" w:rsidRDefault="001C766C" w:rsidP="001C766C">
      <w:r w:rsidRPr="001C766C">
        <w:t xml:space="preserve">Uses the speaker and voice </w:t>
      </w:r>
      <w:proofErr w:type="gramStart"/>
      <w:r w:rsidRPr="001C766C">
        <w:t>recognition(</w:t>
      </w:r>
      <w:proofErr w:type="gramEnd"/>
      <w:r w:rsidRPr="001C766C">
        <w:t>?) to identify special user recorded commands to control the device (even when the device is locked?).</w:t>
      </w:r>
    </w:p>
    <w:p w:rsidR="001C766C" w:rsidRPr="001C766C" w:rsidRDefault="001C766C" w:rsidP="001C766C">
      <w:r w:rsidRPr="001C766C">
        <w:t>Will raise an event when it registers a command, but how will it communicate with other elements?</w:t>
      </w:r>
    </w:p>
    <w:p w:rsidR="001C766C" w:rsidRPr="001C766C" w:rsidRDefault="001C766C" w:rsidP="001C766C">
      <w:proofErr w:type="gramStart"/>
      <w:r w:rsidRPr="001C766C">
        <w:t>Will pass the command information in the event somehow.</w:t>
      </w:r>
      <w:proofErr w:type="gramEnd"/>
    </w:p>
    <w:p w:rsidR="001C766C" w:rsidRPr="001C766C" w:rsidRDefault="00AE16B1" w:rsidP="00AE16B1">
      <w:pPr>
        <w:pStyle w:val="2"/>
      </w:pPr>
      <w:proofErr w:type="spellStart"/>
      <w:r>
        <w:t>InputEvent</w:t>
      </w:r>
      <w:r w:rsidR="001C766C" w:rsidRPr="001C766C">
        <w:t>Translator</w:t>
      </w:r>
      <w:proofErr w:type="spellEnd"/>
    </w:p>
    <w:p w:rsidR="001C766C" w:rsidRPr="001C766C" w:rsidRDefault="001C766C" w:rsidP="001C766C">
      <w:r w:rsidRPr="001C766C">
        <w:t xml:space="preserve">Receives all the input from the interceptors (also keyboard events or other available device buttons) and translates them using the settings to </w:t>
      </w:r>
      <w:proofErr w:type="spellStart"/>
      <w:r w:rsidRPr="001C766C">
        <w:t>MediaPlayer</w:t>
      </w:r>
      <w:proofErr w:type="spellEnd"/>
      <w:r w:rsidRPr="001C766C">
        <w:t xml:space="preserve"> actions and communicates those requests to the </w:t>
      </w:r>
      <w:proofErr w:type="spellStart"/>
      <w:r w:rsidRPr="001C766C">
        <w:t>MediaPlayer</w:t>
      </w:r>
      <w:proofErr w:type="spellEnd"/>
      <w:r w:rsidRPr="001C766C">
        <w:t>.</w:t>
      </w:r>
    </w:p>
    <w:p w:rsidR="001C766C" w:rsidRDefault="003D23BF" w:rsidP="001C766C">
      <w:r>
        <w:t>All interceptors will implement the same interface and will be registered somehow to communicate with the input translator.</w:t>
      </w:r>
      <w:r w:rsidR="00B411F2">
        <w:t xml:space="preserve"> They will declare what kind of input they intercept so it could appear in the settings.</w:t>
      </w:r>
    </w:p>
    <w:p w:rsidR="006B0A85" w:rsidRDefault="006B0A85">
      <w:pPr>
        <w:spacing w:line="240" w:lineRule="auto"/>
        <w:ind w:firstLine="360"/>
      </w:pPr>
      <w:r>
        <w:br w:type="page"/>
      </w:r>
    </w:p>
    <w:p w:rsidR="00E62AC9" w:rsidRDefault="006B0A85" w:rsidP="006B0A85">
      <w:pPr>
        <w:pStyle w:val="1"/>
      </w:pPr>
      <w:r>
        <w:rPr>
          <w:noProof/>
          <w:lang w:bidi="he-I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-977900</wp:posOffset>
            </wp:positionH>
            <wp:positionV relativeFrom="paragraph">
              <wp:posOffset>499745</wp:posOffset>
            </wp:positionV>
            <wp:extent cx="7200900" cy="8065135"/>
            <wp:effectExtent l="19050" t="0" r="0" b="0"/>
            <wp:wrapTopAndBottom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806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Development Plan</w:t>
      </w:r>
    </w:p>
    <w:p w:rsidR="006B0A85" w:rsidRDefault="006B0A85">
      <w:pPr>
        <w:spacing w:line="240" w:lineRule="auto"/>
        <w:ind w:firstLine="360"/>
        <w:rPr>
          <w:lang w:bidi="he-IL"/>
        </w:rPr>
      </w:pPr>
      <w:r>
        <w:rPr>
          <w:lang w:bidi="he-IL"/>
        </w:rPr>
        <w:br w:type="page"/>
      </w:r>
    </w:p>
    <w:p w:rsidR="00810FB7" w:rsidRDefault="00D85D89" w:rsidP="001C766C">
      <w:pPr>
        <w:rPr>
          <w:rFonts w:hint="cs"/>
          <w:lang w:bidi="he-IL"/>
        </w:rPr>
      </w:pPr>
      <w:r w:rsidRPr="00D85D89">
        <w:rPr>
          <w:rFonts w:hint="c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-874395</wp:posOffset>
            </wp:positionH>
            <wp:positionV relativeFrom="paragraph">
              <wp:posOffset>-742315</wp:posOffset>
            </wp:positionV>
            <wp:extent cx="6976745" cy="10256520"/>
            <wp:effectExtent l="19050" t="0" r="0" b="0"/>
            <wp:wrapThrough wrapText="bothSides">
              <wp:wrapPolygon edited="0">
                <wp:start x="-59" y="0"/>
                <wp:lineTo x="-59" y="21544"/>
                <wp:lineTo x="21586" y="21544"/>
                <wp:lineTo x="21586" y="0"/>
                <wp:lineTo x="-59" y="0"/>
              </wp:wrapPolygon>
            </wp:wrapThrough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745" cy="1025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10FB7" w:rsidSect="00DA7EC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C766C"/>
    <w:rsid w:val="000536AE"/>
    <w:rsid w:val="00055CD3"/>
    <w:rsid w:val="000A6F48"/>
    <w:rsid w:val="001C766C"/>
    <w:rsid w:val="001F35E1"/>
    <w:rsid w:val="0026228F"/>
    <w:rsid w:val="002B4B07"/>
    <w:rsid w:val="003A1AB2"/>
    <w:rsid w:val="003D23BF"/>
    <w:rsid w:val="003F37D4"/>
    <w:rsid w:val="00431DD4"/>
    <w:rsid w:val="004439B9"/>
    <w:rsid w:val="00524283"/>
    <w:rsid w:val="00530740"/>
    <w:rsid w:val="005902C2"/>
    <w:rsid w:val="006B0A85"/>
    <w:rsid w:val="006E7F00"/>
    <w:rsid w:val="007018A4"/>
    <w:rsid w:val="00810FB7"/>
    <w:rsid w:val="008226B0"/>
    <w:rsid w:val="008C2C96"/>
    <w:rsid w:val="008C539D"/>
    <w:rsid w:val="008E5E95"/>
    <w:rsid w:val="009C2C11"/>
    <w:rsid w:val="00AE16B1"/>
    <w:rsid w:val="00B103E9"/>
    <w:rsid w:val="00B411F2"/>
    <w:rsid w:val="00B52AA9"/>
    <w:rsid w:val="00B963A4"/>
    <w:rsid w:val="00BF1C74"/>
    <w:rsid w:val="00C41BE7"/>
    <w:rsid w:val="00CB513A"/>
    <w:rsid w:val="00D85D89"/>
    <w:rsid w:val="00DA7ECA"/>
    <w:rsid w:val="00E628B0"/>
    <w:rsid w:val="00E62AC9"/>
    <w:rsid w:val="00ED2E6F"/>
    <w:rsid w:val="00F66A0E"/>
    <w:rsid w:val="00FC7192"/>
    <w:rsid w:val="00FF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66C"/>
    <w:pPr>
      <w:spacing w:line="276" w:lineRule="auto"/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7018A4"/>
    <w:pPr>
      <w:pBdr>
        <w:bottom w:val="single" w:sz="12" w:space="1" w:color="365F91" w:themeColor="accent1" w:themeShade="BF"/>
      </w:pBdr>
      <w:spacing w:before="600" w:after="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66C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C766C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66C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66C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66C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66C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66C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66C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18A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1C76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1C766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1C766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1C766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כותרת 6 תו"/>
    <w:basedOn w:val="a0"/>
    <w:link w:val="6"/>
    <w:uiPriority w:val="9"/>
    <w:semiHidden/>
    <w:rsid w:val="001C766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כותרת 7 תו"/>
    <w:basedOn w:val="a0"/>
    <w:link w:val="7"/>
    <w:uiPriority w:val="9"/>
    <w:semiHidden/>
    <w:rsid w:val="001C766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כותרת 8 תו"/>
    <w:basedOn w:val="a0"/>
    <w:link w:val="8"/>
    <w:uiPriority w:val="9"/>
    <w:semiHidden/>
    <w:rsid w:val="001C766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1C766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C766C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C766C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תואר תו"/>
    <w:basedOn w:val="a0"/>
    <w:link w:val="a4"/>
    <w:uiPriority w:val="10"/>
    <w:rsid w:val="001C766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1C766C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1C766C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1C766C"/>
    <w:rPr>
      <w:b/>
      <w:bCs/>
      <w:spacing w:val="0"/>
    </w:rPr>
  </w:style>
  <w:style w:type="character" w:styleId="a9">
    <w:name w:val="Emphasis"/>
    <w:uiPriority w:val="20"/>
    <w:qFormat/>
    <w:rsid w:val="001C766C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1C766C"/>
  </w:style>
  <w:style w:type="character" w:customStyle="1" w:styleId="ab">
    <w:name w:val="ללא מרווח תו"/>
    <w:basedOn w:val="a0"/>
    <w:link w:val="aa"/>
    <w:uiPriority w:val="1"/>
    <w:rsid w:val="001C766C"/>
  </w:style>
  <w:style w:type="paragraph" w:styleId="ac">
    <w:name w:val="List Paragraph"/>
    <w:basedOn w:val="a"/>
    <w:uiPriority w:val="34"/>
    <w:qFormat/>
    <w:rsid w:val="001C766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1C766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הצעת מחיר תו"/>
    <w:basedOn w:val="a0"/>
    <w:link w:val="ad"/>
    <w:uiPriority w:val="29"/>
    <w:rsid w:val="001C766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1C766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הצעת מחיר חזקה תו"/>
    <w:basedOn w:val="a0"/>
    <w:link w:val="af"/>
    <w:uiPriority w:val="30"/>
    <w:rsid w:val="001C766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1C766C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1C766C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1C766C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1C766C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1C766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6">
    <w:name w:val="TOC Heading"/>
    <w:basedOn w:val="1"/>
    <w:next w:val="a"/>
    <w:uiPriority w:val="39"/>
    <w:semiHidden/>
    <w:unhideWhenUsed/>
    <w:qFormat/>
    <w:rsid w:val="001C766C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810F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טקסט בלונים תו"/>
    <w:basedOn w:val="a0"/>
    <w:link w:val="af7"/>
    <w:uiPriority w:val="99"/>
    <w:semiHidden/>
    <w:rsid w:val="00810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19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7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1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9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4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3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5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05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81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55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2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9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33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8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92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8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66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28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69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34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55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26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47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6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41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18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29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87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2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1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1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6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4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2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17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1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1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51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65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1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6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8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9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35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6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3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4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78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29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59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47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6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93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42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0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0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25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72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8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1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15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59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2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687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Avrhamy</dc:creator>
  <cp:keywords/>
  <dc:description/>
  <cp:lastModifiedBy>Or Avrhamy</cp:lastModifiedBy>
  <cp:revision>8</cp:revision>
  <dcterms:created xsi:type="dcterms:W3CDTF">2010-05-24T16:35:00Z</dcterms:created>
  <dcterms:modified xsi:type="dcterms:W3CDTF">2010-05-24T16:59:00Z</dcterms:modified>
</cp:coreProperties>
</file>