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2"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E810C0" w:rsidRDefault="00E810C0">
      <w:pPr>
        <w:spacing w:line="479" w:lineRule="auto"/>
        <w:ind w:right="-1440"/>
        <w:jc w:val="center"/>
        <w:rPr>
          <w:rFonts w:ascii="Times New Roman" w:eastAsia="Times New Roman" w:hAnsi="Times New Roman" w:cs="Times New Roman"/>
        </w:rPr>
      </w:pPr>
    </w:p>
    <w:p w14:paraId="00000004" w14:textId="77777777" w:rsidR="00E810C0" w:rsidRDefault="00E810C0">
      <w:pPr>
        <w:spacing w:line="479" w:lineRule="auto"/>
        <w:ind w:right="-1440"/>
        <w:jc w:val="center"/>
        <w:rPr>
          <w:rFonts w:ascii="Times New Roman" w:eastAsia="Times New Roman" w:hAnsi="Times New Roman" w:cs="Times New Roman"/>
        </w:rPr>
      </w:pPr>
    </w:p>
    <w:p w14:paraId="00000005" w14:textId="77777777" w:rsidR="00E810C0" w:rsidRDefault="00E810C0">
      <w:pPr>
        <w:spacing w:line="479" w:lineRule="auto"/>
        <w:ind w:right="-1440"/>
        <w:jc w:val="center"/>
        <w:rPr>
          <w:rFonts w:ascii="Times New Roman" w:eastAsia="Times New Roman" w:hAnsi="Times New Roman" w:cs="Times New Roman"/>
        </w:rPr>
      </w:pPr>
    </w:p>
    <w:p w14:paraId="00000006" w14:textId="77777777" w:rsidR="00E810C0" w:rsidRDefault="00E810C0">
      <w:pPr>
        <w:spacing w:line="479" w:lineRule="auto"/>
        <w:ind w:right="-1440"/>
        <w:jc w:val="center"/>
        <w:rPr>
          <w:rFonts w:ascii="Times New Roman" w:eastAsia="Times New Roman" w:hAnsi="Times New Roman" w:cs="Times New Roman"/>
        </w:rPr>
      </w:pPr>
    </w:p>
    <w:p w14:paraId="00000007" w14:textId="77777777" w:rsidR="00E810C0" w:rsidRDefault="00E810C0">
      <w:pPr>
        <w:spacing w:line="479" w:lineRule="auto"/>
        <w:ind w:right="-1440"/>
        <w:jc w:val="center"/>
        <w:rPr>
          <w:rFonts w:ascii="Times New Roman" w:eastAsia="Times New Roman" w:hAnsi="Times New Roman" w:cs="Times New Roman"/>
        </w:rPr>
      </w:pPr>
    </w:p>
    <w:p w14:paraId="00000008" w14:textId="77777777" w:rsidR="00E810C0" w:rsidRDefault="00E810C0">
      <w:pPr>
        <w:spacing w:line="479" w:lineRule="auto"/>
        <w:ind w:right="-1440"/>
        <w:jc w:val="center"/>
        <w:rPr>
          <w:rFonts w:ascii="Times New Roman" w:eastAsia="Times New Roman" w:hAnsi="Times New Roman" w:cs="Times New Roman"/>
        </w:rPr>
      </w:pPr>
    </w:p>
    <w:p w14:paraId="00000009"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A"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Design Defense</w:t>
      </w:r>
    </w:p>
    <w:p w14:paraId="0000000B"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SNHU</w:t>
      </w:r>
    </w:p>
    <w:p w14:paraId="0000000C"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Elora Newcomb</w:t>
      </w:r>
    </w:p>
    <w:p w14:paraId="0000000D" w14:textId="77777777" w:rsidR="00E810C0" w:rsidRDefault="00A04D44">
      <w:pPr>
        <w:spacing w:line="479" w:lineRule="auto"/>
        <w:ind w:right="-1440"/>
        <w:jc w:val="center"/>
        <w:rPr>
          <w:rFonts w:ascii="Times New Roman" w:eastAsia="Times New Roman" w:hAnsi="Times New Roman" w:cs="Times New Roman"/>
        </w:rPr>
      </w:pPr>
      <w:r>
        <w:rPr>
          <w:rFonts w:ascii="Times New Roman" w:eastAsia="Times New Roman" w:hAnsi="Times New Roman" w:cs="Times New Roman"/>
        </w:rPr>
        <w:t>12/03/2023</w:t>
      </w:r>
    </w:p>
    <w:p w14:paraId="0000000E" w14:textId="77777777" w:rsidR="00E810C0" w:rsidRDefault="00A04D44">
      <w:pPr>
        <w:spacing w:before="240" w:after="240" w:line="256" w:lineRule="auto"/>
        <w:ind w:right="-1440"/>
        <w:rPr>
          <w:rFonts w:ascii="Times New Roman" w:eastAsia="Times New Roman" w:hAnsi="Times New Roman" w:cs="Times New Roman"/>
        </w:rPr>
      </w:pPr>
      <w:r>
        <w:br w:type="page"/>
      </w:r>
    </w:p>
    <w:p w14:paraId="0000000F" w14:textId="77777777" w:rsidR="00E810C0" w:rsidRDefault="00A04D44">
      <w:pPr>
        <w:spacing w:line="479" w:lineRule="auto"/>
        <w:ind w:right="-1440"/>
        <w:jc w:val="cente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00000010" w14:textId="77777777" w:rsidR="00E810C0" w:rsidRDefault="00A04D44">
      <w:pPr>
        <w:spacing w:line="480" w:lineRule="auto"/>
        <w:ind w:right="-1440" w:firstLine="720"/>
        <w:rPr>
          <w:rFonts w:ascii="Times New Roman" w:eastAsia="Times New Roman" w:hAnsi="Times New Roman" w:cs="Times New Roman"/>
        </w:rPr>
      </w:pPr>
      <w:r>
        <w:rPr>
          <w:rFonts w:ascii="Times New Roman" w:eastAsia="Times New Roman" w:hAnsi="Times New Roman" w:cs="Times New Roman"/>
        </w:rPr>
        <w:t>This task explores the differences between human and machine problem-solving approaches. Specifically</w:t>
      </w:r>
      <w:r>
        <w:rPr>
          <w:rFonts w:ascii="Times New Roman" w:eastAsia="Times New Roman" w:hAnsi="Times New Roman" w:cs="Times New Roman"/>
        </w:rPr>
        <w:t>, it looks at a maze-solving task and examines how an intelligent agent (which is referred to as the pirate for the project) would resolve the problem compared to a human being. In this milestone, we will discuss how the project was developed, and the simi</w:t>
      </w:r>
      <w:r>
        <w:rPr>
          <w:rFonts w:ascii="Times New Roman" w:eastAsia="Times New Roman" w:hAnsi="Times New Roman" w:cs="Times New Roman"/>
        </w:rPr>
        <w:t>larities and differences to humans regarding how the pirate accomplishes the task in pathfinding.</w:t>
      </w:r>
    </w:p>
    <w:p w14:paraId="00000011" w14:textId="77777777" w:rsidR="00E810C0" w:rsidRDefault="00A04D44">
      <w:pPr>
        <w:spacing w:line="480" w:lineRule="auto"/>
        <w:ind w:right="-1440" w:firstLine="720"/>
        <w:rPr>
          <w:rFonts w:ascii="Times New Roman" w:eastAsia="Times New Roman" w:hAnsi="Times New Roman" w:cs="Times New Roman"/>
        </w:rPr>
      </w:pPr>
      <w:r>
        <w:rPr>
          <w:rFonts w:ascii="Times New Roman" w:eastAsia="Times New Roman" w:hAnsi="Times New Roman" w:cs="Times New Roman"/>
        </w:rPr>
        <w:t>The way in which humans and robots solve problems differs significantly. To find the prize in this maze, for example, a person would have to create a mental i</w:t>
      </w:r>
      <w:r>
        <w:rPr>
          <w:rFonts w:ascii="Times New Roman" w:eastAsia="Times New Roman" w:hAnsi="Times New Roman" w:cs="Times New Roman"/>
        </w:rPr>
        <w:t>mage of the maze first before they can figure out the most efficient route. While navigating said maze, they would potentially make use of familiar locations and hints, adopting a process of trial and error to determine the best solution (</w:t>
      </w:r>
      <w:proofErr w:type="spellStart"/>
      <w:r>
        <w:rPr>
          <w:rFonts w:ascii="Times New Roman" w:eastAsia="Times New Roman" w:hAnsi="Times New Roman" w:cs="Times New Roman"/>
        </w:rPr>
        <w:t>Mnih</w:t>
      </w:r>
      <w:proofErr w:type="spellEnd"/>
      <w:r>
        <w:rPr>
          <w:rFonts w:ascii="Times New Roman" w:eastAsia="Times New Roman" w:hAnsi="Times New Roman" w:cs="Times New Roman"/>
        </w:rPr>
        <w:t>, et al., 201</w:t>
      </w:r>
      <w:r>
        <w:rPr>
          <w:rFonts w:ascii="Times New Roman" w:eastAsia="Times New Roman" w:hAnsi="Times New Roman" w:cs="Times New Roman"/>
        </w:rPr>
        <w:t>5). The pirate, on the other hand, would adopt a different approach; reinforcement learning can be used to determine the most efficient way to go after the treasure, allowing the pirate to implement experience replay to store and learn from its prior exper</w:t>
      </w:r>
      <w:r>
        <w:rPr>
          <w:rFonts w:ascii="Times New Roman" w:eastAsia="Times New Roman" w:hAnsi="Times New Roman" w:cs="Times New Roman"/>
        </w:rPr>
        <w:t>iences. Following a random start in the labyrinth, it could use the Q-learning method to determine the most appropriate course of action.</w:t>
      </w:r>
    </w:p>
    <w:p w14:paraId="00000012" w14:textId="77777777" w:rsidR="00E810C0" w:rsidRDefault="00A04D44">
      <w:pPr>
        <w:spacing w:line="480" w:lineRule="auto"/>
        <w:ind w:right="-1440" w:firstLine="720"/>
        <w:rPr>
          <w:rFonts w:ascii="Times New Roman" w:eastAsia="Times New Roman" w:hAnsi="Times New Roman" w:cs="Times New Roman"/>
        </w:rPr>
      </w:pPr>
      <w:r>
        <w:rPr>
          <w:rFonts w:ascii="Times New Roman" w:eastAsia="Times New Roman" w:hAnsi="Times New Roman" w:cs="Times New Roman"/>
        </w:rPr>
        <w:t>Although both human and non-human strategies seek to find the treasure at the end of the maze, the human method’s appr</w:t>
      </w:r>
      <w:r>
        <w:rPr>
          <w:rFonts w:ascii="Times New Roman" w:eastAsia="Times New Roman" w:hAnsi="Times New Roman" w:cs="Times New Roman"/>
        </w:rPr>
        <w:t>oach is much more fluid and responsive to the maze's ever-shifting conditions, relying mostly on intuition and experience, as opposed to the machine's reliance on learning and replaying past iterations of the treasure hunt. To maximize its reward, the pira</w:t>
      </w:r>
      <w:r>
        <w:rPr>
          <w:rFonts w:ascii="Times New Roman" w:eastAsia="Times New Roman" w:hAnsi="Times New Roman" w:cs="Times New Roman"/>
        </w:rPr>
        <w:t xml:space="preserve">te first needs to learn the fastest and safest way to its goal (the treasure) by employing exploratory and exploitative strategies. The idea of exploration entails carrying out random </w:t>
      </w:r>
      <w:r>
        <w:rPr>
          <w:rFonts w:ascii="Times New Roman" w:eastAsia="Times New Roman" w:hAnsi="Times New Roman" w:cs="Times New Roman"/>
        </w:rPr>
        <w:lastRenderedPageBreak/>
        <w:t>activities to investigate the surroundings and gain knowledge, while exp</w:t>
      </w:r>
      <w:r>
        <w:rPr>
          <w:rFonts w:ascii="Times New Roman" w:eastAsia="Times New Roman" w:hAnsi="Times New Roman" w:cs="Times New Roman"/>
        </w:rPr>
        <w:t>loitation involves acting in the best manner feasible under the circumstances.</w:t>
      </w:r>
    </w:p>
    <w:p w14:paraId="00000013" w14:textId="77777777" w:rsidR="00E810C0" w:rsidRDefault="00A04D44">
      <w:pPr>
        <w:spacing w:line="480" w:lineRule="auto"/>
        <w:ind w:right="-1440" w:firstLine="720"/>
        <w:rPr>
          <w:rFonts w:ascii="Times New Roman" w:eastAsia="Times New Roman" w:hAnsi="Times New Roman" w:cs="Times New Roman"/>
        </w:rPr>
      </w:pPr>
      <w:r>
        <w:rPr>
          <w:rFonts w:ascii="Times New Roman" w:eastAsia="Times New Roman" w:hAnsi="Times New Roman" w:cs="Times New Roman"/>
        </w:rPr>
        <w:t>Both the complexity of the maze and the number of possible courses of action contribute to determining the best strategy for overcoming the pathfinding problem. In the early sta</w:t>
      </w:r>
      <w:r>
        <w:rPr>
          <w:rFonts w:ascii="Times New Roman" w:eastAsia="Times New Roman" w:hAnsi="Times New Roman" w:cs="Times New Roman"/>
        </w:rPr>
        <w:t xml:space="preserve">ges of the pirate’s development, investigation focused on gathering as much data as possible (Sutton &amp; </w:t>
      </w:r>
      <w:proofErr w:type="spellStart"/>
      <w:r>
        <w:rPr>
          <w:rFonts w:ascii="Times New Roman" w:eastAsia="Times New Roman" w:hAnsi="Times New Roman" w:cs="Times New Roman"/>
        </w:rPr>
        <w:t>Barto</w:t>
      </w:r>
      <w:proofErr w:type="spellEnd"/>
      <w:r>
        <w:rPr>
          <w:rFonts w:ascii="Times New Roman" w:eastAsia="Times New Roman" w:hAnsi="Times New Roman" w:cs="Times New Roman"/>
        </w:rPr>
        <w:t>, 2018), and as the agent gained knowledge about its surroundings, it became increasingly more engaged in exploitative behavior to maximize its rewa</w:t>
      </w:r>
      <w:r>
        <w:rPr>
          <w:rFonts w:ascii="Times New Roman" w:eastAsia="Times New Roman" w:hAnsi="Times New Roman" w:cs="Times New Roman"/>
        </w:rPr>
        <w:t>rd. To illustrate this scenario, in the study "Playing Atari with Deep Reinforcement Learning" (</w:t>
      </w:r>
      <w:proofErr w:type="spellStart"/>
      <w:r>
        <w:rPr>
          <w:rFonts w:ascii="Times New Roman" w:eastAsia="Times New Roman" w:hAnsi="Times New Roman" w:cs="Times New Roman"/>
        </w:rPr>
        <w:t>Kilcher</w:t>
      </w:r>
      <w:proofErr w:type="spellEnd"/>
      <w:r>
        <w:rPr>
          <w:rFonts w:ascii="Times New Roman" w:eastAsia="Times New Roman" w:hAnsi="Times New Roman" w:cs="Times New Roman"/>
        </w:rPr>
        <w:t>, 2020) stated that a 10% to 20% exploration rate is sufficient for most game, which proved to be true in this case with a 0.1% rate.</w:t>
      </w:r>
    </w:p>
    <w:p w14:paraId="00000014" w14:textId="77777777" w:rsidR="00E810C0" w:rsidRDefault="00A04D44">
      <w:pPr>
        <w:spacing w:line="480" w:lineRule="auto"/>
        <w:ind w:right="-1440" w:firstLine="720"/>
        <w:rPr>
          <w:rFonts w:ascii="Times New Roman" w:eastAsia="Times New Roman" w:hAnsi="Times New Roman" w:cs="Times New Roman"/>
        </w:rPr>
      </w:pPr>
      <w:r>
        <w:rPr>
          <w:rFonts w:ascii="Times New Roman" w:eastAsia="Times New Roman" w:hAnsi="Times New Roman" w:cs="Times New Roman"/>
        </w:rPr>
        <w:t>With the use of a r</w:t>
      </w:r>
      <w:r>
        <w:rPr>
          <w:rFonts w:ascii="Times New Roman" w:eastAsia="Times New Roman" w:hAnsi="Times New Roman" w:cs="Times New Roman"/>
        </w:rPr>
        <w:t xml:space="preserve">eward signal, reinforcement learning assisted the agent in determining how to proceed. If they succeeded in completing a task, they would be rewarded; if they failed, they would be punished (Russell &amp; </w:t>
      </w:r>
      <w:proofErr w:type="spellStart"/>
      <w:r>
        <w:rPr>
          <w:rFonts w:ascii="Times New Roman" w:eastAsia="Times New Roman" w:hAnsi="Times New Roman" w:cs="Times New Roman"/>
        </w:rPr>
        <w:t>Norvig</w:t>
      </w:r>
      <w:proofErr w:type="spellEnd"/>
      <w:r>
        <w:rPr>
          <w:rFonts w:ascii="Times New Roman" w:eastAsia="Times New Roman" w:hAnsi="Times New Roman" w:cs="Times New Roman"/>
        </w:rPr>
        <w:t>, 2016). When making decisions and learning the b</w:t>
      </w:r>
      <w:r>
        <w:rPr>
          <w:rFonts w:ascii="Times New Roman" w:eastAsia="Times New Roman" w:hAnsi="Times New Roman" w:cs="Times New Roman"/>
        </w:rPr>
        <w:t>est course of action, the agent was programmed to take such factors into account.</w:t>
      </w:r>
    </w:p>
    <w:p w14:paraId="00000015" w14:textId="77777777" w:rsidR="00E810C0" w:rsidRDefault="00A04D44">
      <w:pPr>
        <w:spacing w:line="480" w:lineRule="auto"/>
        <w:ind w:right="-1440"/>
        <w:rPr>
          <w:rFonts w:ascii="Times New Roman" w:eastAsia="Times New Roman" w:hAnsi="Times New Roman" w:cs="Times New Roman"/>
        </w:rPr>
      </w:pPr>
      <w:r>
        <w:rPr>
          <w:rFonts w:ascii="Times New Roman" w:eastAsia="Times New Roman" w:hAnsi="Times New Roman" w:cs="Times New Roman"/>
        </w:rPr>
        <w:t>The agent trained the neural network by backpropagation after updating the Q-values with the Bellman equation. The Epsilon-greedy strategy, which strikes a balance between ex</w:t>
      </w:r>
      <w:r>
        <w:rPr>
          <w:rFonts w:ascii="Times New Roman" w:eastAsia="Times New Roman" w:hAnsi="Times New Roman" w:cs="Times New Roman"/>
        </w:rPr>
        <w:t>ploration and exploitation, was used to guide the agent's action selection. The neural network was then used to make decisions in real-time while the agent continuously learned and refined the network, allowing it to make better decisions over time.</w:t>
      </w:r>
    </w:p>
    <w:p w14:paraId="00000016" w14:textId="77777777" w:rsidR="00E810C0" w:rsidRDefault="00A04D44">
      <w:pPr>
        <w:spacing w:line="480" w:lineRule="auto"/>
        <w:ind w:right="-1440" w:firstLine="720"/>
        <w:rPr>
          <w:rFonts w:ascii="Times New Roman" w:eastAsia="Times New Roman" w:hAnsi="Times New Roman" w:cs="Times New Roman"/>
        </w:rPr>
      </w:pPr>
      <w:r>
        <w:rPr>
          <w:rFonts w:ascii="Times New Roman" w:eastAsia="Times New Roman" w:hAnsi="Times New Roman" w:cs="Times New Roman"/>
        </w:rPr>
        <w:t>In con</w:t>
      </w:r>
      <w:r>
        <w:rPr>
          <w:rFonts w:ascii="Times New Roman" w:eastAsia="Times New Roman" w:hAnsi="Times New Roman" w:cs="Times New Roman"/>
        </w:rPr>
        <w:t>clusion, the use of neural networks for deep Q-learning provides a powerful method for tackling difficult problems. Reinforcement learning allows the agent to alter its behaviors based on the reward signal, thus enabling it to discover the ideal approach t</w:t>
      </w:r>
      <w:r>
        <w:rPr>
          <w:rFonts w:ascii="Times New Roman" w:eastAsia="Times New Roman" w:hAnsi="Times New Roman" w:cs="Times New Roman"/>
        </w:rPr>
        <w:t xml:space="preserve">o the objective through a combination of exploration and exploitation. Using a neural network, an </w:t>
      </w:r>
      <w:r>
        <w:rPr>
          <w:rFonts w:ascii="Times New Roman" w:eastAsia="Times New Roman" w:hAnsi="Times New Roman" w:cs="Times New Roman"/>
        </w:rPr>
        <w:lastRenderedPageBreak/>
        <w:t>intelligent agent, like the pirate in this exercise, can estimate the Q-values of its actions in each state, picking the action with the highest Q-value to ma</w:t>
      </w:r>
      <w:r>
        <w:rPr>
          <w:rFonts w:ascii="Times New Roman" w:eastAsia="Times New Roman" w:hAnsi="Times New Roman" w:cs="Times New Roman"/>
        </w:rPr>
        <w:t>ximize its payoff in the end.</w:t>
      </w:r>
    </w:p>
    <w:p w14:paraId="00000017" w14:textId="77777777" w:rsidR="00E810C0" w:rsidRDefault="00A04D44">
      <w:pPr>
        <w:spacing w:before="240" w:after="240" w:line="480" w:lineRule="auto"/>
        <w:ind w:right="-1440"/>
        <w:rPr>
          <w:rFonts w:ascii="Times New Roman" w:eastAsia="Times New Roman" w:hAnsi="Times New Roman" w:cs="Times New Roman"/>
        </w:rPr>
      </w:pPr>
      <w:r>
        <w:br w:type="page"/>
      </w:r>
    </w:p>
    <w:p w14:paraId="00000018" w14:textId="77777777" w:rsidR="00E810C0" w:rsidRDefault="00A04D44">
      <w:pPr>
        <w:spacing w:line="480" w:lineRule="auto"/>
        <w:ind w:right="-1440"/>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00000019" w14:textId="77777777" w:rsidR="00E810C0" w:rsidRDefault="00A04D44">
      <w:pPr>
        <w:spacing w:line="480" w:lineRule="auto"/>
        <w:ind w:right="-1440"/>
        <w:rPr>
          <w:rFonts w:ascii="Times New Roman" w:eastAsia="Times New Roman" w:hAnsi="Times New Roman" w:cs="Times New Roman"/>
        </w:rPr>
      </w:pPr>
      <w:r>
        <w:rPr>
          <w:rFonts w:ascii="Times New Roman" w:eastAsia="Times New Roman" w:hAnsi="Times New Roman" w:cs="Times New Roman"/>
        </w:rPr>
        <w:t xml:space="preserve">Sutton, R. S., &amp; </w:t>
      </w:r>
      <w:proofErr w:type="spellStart"/>
      <w:r>
        <w:rPr>
          <w:rFonts w:ascii="Times New Roman" w:eastAsia="Times New Roman" w:hAnsi="Times New Roman" w:cs="Times New Roman"/>
        </w:rPr>
        <w:t>Barto</w:t>
      </w:r>
      <w:proofErr w:type="spellEnd"/>
      <w:r>
        <w:rPr>
          <w:rFonts w:ascii="Times New Roman" w:eastAsia="Times New Roman" w:hAnsi="Times New Roman" w:cs="Times New Roman"/>
        </w:rPr>
        <w:t>, A. G. (2018). Reinforcement learning: An introduction. MIT press.</w:t>
      </w:r>
    </w:p>
    <w:p w14:paraId="0000001A" w14:textId="77777777" w:rsidR="00E810C0" w:rsidRDefault="00A04D44">
      <w:pPr>
        <w:spacing w:line="480" w:lineRule="auto"/>
        <w:ind w:right="-1440"/>
        <w:rPr>
          <w:rFonts w:ascii="Times New Roman" w:eastAsia="Times New Roman" w:hAnsi="Times New Roman" w:cs="Times New Roman"/>
        </w:rPr>
      </w:pPr>
      <w:proofErr w:type="spellStart"/>
      <w:r>
        <w:rPr>
          <w:rFonts w:ascii="Times New Roman" w:eastAsia="Times New Roman" w:hAnsi="Times New Roman" w:cs="Times New Roman"/>
        </w:rPr>
        <w:t>Mnih</w:t>
      </w:r>
      <w:proofErr w:type="spellEnd"/>
      <w:r>
        <w:rPr>
          <w:rFonts w:ascii="Times New Roman" w:eastAsia="Times New Roman" w:hAnsi="Times New Roman" w:cs="Times New Roman"/>
        </w:rPr>
        <w:t xml:space="preserve">, V., </w:t>
      </w:r>
      <w:proofErr w:type="spellStart"/>
      <w:r>
        <w:rPr>
          <w:rFonts w:ascii="Times New Roman" w:eastAsia="Times New Roman" w:hAnsi="Times New Roman" w:cs="Times New Roman"/>
        </w:rPr>
        <w:t>Kavukcuoglu</w:t>
      </w:r>
      <w:proofErr w:type="spellEnd"/>
      <w:r>
        <w:rPr>
          <w:rFonts w:ascii="Times New Roman" w:eastAsia="Times New Roman" w:hAnsi="Times New Roman" w:cs="Times New Roman"/>
        </w:rPr>
        <w:t xml:space="preserve">, K., Silver, D., </w:t>
      </w:r>
      <w:proofErr w:type="spellStart"/>
      <w:r>
        <w:rPr>
          <w:rFonts w:ascii="Times New Roman" w:eastAsia="Times New Roman" w:hAnsi="Times New Roman" w:cs="Times New Roman"/>
        </w:rPr>
        <w:t>Rusu</w:t>
      </w:r>
      <w:proofErr w:type="spellEnd"/>
      <w:r>
        <w:rPr>
          <w:rFonts w:ascii="Times New Roman" w:eastAsia="Times New Roman" w:hAnsi="Times New Roman" w:cs="Times New Roman"/>
        </w:rPr>
        <w:t xml:space="preserve">, A. A., </w:t>
      </w:r>
      <w:proofErr w:type="spellStart"/>
      <w:r>
        <w:rPr>
          <w:rFonts w:ascii="Times New Roman" w:eastAsia="Times New Roman" w:hAnsi="Times New Roman" w:cs="Times New Roman"/>
        </w:rPr>
        <w:t>Veness</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Bellemare</w:t>
      </w:r>
      <w:proofErr w:type="spellEnd"/>
      <w:r>
        <w:rPr>
          <w:rFonts w:ascii="Times New Roman" w:eastAsia="Times New Roman" w:hAnsi="Times New Roman" w:cs="Times New Roman"/>
        </w:rPr>
        <w:t>, M. G., ... &amp; Petersen, S. (2015). Human-level control through deep reinforcement learning. Nature, 518(7540), 529-533.</w:t>
      </w:r>
    </w:p>
    <w:p w14:paraId="0000001B" w14:textId="35519688" w:rsidR="00E810C0" w:rsidRDefault="00A04D44">
      <w:pPr>
        <w:spacing w:line="480" w:lineRule="auto"/>
        <w:ind w:right="-1440"/>
        <w:rPr>
          <w:rFonts w:ascii="Times New Roman" w:eastAsia="Times New Roman" w:hAnsi="Times New Roman" w:cs="Times New Roman"/>
        </w:rPr>
      </w:pPr>
      <w:proofErr w:type="spellStart"/>
      <w:r>
        <w:rPr>
          <w:rFonts w:ascii="Times New Roman" w:eastAsia="Times New Roman" w:hAnsi="Times New Roman" w:cs="Times New Roman"/>
        </w:rPr>
        <w:t>Kilcher</w:t>
      </w:r>
      <w:proofErr w:type="spellEnd"/>
      <w:r>
        <w:rPr>
          <w:rFonts w:ascii="Times New Roman" w:eastAsia="Times New Roman" w:hAnsi="Times New Roman" w:cs="Times New Roman"/>
        </w:rPr>
        <w:t xml:space="preserve">, Y. (2020, July 26). </w:t>
      </w:r>
      <w:r>
        <w:rPr>
          <w:rFonts w:ascii="Times New Roman" w:eastAsia="Times New Roman" w:hAnsi="Times New Roman" w:cs="Times New Roman"/>
          <w:i/>
        </w:rPr>
        <w:t>Playing Atari with deep reinforce</w:t>
      </w:r>
      <w:r>
        <w:rPr>
          <w:rFonts w:ascii="Times New Roman" w:eastAsia="Times New Roman" w:hAnsi="Times New Roman" w:cs="Times New Roman"/>
          <w:i/>
        </w:rPr>
        <w:t>ment learning (paper explained)</w:t>
      </w:r>
      <w:r>
        <w:rPr>
          <w:rFonts w:ascii="Times New Roman" w:eastAsia="Times New Roman" w:hAnsi="Times New Roman" w:cs="Times New Roman"/>
        </w:rPr>
        <w:t>. YouTube. https://youtu.be/rFwQDDbYTm4?si=KjdqiXmjbW-496_b&amp;t=2032</w:t>
      </w:r>
      <w:r w:rsidR="009B441A">
        <w:rPr>
          <w:rFonts w:ascii="Times New Roman" w:eastAsia="Times New Roman" w:hAnsi="Times New Roman" w:cs="Times New Roman"/>
        </w:rPr>
        <w:t>.</w:t>
      </w:r>
      <w:r>
        <w:rPr>
          <w:rFonts w:ascii="Times New Roman" w:eastAsia="Times New Roman" w:hAnsi="Times New Roman" w:cs="Times New Roman"/>
        </w:rPr>
        <w:t xml:space="preserve"> 33:52</w:t>
      </w:r>
      <w:r w:rsidR="009B441A">
        <w:rPr>
          <w:rFonts w:ascii="Times New Roman" w:eastAsia="Times New Roman" w:hAnsi="Times New Roman" w:cs="Times New Roman"/>
        </w:rPr>
        <w:t>.</w:t>
      </w:r>
      <w:r>
        <w:rPr>
          <w:rFonts w:ascii="Times New Roman" w:eastAsia="Times New Roman" w:hAnsi="Times New Roman" w:cs="Times New Roman"/>
        </w:rPr>
        <w:t xml:space="preserve"> From: </w:t>
      </w:r>
      <w:proofErr w:type="spellStart"/>
      <w:r>
        <w:rPr>
          <w:rFonts w:ascii="Times New Roman" w:eastAsia="Times New Roman" w:hAnsi="Times New Roman" w:cs="Times New Roman"/>
        </w:rPr>
        <w:t>Mnih</w:t>
      </w:r>
      <w:proofErr w:type="spellEnd"/>
      <w:r>
        <w:rPr>
          <w:rFonts w:ascii="Times New Roman" w:eastAsia="Times New Roman" w:hAnsi="Times New Roman" w:cs="Times New Roman"/>
        </w:rPr>
        <w:t xml:space="preserve">, V., </w:t>
      </w:r>
      <w:proofErr w:type="spellStart"/>
      <w:r>
        <w:rPr>
          <w:rFonts w:ascii="Times New Roman" w:eastAsia="Times New Roman" w:hAnsi="Times New Roman" w:cs="Times New Roman"/>
        </w:rPr>
        <w:t>Kavukcuoglu</w:t>
      </w:r>
      <w:proofErr w:type="spellEnd"/>
      <w:r>
        <w:rPr>
          <w:rFonts w:ascii="Times New Roman" w:eastAsia="Times New Roman" w:hAnsi="Times New Roman" w:cs="Times New Roman"/>
        </w:rPr>
        <w:t xml:space="preserve">, K., Silver, D., Graves, A., </w:t>
      </w:r>
      <w:proofErr w:type="spellStart"/>
      <w:r>
        <w:rPr>
          <w:rFonts w:ascii="Times New Roman" w:eastAsia="Times New Roman" w:hAnsi="Times New Roman" w:cs="Times New Roman"/>
        </w:rPr>
        <w:t>Antonoglou</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Wierstra</w:t>
      </w:r>
      <w:proofErr w:type="spellEnd"/>
      <w:r>
        <w:rPr>
          <w:rFonts w:ascii="Times New Roman" w:eastAsia="Times New Roman" w:hAnsi="Times New Roman" w:cs="Times New Roman"/>
        </w:rPr>
        <w:t xml:space="preserve">, D., &amp; </w:t>
      </w:r>
      <w:proofErr w:type="spellStart"/>
      <w:r>
        <w:rPr>
          <w:rFonts w:ascii="Times New Roman" w:eastAsia="Times New Roman" w:hAnsi="Times New Roman" w:cs="Times New Roman"/>
        </w:rPr>
        <w:t>Riedmiller</w:t>
      </w:r>
      <w:proofErr w:type="spellEnd"/>
      <w:r>
        <w:rPr>
          <w:rFonts w:ascii="Times New Roman" w:eastAsia="Times New Roman" w:hAnsi="Times New Roman" w:cs="Times New Roman"/>
        </w:rPr>
        <w:t xml:space="preserve">, M. (2013). Playing </w:t>
      </w:r>
      <w:proofErr w:type="spellStart"/>
      <w:r>
        <w:rPr>
          <w:rFonts w:ascii="Times New Roman" w:eastAsia="Times New Roman" w:hAnsi="Times New Roman" w:cs="Times New Roman"/>
        </w:rPr>
        <w:t>atari</w:t>
      </w:r>
      <w:proofErr w:type="spellEnd"/>
      <w:r>
        <w:rPr>
          <w:rFonts w:ascii="Times New Roman" w:eastAsia="Times New Roman" w:hAnsi="Times New Roman" w:cs="Times New Roman"/>
        </w:rPr>
        <w:t xml:space="preserve"> with deep reinforcement l</w:t>
      </w:r>
      <w:r>
        <w:rPr>
          <w:rFonts w:ascii="Times New Roman" w:eastAsia="Times New Roman" w:hAnsi="Times New Roman" w:cs="Times New Roman"/>
        </w:rPr>
        <w:t xml:space="preserve">earning.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xml:space="preserve"> preprint arXiv:1312.5602. https://www.cs.toronto.edu/~vmnih/docs/dqn.pdf</w:t>
      </w:r>
      <w:r w:rsidR="008A5C78">
        <w:rPr>
          <w:rFonts w:ascii="Times New Roman" w:eastAsia="Times New Roman" w:hAnsi="Times New Roman" w:cs="Times New Roman"/>
        </w:rPr>
        <w:t>.</w:t>
      </w:r>
      <w:bookmarkStart w:id="0" w:name="_GoBack"/>
      <w:bookmarkEnd w:id="0"/>
    </w:p>
    <w:p w14:paraId="0000001C" w14:textId="77777777" w:rsidR="00E810C0" w:rsidRDefault="00A04D44">
      <w:pPr>
        <w:spacing w:line="480" w:lineRule="auto"/>
        <w:ind w:right="-1440"/>
        <w:rPr>
          <w:rFonts w:ascii="Times New Roman" w:eastAsia="Times New Roman" w:hAnsi="Times New Roman" w:cs="Times New Roman"/>
        </w:rPr>
      </w:pPr>
      <w:r>
        <w:rPr>
          <w:rFonts w:ascii="Times New Roman" w:eastAsia="Times New Roman" w:hAnsi="Times New Roman" w:cs="Times New Roman"/>
        </w:rPr>
        <w:t xml:space="preserve">Russell, S. J., &amp; </w:t>
      </w:r>
      <w:proofErr w:type="spellStart"/>
      <w:r>
        <w:rPr>
          <w:rFonts w:ascii="Times New Roman" w:eastAsia="Times New Roman" w:hAnsi="Times New Roman" w:cs="Times New Roman"/>
        </w:rPr>
        <w:t>Norvig</w:t>
      </w:r>
      <w:proofErr w:type="spellEnd"/>
      <w:r>
        <w:rPr>
          <w:rFonts w:ascii="Times New Roman" w:eastAsia="Times New Roman" w:hAnsi="Times New Roman" w:cs="Times New Roman"/>
        </w:rPr>
        <w:t>, P. (2016). Artificial intelligence: a modern approach. Malaysia; Pearson Education Limited.</w:t>
      </w:r>
    </w:p>
    <w:p w14:paraId="0000001D" w14:textId="77777777" w:rsidR="00E810C0" w:rsidRDefault="00A04D44">
      <w:pPr>
        <w:spacing w:before="240" w:after="240" w:line="480" w:lineRule="auto"/>
        <w:ind w:right="-1440"/>
        <w:rPr>
          <w:rFonts w:ascii="Times New Roman" w:eastAsia="Times New Roman" w:hAnsi="Times New Roman" w:cs="Times New Roman"/>
        </w:rPr>
      </w:pPr>
      <w:r>
        <w:rPr>
          <w:rFonts w:ascii="Times New Roman" w:eastAsia="Times New Roman" w:hAnsi="Times New Roman" w:cs="Times New Roman"/>
        </w:rPr>
        <w:t xml:space="preserve"> </w:t>
      </w:r>
    </w:p>
    <w:p w14:paraId="0000001E" w14:textId="77777777" w:rsidR="00E810C0" w:rsidRDefault="00A04D44">
      <w:pPr>
        <w:spacing w:line="480" w:lineRule="auto"/>
        <w:ind w:right="-1440"/>
        <w:rPr>
          <w:rFonts w:ascii="Times New Roman" w:eastAsia="Times New Roman" w:hAnsi="Times New Roman" w:cs="Times New Roman"/>
        </w:rPr>
      </w:pPr>
      <w:r>
        <w:rPr>
          <w:rFonts w:ascii="Times New Roman" w:eastAsia="Times New Roman" w:hAnsi="Times New Roman" w:cs="Times New Roman"/>
        </w:rPr>
        <w:t xml:space="preserve"> </w:t>
      </w:r>
    </w:p>
    <w:p w14:paraId="0000001F" w14:textId="77777777" w:rsidR="00E810C0" w:rsidRDefault="00A04D44">
      <w:pPr>
        <w:spacing w:line="479" w:lineRule="auto"/>
        <w:ind w:right="-1440"/>
        <w:rPr>
          <w:rFonts w:ascii="Times New Roman" w:eastAsia="Times New Roman" w:hAnsi="Times New Roman" w:cs="Times New Roman"/>
        </w:rPr>
      </w:pPr>
      <w:r>
        <w:rPr>
          <w:rFonts w:ascii="Times New Roman" w:eastAsia="Times New Roman" w:hAnsi="Times New Roman" w:cs="Times New Roman"/>
        </w:rPr>
        <w:t xml:space="preserve"> </w:t>
      </w:r>
    </w:p>
    <w:p w14:paraId="00000020" w14:textId="77777777" w:rsidR="00E810C0" w:rsidRDefault="00A04D44">
      <w:pPr>
        <w:spacing w:line="479" w:lineRule="auto"/>
        <w:ind w:right="-1440"/>
        <w:rPr>
          <w:rFonts w:ascii="Times New Roman" w:eastAsia="Times New Roman" w:hAnsi="Times New Roman" w:cs="Times New Roman"/>
        </w:rPr>
      </w:pPr>
      <w:r>
        <w:rPr>
          <w:rFonts w:ascii="Times New Roman" w:eastAsia="Times New Roman" w:hAnsi="Times New Roman" w:cs="Times New Roman"/>
        </w:rPr>
        <w:t xml:space="preserve"> </w:t>
      </w:r>
    </w:p>
    <w:p w14:paraId="00000021" w14:textId="77777777" w:rsidR="00E810C0" w:rsidRDefault="00E810C0">
      <w:pPr>
        <w:spacing w:before="240" w:after="240" w:line="480" w:lineRule="auto"/>
        <w:ind w:right="-1440"/>
        <w:rPr>
          <w:rFonts w:ascii="Times New Roman" w:eastAsia="Times New Roman" w:hAnsi="Times New Roman" w:cs="Times New Roman"/>
        </w:rPr>
      </w:pPr>
    </w:p>
    <w:sectPr w:rsidR="00E810C0">
      <w:headerReference w:type="even" r:id="rId6"/>
      <w:headerReference w:type="default" r:id="rId7"/>
      <w:footerReference w:type="even" r:id="rId8"/>
      <w:footerReference w:type="default" r:id="rId9"/>
      <w:headerReference w:type="first" r:id="rId10"/>
      <w:footerReference w:type="first" r:id="rId11"/>
      <w:pgSz w:w="12240" w:h="15840"/>
      <w:pgMar w:top="1440" w:right="288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A631A" w14:textId="77777777" w:rsidR="00A04D44" w:rsidRDefault="00A04D44">
      <w:r>
        <w:separator/>
      </w:r>
    </w:p>
  </w:endnote>
  <w:endnote w:type="continuationSeparator" w:id="0">
    <w:p w14:paraId="2F9C26B7" w14:textId="77777777" w:rsidR="00A04D44" w:rsidRDefault="00A0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7" w14:textId="77777777" w:rsidR="00E810C0" w:rsidRDefault="00E810C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6" w14:textId="77777777" w:rsidR="00E810C0" w:rsidRDefault="00E810C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8" w14:textId="77777777" w:rsidR="00E810C0" w:rsidRDefault="00E810C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1166C" w14:textId="77777777" w:rsidR="00A04D44" w:rsidRDefault="00A04D44">
      <w:r>
        <w:separator/>
      </w:r>
    </w:p>
  </w:footnote>
  <w:footnote w:type="continuationSeparator" w:id="0">
    <w:p w14:paraId="64563BFC" w14:textId="77777777" w:rsidR="00A04D44" w:rsidRDefault="00A04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4" w14:textId="77777777" w:rsidR="00E810C0" w:rsidRDefault="00A04D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25" w14:textId="77777777" w:rsidR="00E810C0" w:rsidRDefault="00E810C0">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3CE8E133" w:rsidR="00E810C0" w:rsidRDefault="00A04D44">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Newcomb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9B441A">
      <w:rPr>
        <w:rFonts w:ascii="Times New Roman" w:eastAsia="Times New Roman" w:hAnsi="Times New Roman" w:cs="Times New Roman"/>
      </w:rPr>
      <w:fldChar w:fldCharType="separate"/>
    </w:r>
    <w:r w:rsidR="009B441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E810C0" w:rsidRDefault="00E810C0">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C0"/>
    <w:rsid w:val="008A5C78"/>
    <w:rsid w:val="009B441A"/>
    <w:rsid w:val="00A04D44"/>
    <w:rsid w:val="00E8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43DB0"/>
  <w15:docId w15:val="{7171FC41-BBFC-9E4A-961C-5A979794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2023-12-10T07:09:00Z</dcterms:created>
  <dcterms:modified xsi:type="dcterms:W3CDTF">2023-12-10T07:10:00Z</dcterms:modified>
</cp:coreProperties>
</file>