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E0B" w:rsidRPr="00410B4A" w:rsidRDefault="00482E0B" w:rsidP="00482E0B">
      <w:pPr>
        <w:spacing w:after="240" w:line="800" w:lineRule="exact"/>
        <w:jc w:val="center"/>
        <w:rPr>
          <w:rFonts w:ascii="宋体" w:hAnsi="宋体" w:cs="宋体" w:hint="eastAsia"/>
          <w:b/>
          <w:sz w:val="32"/>
        </w:rPr>
      </w:pPr>
      <w:r w:rsidRPr="00410B4A">
        <w:rPr>
          <w:rFonts w:ascii="宋体" w:hAnsi="宋体" w:cs="宋体" w:hint="eastAsia"/>
          <w:b/>
          <w:sz w:val="32"/>
        </w:rPr>
        <w:t>中工卓越国际会展有限公司简介</w:t>
      </w:r>
    </w:p>
    <w:p w:rsidR="00482E0B" w:rsidRPr="00CA5EBB" w:rsidRDefault="00482E0B" w:rsidP="00482E0B">
      <w:pPr>
        <w:autoSpaceDE w:val="0"/>
        <w:autoSpaceDN w:val="0"/>
        <w:adjustRightInd w:val="0"/>
        <w:spacing w:line="480" w:lineRule="auto"/>
        <w:ind w:firstLine="480"/>
        <w:rPr>
          <w:rFonts w:ascii="宋体" w:hAnsi="Cambria" w:cs="宋体"/>
          <w:kern w:val="0"/>
          <w:sz w:val="24"/>
          <w:lang w:val="zh-CN"/>
        </w:rPr>
      </w:pPr>
      <w:r w:rsidRPr="00CA5EBB">
        <w:rPr>
          <w:rFonts w:ascii="宋体" w:hAnsi="Cambria" w:cs="宋体" w:hint="eastAsia"/>
          <w:kern w:val="0"/>
          <w:sz w:val="24"/>
          <w:lang w:val="zh-CN"/>
        </w:rPr>
        <w:t>中工卓越国际会展有限公司（简称“中工国际”）成立于2011年6月，注册资金5000万元，是中国职工国际旅行社总社下属展览公司。主要从事国际展览、论坛会议、大型活动、展示工程、数字媒体、媒体发布、国际交流、项目合作等相关服务。除此之外公司创新拓展业务，为境内外企业和机构提供可行性市场分析报告、市场营销、整合传播等服务。</w:t>
      </w:r>
    </w:p>
    <w:p w:rsidR="00482E0B" w:rsidRPr="00CA5EBB" w:rsidRDefault="00482E0B" w:rsidP="00482E0B">
      <w:pPr>
        <w:autoSpaceDE w:val="0"/>
        <w:autoSpaceDN w:val="0"/>
        <w:adjustRightInd w:val="0"/>
        <w:spacing w:line="480" w:lineRule="auto"/>
        <w:ind w:firstLine="480"/>
        <w:rPr>
          <w:rFonts w:ascii="宋体" w:hAnsi="Cambria" w:cs="宋体" w:hint="eastAsia"/>
          <w:kern w:val="0"/>
          <w:sz w:val="24"/>
          <w:lang w:val="zh-CN"/>
        </w:rPr>
      </w:pPr>
      <w:r w:rsidRPr="00CA5EBB">
        <w:rPr>
          <w:rFonts w:ascii="宋体" w:hAnsi="Cambria" w:cs="宋体" w:hint="eastAsia"/>
          <w:kern w:val="0"/>
          <w:sz w:val="24"/>
          <w:lang w:val="zh-CN"/>
        </w:rPr>
        <w:t>公司现有的中国国际养老服务业博览会（CISSE，China International Senior Service Expo）已成为行业展会的排头兵；2016国际创新创业博览会（IIEE，International Innovation &amp; Entrepreneurship Expo）、是青年创业大众的高度关注的展会，这也是创业大众交流、共享的平台，中工卓越国际会展有限公司将不断开拓新业务，从北京到全国，从单一会展服务到国内外商务考察，文创旅游项目开发等。</w:t>
      </w:r>
    </w:p>
    <w:p w:rsidR="003C06E3" w:rsidRDefault="003C06E3"/>
    <w:sectPr w:rsidR="003C0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6E3" w:rsidRDefault="003C06E3" w:rsidP="00482E0B">
      <w:r>
        <w:separator/>
      </w:r>
    </w:p>
  </w:endnote>
  <w:endnote w:type="continuationSeparator" w:id="1">
    <w:p w:rsidR="003C06E3" w:rsidRDefault="003C06E3" w:rsidP="00482E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6E3" w:rsidRDefault="003C06E3" w:rsidP="00482E0B">
      <w:r>
        <w:separator/>
      </w:r>
    </w:p>
  </w:footnote>
  <w:footnote w:type="continuationSeparator" w:id="1">
    <w:p w:rsidR="003C06E3" w:rsidRDefault="003C06E3" w:rsidP="00482E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2E0B"/>
    <w:rsid w:val="003C06E3"/>
    <w:rsid w:val="00482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E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2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2E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2E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2E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2017-06-07T15:45:00Z</dcterms:created>
  <dcterms:modified xsi:type="dcterms:W3CDTF">2017-06-07T15:45:00Z</dcterms:modified>
</cp:coreProperties>
</file>