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E6BCB" w14:textId="5ED859F8" w:rsidR="00933FD6" w:rsidRPr="00F84350" w:rsidRDefault="00111624" w:rsidP="00F84350">
      <w:pPr>
        <w:spacing w:line="480" w:lineRule="auto"/>
        <w:jc w:val="center"/>
        <w:rPr>
          <w:rFonts w:ascii="Times New Roman" w:hAnsi="Times New Roman" w:cs="Times New Roman"/>
          <w:i/>
          <w:iCs/>
          <w:sz w:val="40"/>
          <w:szCs w:val="40"/>
        </w:rPr>
      </w:pPr>
      <w:r w:rsidRPr="00F84350">
        <w:rPr>
          <w:rFonts w:ascii="Times New Roman" w:hAnsi="Times New Roman" w:cs="Times New Roman"/>
          <w:i/>
          <w:iCs/>
          <w:sz w:val="40"/>
          <w:szCs w:val="40"/>
        </w:rPr>
        <w:t>FINAL PROJECT REPORT</w:t>
      </w:r>
    </w:p>
    <w:p w14:paraId="6502C9DD" w14:textId="77777777" w:rsidR="00933FD6" w:rsidRPr="00F84350" w:rsidRDefault="00933FD6" w:rsidP="00F84350">
      <w:pPr>
        <w:spacing w:line="480" w:lineRule="auto"/>
        <w:jc w:val="center"/>
        <w:rPr>
          <w:rFonts w:ascii="Times New Roman" w:hAnsi="Times New Roman" w:cs="Times New Roman"/>
          <w:i/>
          <w:iCs/>
          <w:sz w:val="36"/>
          <w:szCs w:val="36"/>
        </w:rPr>
      </w:pPr>
    </w:p>
    <w:p w14:paraId="226BA353" w14:textId="0E2924F1" w:rsidR="00933FD6" w:rsidRPr="00F84350" w:rsidRDefault="00933FD6" w:rsidP="00F84350">
      <w:pPr>
        <w:spacing w:line="480" w:lineRule="auto"/>
        <w:jc w:val="center"/>
        <w:rPr>
          <w:rFonts w:ascii="Times New Roman" w:hAnsi="Times New Roman" w:cs="Times New Roman"/>
          <w:i/>
          <w:iCs/>
          <w:sz w:val="36"/>
          <w:szCs w:val="36"/>
        </w:rPr>
      </w:pPr>
      <w:r w:rsidRPr="00F84350">
        <w:rPr>
          <w:rFonts w:ascii="Times New Roman" w:hAnsi="Times New Roman" w:cs="Times New Roman"/>
          <w:i/>
          <w:iCs/>
          <w:sz w:val="36"/>
          <w:szCs w:val="36"/>
        </w:rPr>
        <w:t>A data analysis project to provide business understanding to a Non-Profit Organization</w:t>
      </w:r>
      <w:r w:rsidR="001C6BC3" w:rsidRPr="00F84350">
        <w:rPr>
          <w:rFonts w:ascii="Times New Roman" w:hAnsi="Times New Roman" w:cs="Times New Roman"/>
          <w:i/>
          <w:iCs/>
          <w:sz w:val="36"/>
          <w:szCs w:val="36"/>
        </w:rPr>
        <w:t xml:space="preserve"> using advanced modeling techniques.</w:t>
      </w:r>
    </w:p>
    <w:p w14:paraId="25D2BB8F" w14:textId="77777777" w:rsidR="00933FD6" w:rsidRPr="00F84350" w:rsidRDefault="00933FD6" w:rsidP="00F84350">
      <w:pPr>
        <w:spacing w:line="480" w:lineRule="auto"/>
        <w:jc w:val="center"/>
        <w:rPr>
          <w:rFonts w:ascii="Times New Roman" w:hAnsi="Times New Roman" w:cs="Times New Roman"/>
          <w:i/>
          <w:iCs/>
          <w:sz w:val="36"/>
          <w:szCs w:val="36"/>
        </w:rPr>
      </w:pPr>
    </w:p>
    <w:p w14:paraId="5670AECA" w14:textId="77777777" w:rsidR="00933FD6" w:rsidRPr="00505DE9" w:rsidRDefault="00933FD6" w:rsidP="00F84350">
      <w:pPr>
        <w:spacing w:line="480" w:lineRule="auto"/>
        <w:jc w:val="both"/>
        <w:rPr>
          <w:rFonts w:ascii="Times New Roman" w:hAnsi="Times New Roman" w:cs="Times New Roman"/>
        </w:rPr>
      </w:pPr>
    </w:p>
    <w:p w14:paraId="4361C532" w14:textId="77777777" w:rsidR="00933FD6" w:rsidRPr="00505DE9" w:rsidRDefault="00933FD6" w:rsidP="00F84350">
      <w:pPr>
        <w:spacing w:line="480" w:lineRule="auto"/>
        <w:jc w:val="both"/>
        <w:rPr>
          <w:rFonts w:ascii="Times New Roman" w:hAnsi="Times New Roman" w:cs="Times New Roman"/>
        </w:rPr>
      </w:pPr>
    </w:p>
    <w:p w14:paraId="072303A2" w14:textId="77777777" w:rsidR="00933FD6" w:rsidRPr="00505DE9" w:rsidRDefault="00933FD6" w:rsidP="00F84350">
      <w:pPr>
        <w:spacing w:line="48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1435"/>
        <w:gridCol w:w="4798"/>
        <w:gridCol w:w="3117"/>
      </w:tblGrid>
      <w:tr w:rsidR="00933FD6" w:rsidRPr="00505DE9" w14:paraId="4C5213EF" w14:textId="77777777" w:rsidTr="00933FD6">
        <w:tc>
          <w:tcPr>
            <w:tcW w:w="1435" w:type="dxa"/>
          </w:tcPr>
          <w:p w14:paraId="6AD92668" w14:textId="1ED308B3" w:rsidR="00933FD6" w:rsidRPr="00505DE9" w:rsidRDefault="00933FD6" w:rsidP="00F84350">
            <w:pPr>
              <w:spacing w:line="480" w:lineRule="auto"/>
              <w:jc w:val="both"/>
              <w:rPr>
                <w:rFonts w:ascii="Times New Roman" w:hAnsi="Times New Roman" w:cs="Times New Roman"/>
              </w:rPr>
            </w:pPr>
            <w:r w:rsidRPr="00505DE9">
              <w:rPr>
                <w:rFonts w:ascii="Times New Roman" w:hAnsi="Times New Roman" w:cs="Times New Roman"/>
              </w:rPr>
              <w:t>S/N</w:t>
            </w:r>
          </w:p>
        </w:tc>
        <w:tc>
          <w:tcPr>
            <w:tcW w:w="4798" w:type="dxa"/>
          </w:tcPr>
          <w:p w14:paraId="27A35E5E" w14:textId="1F104E25" w:rsidR="00933FD6" w:rsidRPr="00505DE9" w:rsidRDefault="00933FD6" w:rsidP="00F84350">
            <w:pPr>
              <w:spacing w:line="480" w:lineRule="auto"/>
              <w:jc w:val="both"/>
              <w:rPr>
                <w:rFonts w:ascii="Times New Roman" w:hAnsi="Times New Roman" w:cs="Times New Roman"/>
              </w:rPr>
            </w:pPr>
            <w:r w:rsidRPr="00505DE9">
              <w:rPr>
                <w:rFonts w:ascii="Times New Roman" w:hAnsi="Times New Roman" w:cs="Times New Roman"/>
              </w:rPr>
              <w:t>Names</w:t>
            </w:r>
          </w:p>
        </w:tc>
        <w:tc>
          <w:tcPr>
            <w:tcW w:w="3117" w:type="dxa"/>
          </w:tcPr>
          <w:p w14:paraId="4167F5EB" w14:textId="7E9E15BC" w:rsidR="00933FD6" w:rsidRPr="00505DE9" w:rsidRDefault="00933FD6" w:rsidP="00F84350">
            <w:pPr>
              <w:spacing w:line="480" w:lineRule="auto"/>
              <w:jc w:val="both"/>
              <w:rPr>
                <w:rFonts w:ascii="Times New Roman" w:hAnsi="Times New Roman" w:cs="Times New Roman"/>
              </w:rPr>
            </w:pPr>
            <w:r w:rsidRPr="00505DE9">
              <w:rPr>
                <w:rFonts w:ascii="Times New Roman" w:hAnsi="Times New Roman" w:cs="Times New Roman"/>
              </w:rPr>
              <w:t>Student ID</w:t>
            </w:r>
          </w:p>
        </w:tc>
      </w:tr>
      <w:tr w:rsidR="00933FD6" w:rsidRPr="00505DE9" w14:paraId="7EDC4044" w14:textId="77777777" w:rsidTr="00933FD6">
        <w:tc>
          <w:tcPr>
            <w:tcW w:w="1435" w:type="dxa"/>
          </w:tcPr>
          <w:p w14:paraId="03D39052" w14:textId="4F92AE9E" w:rsidR="00933FD6" w:rsidRPr="00505DE9" w:rsidRDefault="00933FD6" w:rsidP="00F84350">
            <w:pPr>
              <w:spacing w:line="480" w:lineRule="auto"/>
              <w:jc w:val="both"/>
              <w:rPr>
                <w:rFonts w:ascii="Times New Roman" w:hAnsi="Times New Roman" w:cs="Times New Roman"/>
              </w:rPr>
            </w:pPr>
            <w:r w:rsidRPr="00505DE9">
              <w:rPr>
                <w:rFonts w:ascii="Times New Roman" w:hAnsi="Times New Roman" w:cs="Times New Roman"/>
              </w:rPr>
              <w:t>1</w:t>
            </w:r>
          </w:p>
        </w:tc>
        <w:tc>
          <w:tcPr>
            <w:tcW w:w="4798" w:type="dxa"/>
          </w:tcPr>
          <w:p w14:paraId="66543AC1" w14:textId="4549C018" w:rsidR="00933FD6" w:rsidRPr="00505DE9" w:rsidRDefault="00933FD6" w:rsidP="00F84350">
            <w:pPr>
              <w:spacing w:line="480" w:lineRule="auto"/>
              <w:jc w:val="both"/>
              <w:rPr>
                <w:rFonts w:ascii="Times New Roman" w:hAnsi="Times New Roman" w:cs="Times New Roman"/>
              </w:rPr>
            </w:pPr>
            <w:r w:rsidRPr="00505DE9">
              <w:rPr>
                <w:rFonts w:ascii="Times New Roman" w:hAnsi="Times New Roman" w:cs="Times New Roman"/>
              </w:rPr>
              <w:t>Chibuzor Chukwu</w:t>
            </w:r>
          </w:p>
        </w:tc>
        <w:tc>
          <w:tcPr>
            <w:tcW w:w="3117" w:type="dxa"/>
          </w:tcPr>
          <w:p w14:paraId="485EFB51" w14:textId="02702EBB" w:rsidR="00933FD6" w:rsidRPr="00505DE9" w:rsidRDefault="00933FD6" w:rsidP="00F84350">
            <w:pPr>
              <w:spacing w:line="480" w:lineRule="auto"/>
              <w:jc w:val="both"/>
              <w:rPr>
                <w:rFonts w:ascii="Times New Roman" w:hAnsi="Times New Roman" w:cs="Times New Roman"/>
              </w:rPr>
            </w:pPr>
            <w:r w:rsidRPr="00505DE9">
              <w:rPr>
                <w:rFonts w:ascii="Times New Roman" w:hAnsi="Times New Roman" w:cs="Times New Roman"/>
              </w:rPr>
              <w:t>11693062</w:t>
            </w:r>
          </w:p>
        </w:tc>
      </w:tr>
    </w:tbl>
    <w:p w14:paraId="28079648" w14:textId="77777777" w:rsidR="00933FD6" w:rsidRPr="00505DE9" w:rsidRDefault="00933FD6" w:rsidP="00F84350">
      <w:pPr>
        <w:spacing w:line="480" w:lineRule="auto"/>
        <w:jc w:val="both"/>
        <w:rPr>
          <w:rFonts w:ascii="Times New Roman" w:hAnsi="Times New Roman" w:cs="Times New Roman"/>
        </w:rPr>
      </w:pPr>
    </w:p>
    <w:p w14:paraId="1DDC1A2E" w14:textId="77777777" w:rsidR="00933FD6" w:rsidRPr="00505DE9" w:rsidRDefault="00933FD6" w:rsidP="00F84350">
      <w:pPr>
        <w:spacing w:line="480" w:lineRule="auto"/>
        <w:jc w:val="both"/>
        <w:rPr>
          <w:rFonts w:ascii="Times New Roman" w:hAnsi="Times New Roman" w:cs="Times New Roman"/>
        </w:rPr>
      </w:pPr>
    </w:p>
    <w:p w14:paraId="32263534" w14:textId="77777777" w:rsidR="00933FD6" w:rsidRDefault="00933FD6" w:rsidP="00F84350">
      <w:pPr>
        <w:spacing w:line="480" w:lineRule="auto"/>
        <w:jc w:val="both"/>
        <w:rPr>
          <w:rFonts w:ascii="Times New Roman" w:hAnsi="Times New Roman" w:cs="Times New Roman"/>
        </w:rPr>
      </w:pPr>
    </w:p>
    <w:p w14:paraId="638F1B73" w14:textId="77777777" w:rsidR="00BA158A" w:rsidRPr="00505DE9" w:rsidRDefault="00BA158A" w:rsidP="00F84350">
      <w:pPr>
        <w:spacing w:line="480" w:lineRule="auto"/>
        <w:jc w:val="both"/>
        <w:rPr>
          <w:rFonts w:ascii="Times New Roman" w:hAnsi="Times New Roman" w:cs="Times New Roman"/>
        </w:rPr>
      </w:pPr>
    </w:p>
    <w:p w14:paraId="598BDDF9" w14:textId="77777777" w:rsidR="00933FD6" w:rsidRDefault="00933FD6" w:rsidP="00F84350">
      <w:pPr>
        <w:spacing w:line="480" w:lineRule="auto"/>
        <w:jc w:val="both"/>
        <w:rPr>
          <w:rFonts w:ascii="Times New Roman" w:hAnsi="Times New Roman" w:cs="Times New Roman"/>
        </w:rPr>
      </w:pPr>
    </w:p>
    <w:p w14:paraId="42150E6C" w14:textId="77777777" w:rsidR="00956AEB" w:rsidRPr="00505DE9" w:rsidRDefault="00956AEB" w:rsidP="00F84350">
      <w:pPr>
        <w:spacing w:line="480" w:lineRule="auto"/>
        <w:jc w:val="both"/>
        <w:rPr>
          <w:rFonts w:ascii="Times New Roman" w:hAnsi="Times New Roman" w:cs="Times New Roman"/>
        </w:rPr>
      </w:pPr>
    </w:p>
    <w:p w14:paraId="54FB1038" w14:textId="77777777" w:rsidR="00933FD6" w:rsidRDefault="00933FD6" w:rsidP="00F84350">
      <w:pPr>
        <w:spacing w:line="480" w:lineRule="auto"/>
        <w:jc w:val="both"/>
        <w:rPr>
          <w:rFonts w:ascii="Times New Roman" w:hAnsi="Times New Roman" w:cs="Times New Roman"/>
        </w:rPr>
      </w:pPr>
    </w:p>
    <w:p w14:paraId="3CDA8A96" w14:textId="77777777" w:rsidR="00A15EB1" w:rsidRDefault="00A15EB1" w:rsidP="00F84350">
      <w:pPr>
        <w:spacing w:line="480" w:lineRule="auto"/>
        <w:jc w:val="both"/>
        <w:rPr>
          <w:rFonts w:ascii="Times New Roman" w:hAnsi="Times New Roman" w:cs="Times New Roman"/>
        </w:rPr>
      </w:pPr>
    </w:p>
    <w:p w14:paraId="48B1C5A4" w14:textId="77777777" w:rsidR="00A15EB1" w:rsidRDefault="00A15EB1" w:rsidP="00F84350">
      <w:pPr>
        <w:spacing w:line="480" w:lineRule="auto"/>
        <w:jc w:val="both"/>
        <w:rPr>
          <w:rFonts w:ascii="Times New Roman" w:hAnsi="Times New Roman" w:cs="Times New Roman"/>
        </w:rPr>
      </w:pPr>
    </w:p>
    <w:p w14:paraId="51EB2BEC" w14:textId="77777777" w:rsidR="00A15EB1" w:rsidRDefault="00A15EB1" w:rsidP="00F84350">
      <w:pPr>
        <w:spacing w:line="480" w:lineRule="auto"/>
        <w:jc w:val="both"/>
        <w:rPr>
          <w:rFonts w:ascii="Times New Roman" w:hAnsi="Times New Roman" w:cs="Times New Roman"/>
        </w:rPr>
      </w:pPr>
    </w:p>
    <w:p w14:paraId="2BBE39D9" w14:textId="77777777" w:rsidR="00A15EB1" w:rsidRPr="00505DE9" w:rsidRDefault="00A15EB1" w:rsidP="00F84350">
      <w:pPr>
        <w:spacing w:line="480" w:lineRule="auto"/>
        <w:jc w:val="both"/>
        <w:rPr>
          <w:rFonts w:ascii="Times New Roman" w:hAnsi="Times New Roman" w:cs="Times New Roman"/>
        </w:rPr>
      </w:pPr>
    </w:p>
    <w:p w14:paraId="1AD46C53" w14:textId="3CD72525" w:rsidR="00933FD6" w:rsidRPr="00956AEB" w:rsidRDefault="00933FD6" w:rsidP="00956AEB">
      <w:pPr>
        <w:spacing w:line="480" w:lineRule="auto"/>
        <w:jc w:val="center"/>
        <w:rPr>
          <w:rFonts w:ascii="Times New Roman" w:hAnsi="Times New Roman" w:cs="Times New Roman"/>
          <w:b/>
          <w:bCs/>
          <w:sz w:val="36"/>
          <w:szCs w:val="36"/>
        </w:rPr>
      </w:pPr>
      <w:r w:rsidRPr="00F84350">
        <w:rPr>
          <w:rFonts w:ascii="Times New Roman" w:hAnsi="Times New Roman" w:cs="Times New Roman"/>
          <w:b/>
          <w:bCs/>
          <w:sz w:val="36"/>
          <w:szCs w:val="36"/>
        </w:rPr>
        <w:lastRenderedPageBreak/>
        <w:t>Tables of Content</w:t>
      </w:r>
    </w:p>
    <w:tbl>
      <w:tblPr>
        <w:tblStyle w:val="TableGrid"/>
        <w:tblW w:w="8815" w:type="dxa"/>
        <w:tblLook w:val="04A0" w:firstRow="1" w:lastRow="0" w:firstColumn="1" w:lastColumn="0" w:noHBand="0" w:noVBand="1"/>
      </w:tblPr>
      <w:tblGrid>
        <w:gridCol w:w="4675"/>
        <w:gridCol w:w="4140"/>
      </w:tblGrid>
      <w:tr w:rsidR="00933FD6" w:rsidRPr="00505DE9" w14:paraId="6753D33B" w14:textId="77777777" w:rsidTr="00956AEB">
        <w:trPr>
          <w:trHeight w:val="512"/>
        </w:trPr>
        <w:tc>
          <w:tcPr>
            <w:tcW w:w="4675" w:type="dxa"/>
          </w:tcPr>
          <w:p w14:paraId="675D483A" w14:textId="0437833E" w:rsidR="00933FD6" w:rsidRPr="00505DE9" w:rsidRDefault="00933FD6" w:rsidP="00F84350">
            <w:pPr>
              <w:spacing w:line="480" w:lineRule="auto"/>
              <w:jc w:val="both"/>
              <w:rPr>
                <w:rFonts w:ascii="Times New Roman" w:hAnsi="Times New Roman" w:cs="Times New Roman"/>
              </w:rPr>
            </w:pPr>
            <w:r w:rsidRPr="00505DE9">
              <w:rPr>
                <w:rFonts w:ascii="Times New Roman" w:hAnsi="Times New Roman" w:cs="Times New Roman"/>
              </w:rPr>
              <w:t>Items</w:t>
            </w:r>
          </w:p>
        </w:tc>
        <w:tc>
          <w:tcPr>
            <w:tcW w:w="4140" w:type="dxa"/>
          </w:tcPr>
          <w:p w14:paraId="00A8D083" w14:textId="262325CC" w:rsidR="00933FD6" w:rsidRPr="00505DE9" w:rsidRDefault="00933FD6" w:rsidP="00F84350">
            <w:pPr>
              <w:spacing w:line="480" w:lineRule="auto"/>
              <w:jc w:val="both"/>
              <w:rPr>
                <w:rFonts w:ascii="Times New Roman" w:hAnsi="Times New Roman" w:cs="Times New Roman"/>
              </w:rPr>
            </w:pPr>
            <w:r w:rsidRPr="00505DE9">
              <w:rPr>
                <w:rFonts w:ascii="Times New Roman" w:hAnsi="Times New Roman" w:cs="Times New Roman"/>
              </w:rPr>
              <w:t>Page number</w:t>
            </w:r>
          </w:p>
        </w:tc>
      </w:tr>
      <w:tr w:rsidR="00933FD6" w:rsidRPr="00505DE9" w14:paraId="27EA1EA6" w14:textId="77777777" w:rsidTr="000E6FA9">
        <w:trPr>
          <w:trHeight w:val="836"/>
        </w:trPr>
        <w:tc>
          <w:tcPr>
            <w:tcW w:w="4675" w:type="dxa"/>
          </w:tcPr>
          <w:p w14:paraId="71F922C9" w14:textId="65D21FB0" w:rsidR="00933FD6" w:rsidRPr="00505DE9" w:rsidRDefault="00933FD6" w:rsidP="00F84350">
            <w:pPr>
              <w:spacing w:line="480" w:lineRule="auto"/>
              <w:jc w:val="both"/>
              <w:rPr>
                <w:rFonts w:ascii="Times New Roman" w:hAnsi="Times New Roman" w:cs="Times New Roman"/>
              </w:rPr>
            </w:pPr>
            <w:r w:rsidRPr="00505DE9">
              <w:rPr>
                <w:rFonts w:ascii="Times New Roman" w:hAnsi="Times New Roman" w:cs="Times New Roman"/>
              </w:rPr>
              <w:t>Introduction</w:t>
            </w:r>
          </w:p>
        </w:tc>
        <w:tc>
          <w:tcPr>
            <w:tcW w:w="4140" w:type="dxa"/>
          </w:tcPr>
          <w:p w14:paraId="7DB87193" w14:textId="0A5FFD6F" w:rsidR="00933FD6" w:rsidRPr="00505DE9" w:rsidRDefault="00956AEB" w:rsidP="00F84350">
            <w:pPr>
              <w:spacing w:line="480" w:lineRule="auto"/>
              <w:jc w:val="both"/>
              <w:rPr>
                <w:rFonts w:ascii="Times New Roman" w:hAnsi="Times New Roman" w:cs="Times New Roman"/>
              </w:rPr>
            </w:pPr>
            <w:r>
              <w:rPr>
                <w:rFonts w:ascii="Times New Roman" w:hAnsi="Times New Roman" w:cs="Times New Roman"/>
              </w:rPr>
              <w:t>3</w:t>
            </w:r>
          </w:p>
        </w:tc>
      </w:tr>
      <w:tr w:rsidR="00933FD6" w:rsidRPr="00505DE9" w14:paraId="6F8E38E2" w14:textId="77777777" w:rsidTr="00956AEB">
        <w:tc>
          <w:tcPr>
            <w:tcW w:w="4675" w:type="dxa"/>
          </w:tcPr>
          <w:p w14:paraId="2BFC0348" w14:textId="1F54B2FF" w:rsidR="00933FD6" w:rsidRPr="00505DE9" w:rsidRDefault="00933FD6" w:rsidP="00F84350">
            <w:pPr>
              <w:spacing w:line="480" w:lineRule="auto"/>
              <w:jc w:val="both"/>
              <w:rPr>
                <w:rFonts w:ascii="Times New Roman" w:hAnsi="Times New Roman" w:cs="Times New Roman"/>
              </w:rPr>
            </w:pPr>
            <w:r w:rsidRPr="00505DE9">
              <w:rPr>
                <w:rFonts w:ascii="Times New Roman" w:hAnsi="Times New Roman" w:cs="Times New Roman"/>
              </w:rPr>
              <w:t>Data Understanding</w:t>
            </w:r>
            <w:r w:rsidR="0094427D">
              <w:rPr>
                <w:rFonts w:ascii="Times New Roman" w:hAnsi="Times New Roman" w:cs="Times New Roman"/>
              </w:rPr>
              <w:t>/EDA</w:t>
            </w:r>
          </w:p>
          <w:p w14:paraId="15DB6DA2" w14:textId="095257CF" w:rsidR="00933FD6" w:rsidRPr="00505DE9" w:rsidRDefault="00933FD6" w:rsidP="00F84350">
            <w:pPr>
              <w:spacing w:line="480" w:lineRule="auto"/>
              <w:jc w:val="both"/>
              <w:rPr>
                <w:rFonts w:ascii="Times New Roman" w:hAnsi="Times New Roman" w:cs="Times New Roman"/>
              </w:rPr>
            </w:pPr>
          </w:p>
        </w:tc>
        <w:tc>
          <w:tcPr>
            <w:tcW w:w="4140" w:type="dxa"/>
          </w:tcPr>
          <w:p w14:paraId="1E098DB6" w14:textId="1F8A4ED6" w:rsidR="00933FD6" w:rsidRPr="00505DE9" w:rsidRDefault="00956AEB" w:rsidP="00F84350">
            <w:pPr>
              <w:spacing w:line="480" w:lineRule="auto"/>
              <w:jc w:val="both"/>
              <w:rPr>
                <w:rFonts w:ascii="Times New Roman" w:hAnsi="Times New Roman" w:cs="Times New Roman"/>
              </w:rPr>
            </w:pPr>
            <w:r>
              <w:rPr>
                <w:rFonts w:ascii="Times New Roman" w:hAnsi="Times New Roman" w:cs="Times New Roman"/>
              </w:rPr>
              <w:t>5</w:t>
            </w:r>
          </w:p>
        </w:tc>
      </w:tr>
      <w:tr w:rsidR="00933FD6" w:rsidRPr="00505DE9" w14:paraId="03CD499B" w14:textId="77777777" w:rsidTr="00956AEB">
        <w:tc>
          <w:tcPr>
            <w:tcW w:w="4675" w:type="dxa"/>
          </w:tcPr>
          <w:p w14:paraId="16FB3C03" w14:textId="3BDCFDF0" w:rsidR="00933FD6" w:rsidRPr="00505DE9" w:rsidRDefault="00933FD6" w:rsidP="00F84350">
            <w:pPr>
              <w:spacing w:line="480" w:lineRule="auto"/>
              <w:jc w:val="both"/>
              <w:rPr>
                <w:rFonts w:ascii="Times New Roman" w:hAnsi="Times New Roman" w:cs="Times New Roman"/>
              </w:rPr>
            </w:pPr>
            <w:r w:rsidRPr="00505DE9">
              <w:rPr>
                <w:rFonts w:ascii="Times New Roman" w:hAnsi="Times New Roman" w:cs="Times New Roman"/>
              </w:rPr>
              <w:t xml:space="preserve">Data </w:t>
            </w:r>
            <w:r w:rsidR="0094427D">
              <w:rPr>
                <w:rFonts w:ascii="Times New Roman" w:hAnsi="Times New Roman" w:cs="Times New Roman"/>
              </w:rPr>
              <w:t>Wrangling/</w:t>
            </w:r>
            <w:r w:rsidRPr="00505DE9">
              <w:rPr>
                <w:rFonts w:ascii="Times New Roman" w:hAnsi="Times New Roman" w:cs="Times New Roman"/>
              </w:rPr>
              <w:t>Preparation</w:t>
            </w:r>
          </w:p>
          <w:p w14:paraId="3E293807" w14:textId="69938378" w:rsidR="00933FD6" w:rsidRPr="00505DE9" w:rsidRDefault="00933FD6" w:rsidP="00F84350">
            <w:pPr>
              <w:spacing w:line="480" w:lineRule="auto"/>
              <w:jc w:val="both"/>
              <w:rPr>
                <w:rFonts w:ascii="Times New Roman" w:hAnsi="Times New Roman" w:cs="Times New Roman"/>
              </w:rPr>
            </w:pPr>
          </w:p>
        </w:tc>
        <w:tc>
          <w:tcPr>
            <w:tcW w:w="4140" w:type="dxa"/>
          </w:tcPr>
          <w:p w14:paraId="4E573D08" w14:textId="348CB96F" w:rsidR="00933FD6" w:rsidRPr="00505DE9" w:rsidRDefault="00956AEB" w:rsidP="00F84350">
            <w:pPr>
              <w:spacing w:line="480" w:lineRule="auto"/>
              <w:jc w:val="both"/>
              <w:rPr>
                <w:rFonts w:ascii="Times New Roman" w:hAnsi="Times New Roman" w:cs="Times New Roman"/>
              </w:rPr>
            </w:pPr>
            <w:r>
              <w:rPr>
                <w:rFonts w:ascii="Times New Roman" w:hAnsi="Times New Roman" w:cs="Times New Roman"/>
              </w:rPr>
              <w:t>10</w:t>
            </w:r>
          </w:p>
        </w:tc>
      </w:tr>
      <w:tr w:rsidR="00933FD6" w:rsidRPr="00505DE9" w14:paraId="65988610" w14:textId="77777777" w:rsidTr="00956AEB">
        <w:tc>
          <w:tcPr>
            <w:tcW w:w="4675" w:type="dxa"/>
          </w:tcPr>
          <w:p w14:paraId="7D5DCD68" w14:textId="67431B79" w:rsidR="00933FD6" w:rsidRPr="00505DE9" w:rsidRDefault="00933FD6" w:rsidP="00F84350">
            <w:pPr>
              <w:spacing w:line="480" w:lineRule="auto"/>
              <w:jc w:val="both"/>
              <w:rPr>
                <w:rFonts w:ascii="Times New Roman" w:hAnsi="Times New Roman" w:cs="Times New Roman"/>
              </w:rPr>
            </w:pPr>
            <w:r w:rsidRPr="00505DE9">
              <w:rPr>
                <w:rFonts w:ascii="Times New Roman" w:hAnsi="Times New Roman" w:cs="Times New Roman"/>
              </w:rPr>
              <w:t>Data Modeling</w:t>
            </w:r>
          </w:p>
          <w:p w14:paraId="758D6FC9" w14:textId="37A2613E" w:rsidR="00933FD6" w:rsidRPr="00505DE9" w:rsidRDefault="00933FD6" w:rsidP="00F84350">
            <w:pPr>
              <w:spacing w:line="480" w:lineRule="auto"/>
              <w:jc w:val="both"/>
              <w:rPr>
                <w:rFonts w:ascii="Times New Roman" w:hAnsi="Times New Roman" w:cs="Times New Roman"/>
              </w:rPr>
            </w:pPr>
          </w:p>
        </w:tc>
        <w:tc>
          <w:tcPr>
            <w:tcW w:w="4140" w:type="dxa"/>
          </w:tcPr>
          <w:p w14:paraId="4E065FDD" w14:textId="020A1808" w:rsidR="00933FD6" w:rsidRPr="00505DE9" w:rsidRDefault="00956AEB" w:rsidP="00F84350">
            <w:pPr>
              <w:spacing w:line="480" w:lineRule="auto"/>
              <w:jc w:val="both"/>
              <w:rPr>
                <w:rFonts w:ascii="Times New Roman" w:hAnsi="Times New Roman" w:cs="Times New Roman"/>
              </w:rPr>
            </w:pPr>
            <w:r>
              <w:rPr>
                <w:rFonts w:ascii="Times New Roman" w:hAnsi="Times New Roman" w:cs="Times New Roman"/>
              </w:rPr>
              <w:t>10</w:t>
            </w:r>
          </w:p>
        </w:tc>
      </w:tr>
      <w:tr w:rsidR="00933FD6" w:rsidRPr="00505DE9" w14:paraId="4F3E60D4" w14:textId="77777777" w:rsidTr="00956AEB">
        <w:tc>
          <w:tcPr>
            <w:tcW w:w="4675" w:type="dxa"/>
          </w:tcPr>
          <w:p w14:paraId="512153DE" w14:textId="0E07F9CF" w:rsidR="00933FD6" w:rsidRPr="00505DE9" w:rsidRDefault="00933FD6" w:rsidP="00F84350">
            <w:pPr>
              <w:spacing w:line="480" w:lineRule="auto"/>
              <w:jc w:val="both"/>
              <w:rPr>
                <w:rFonts w:ascii="Times New Roman" w:hAnsi="Times New Roman" w:cs="Times New Roman"/>
              </w:rPr>
            </w:pPr>
            <w:r w:rsidRPr="00505DE9">
              <w:rPr>
                <w:rFonts w:ascii="Times New Roman" w:hAnsi="Times New Roman" w:cs="Times New Roman"/>
              </w:rPr>
              <w:t>Model Evaluation</w:t>
            </w:r>
          </w:p>
          <w:p w14:paraId="275BF96B" w14:textId="0C79C29F" w:rsidR="00933FD6" w:rsidRPr="00505DE9" w:rsidRDefault="00933FD6" w:rsidP="00F84350">
            <w:pPr>
              <w:spacing w:line="480" w:lineRule="auto"/>
              <w:jc w:val="both"/>
              <w:rPr>
                <w:rFonts w:ascii="Times New Roman" w:hAnsi="Times New Roman" w:cs="Times New Roman"/>
              </w:rPr>
            </w:pPr>
          </w:p>
        </w:tc>
        <w:tc>
          <w:tcPr>
            <w:tcW w:w="4140" w:type="dxa"/>
          </w:tcPr>
          <w:p w14:paraId="0E7C3D0A" w14:textId="36D6EF09" w:rsidR="00933FD6" w:rsidRPr="00505DE9" w:rsidRDefault="00956AEB" w:rsidP="00F84350">
            <w:pPr>
              <w:spacing w:line="480" w:lineRule="auto"/>
              <w:jc w:val="both"/>
              <w:rPr>
                <w:rFonts w:ascii="Times New Roman" w:hAnsi="Times New Roman" w:cs="Times New Roman"/>
              </w:rPr>
            </w:pPr>
            <w:r>
              <w:rPr>
                <w:rFonts w:ascii="Times New Roman" w:hAnsi="Times New Roman" w:cs="Times New Roman"/>
              </w:rPr>
              <w:t>15</w:t>
            </w:r>
          </w:p>
        </w:tc>
      </w:tr>
      <w:tr w:rsidR="00933FD6" w:rsidRPr="00505DE9" w14:paraId="2536A4EC" w14:textId="77777777" w:rsidTr="00956AEB">
        <w:tc>
          <w:tcPr>
            <w:tcW w:w="4675" w:type="dxa"/>
          </w:tcPr>
          <w:p w14:paraId="1FC7C5EA" w14:textId="05345068" w:rsidR="00933FD6" w:rsidRPr="00505DE9" w:rsidRDefault="00933FD6" w:rsidP="00F84350">
            <w:pPr>
              <w:spacing w:line="480" w:lineRule="auto"/>
              <w:jc w:val="both"/>
              <w:rPr>
                <w:rFonts w:ascii="Times New Roman" w:hAnsi="Times New Roman" w:cs="Times New Roman"/>
              </w:rPr>
            </w:pPr>
            <w:r w:rsidRPr="00505DE9">
              <w:rPr>
                <w:rFonts w:ascii="Times New Roman" w:hAnsi="Times New Roman" w:cs="Times New Roman"/>
              </w:rPr>
              <w:t>Model Deployment</w:t>
            </w:r>
          </w:p>
          <w:p w14:paraId="271587B3" w14:textId="099E9786" w:rsidR="00933FD6" w:rsidRPr="00505DE9" w:rsidRDefault="00933FD6" w:rsidP="00F84350">
            <w:pPr>
              <w:spacing w:line="480" w:lineRule="auto"/>
              <w:jc w:val="both"/>
              <w:rPr>
                <w:rFonts w:ascii="Times New Roman" w:hAnsi="Times New Roman" w:cs="Times New Roman"/>
              </w:rPr>
            </w:pPr>
          </w:p>
        </w:tc>
        <w:tc>
          <w:tcPr>
            <w:tcW w:w="4140" w:type="dxa"/>
          </w:tcPr>
          <w:p w14:paraId="000399F9" w14:textId="194AEE7C" w:rsidR="00933FD6" w:rsidRPr="00505DE9" w:rsidRDefault="00956AEB" w:rsidP="00F84350">
            <w:pPr>
              <w:spacing w:line="480" w:lineRule="auto"/>
              <w:jc w:val="both"/>
              <w:rPr>
                <w:rFonts w:ascii="Times New Roman" w:hAnsi="Times New Roman" w:cs="Times New Roman"/>
              </w:rPr>
            </w:pPr>
            <w:r>
              <w:rPr>
                <w:rFonts w:ascii="Times New Roman" w:hAnsi="Times New Roman" w:cs="Times New Roman"/>
              </w:rPr>
              <w:t>16</w:t>
            </w:r>
          </w:p>
        </w:tc>
      </w:tr>
      <w:tr w:rsidR="00933FD6" w:rsidRPr="00505DE9" w14:paraId="0A7A68E4" w14:textId="77777777" w:rsidTr="00956AEB">
        <w:tc>
          <w:tcPr>
            <w:tcW w:w="4675" w:type="dxa"/>
          </w:tcPr>
          <w:p w14:paraId="0E8E6A76" w14:textId="2077ED7F" w:rsidR="00933FD6" w:rsidRPr="00505DE9" w:rsidRDefault="00933FD6" w:rsidP="00F84350">
            <w:pPr>
              <w:spacing w:line="480" w:lineRule="auto"/>
              <w:jc w:val="both"/>
              <w:rPr>
                <w:rFonts w:ascii="Times New Roman" w:hAnsi="Times New Roman" w:cs="Times New Roman"/>
              </w:rPr>
            </w:pPr>
            <w:r w:rsidRPr="00505DE9">
              <w:rPr>
                <w:rFonts w:ascii="Times New Roman" w:hAnsi="Times New Roman" w:cs="Times New Roman"/>
              </w:rPr>
              <w:t>Conclusion</w:t>
            </w:r>
          </w:p>
          <w:p w14:paraId="3C61C5CE" w14:textId="41078E1C" w:rsidR="00933FD6" w:rsidRPr="00505DE9" w:rsidRDefault="00933FD6" w:rsidP="00F84350">
            <w:pPr>
              <w:spacing w:line="480" w:lineRule="auto"/>
              <w:jc w:val="both"/>
              <w:rPr>
                <w:rFonts w:ascii="Times New Roman" w:hAnsi="Times New Roman" w:cs="Times New Roman"/>
              </w:rPr>
            </w:pPr>
          </w:p>
        </w:tc>
        <w:tc>
          <w:tcPr>
            <w:tcW w:w="4140" w:type="dxa"/>
          </w:tcPr>
          <w:p w14:paraId="0DEE4FDC" w14:textId="5AD85F6B" w:rsidR="00933FD6" w:rsidRPr="00505DE9" w:rsidRDefault="00956AEB" w:rsidP="00F84350">
            <w:pPr>
              <w:spacing w:line="480" w:lineRule="auto"/>
              <w:jc w:val="both"/>
              <w:rPr>
                <w:rFonts w:ascii="Times New Roman" w:hAnsi="Times New Roman" w:cs="Times New Roman"/>
              </w:rPr>
            </w:pPr>
            <w:r>
              <w:rPr>
                <w:rFonts w:ascii="Times New Roman" w:hAnsi="Times New Roman" w:cs="Times New Roman"/>
              </w:rPr>
              <w:t>17</w:t>
            </w:r>
          </w:p>
        </w:tc>
      </w:tr>
      <w:tr w:rsidR="00956AEB" w:rsidRPr="00505DE9" w14:paraId="791E92C6" w14:textId="77777777" w:rsidTr="00956AEB">
        <w:tc>
          <w:tcPr>
            <w:tcW w:w="4675" w:type="dxa"/>
          </w:tcPr>
          <w:p w14:paraId="0AC6E500" w14:textId="11EE463F" w:rsidR="00956AEB" w:rsidRPr="00505DE9" w:rsidRDefault="00956AEB" w:rsidP="00F84350">
            <w:pPr>
              <w:spacing w:line="480" w:lineRule="auto"/>
              <w:jc w:val="both"/>
              <w:rPr>
                <w:rFonts w:ascii="Times New Roman" w:hAnsi="Times New Roman" w:cs="Times New Roman"/>
              </w:rPr>
            </w:pPr>
            <w:r>
              <w:rPr>
                <w:rFonts w:ascii="Times New Roman" w:hAnsi="Times New Roman" w:cs="Times New Roman"/>
              </w:rPr>
              <w:t>References</w:t>
            </w:r>
          </w:p>
        </w:tc>
        <w:tc>
          <w:tcPr>
            <w:tcW w:w="4140" w:type="dxa"/>
          </w:tcPr>
          <w:p w14:paraId="0B4BE1B5" w14:textId="76BEC33C" w:rsidR="00956AEB" w:rsidRDefault="00956AEB" w:rsidP="00F84350">
            <w:pPr>
              <w:spacing w:line="480" w:lineRule="auto"/>
              <w:jc w:val="both"/>
              <w:rPr>
                <w:rFonts w:ascii="Times New Roman" w:hAnsi="Times New Roman" w:cs="Times New Roman"/>
              </w:rPr>
            </w:pPr>
            <w:r>
              <w:rPr>
                <w:rFonts w:ascii="Times New Roman" w:hAnsi="Times New Roman" w:cs="Times New Roman"/>
              </w:rPr>
              <w:t>18</w:t>
            </w:r>
          </w:p>
        </w:tc>
      </w:tr>
    </w:tbl>
    <w:p w14:paraId="1DBB0991" w14:textId="36663BD1" w:rsidR="00933FD6" w:rsidRPr="00505DE9" w:rsidRDefault="00933FD6" w:rsidP="00F84350">
      <w:pPr>
        <w:spacing w:line="480" w:lineRule="auto"/>
        <w:jc w:val="both"/>
        <w:rPr>
          <w:rFonts w:ascii="Times New Roman" w:hAnsi="Times New Roman" w:cs="Times New Roman"/>
        </w:rPr>
      </w:pPr>
    </w:p>
    <w:p w14:paraId="397B78EA" w14:textId="77777777" w:rsidR="00933FD6" w:rsidRPr="00505DE9" w:rsidRDefault="00933FD6" w:rsidP="00F84350">
      <w:pPr>
        <w:spacing w:line="480" w:lineRule="auto"/>
        <w:jc w:val="both"/>
        <w:rPr>
          <w:rFonts w:ascii="Times New Roman" w:hAnsi="Times New Roman" w:cs="Times New Roman"/>
        </w:rPr>
      </w:pPr>
    </w:p>
    <w:p w14:paraId="6A8428DF" w14:textId="77777777" w:rsidR="00933FD6" w:rsidRPr="00505DE9" w:rsidRDefault="00933FD6" w:rsidP="00F84350">
      <w:pPr>
        <w:spacing w:line="480" w:lineRule="auto"/>
        <w:jc w:val="both"/>
        <w:rPr>
          <w:rFonts w:ascii="Times New Roman" w:hAnsi="Times New Roman" w:cs="Times New Roman"/>
        </w:rPr>
      </w:pPr>
    </w:p>
    <w:p w14:paraId="1E453606" w14:textId="77777777" w:rsidR="00933FD6" w:rsidRDefault="00933FD6" w:rsidP="00F84350">
      <w:pPr>
        <w:spacing w:line="480" w:lineRule="auto"/>
        <w:jc w:val="both"/>
        <w:rPr>
          <w:rFonts w:ascii="Times New Roman" w:hAnsi="Times New Roman" w:cs="Times New Roman"/>
        </w:rPr>
      </w:pPr>
    </w:p>
    <w:p w14:paraId="63F9CD61" w14:textId="77777777" w:rsidR="00BA158A" w:rsidRPr="00505DE9" w:rsidRDefault="00BA158A" w:rsidP="00F84350">
      <w:pPr>
        <w:spacing w:line="480" w:lineRule="auto"/>
        <w:jc w:val="both"/>
        <w:rPr>
          <w:rFonts w:ascii="Times New Roman" w:hAnsi="Times New Roman" w:cs="Times New Roman"/>
        </w:rPr>
      </w:pPr>
    </w:p>
    <w:p w14:paraId="7ED0FC5B" w14:textId="77777777" w:rsidR="00DF54DE" w:rsidRPr="00505DE9" w:rsidRDefault="00DF54DE" w:rsidP="00F84350">
      <w:pPr>
        <w:spacing w:line="480" w:lineRule="auto"/>
        <w:jc w:val="both"/>
        <w:rPr>
          <w:rFonts w:ascii="Times New Roman" w:hAnsi="Times New Roman" w:cs="Times New Roman"/>
        </w:rPr>
      </w:pPr>
    </w:p>
    <w:p w14:paraId="34266477" w14:textId="35349F39" w:rsidR="001C6BC3" w:rsidRPr="00F84350" w:rsidRDefault="001C6BC3" w:rsidP="00F84350">
      <w:pPr>
        <w:spacing w:line="480" w:lineRule="auto"/>
        <w:jc w:val="both"/>
        <w:rPr>
          <w:rFonts w:ascii="Times New Roman" w:hAnsi="Times New Roman" w:cs="Times New Roman"/>
          <w:b/>
          <w:bCs/>
          <w:sz w:val="28"/>
          <w:szCs w:val="28"/>
        </w:rPr>
      </w:pPr>
      <w:r w:rsidRPr="00F84350">
        <w:rPr>
          <w:rFonts w:ascii="Times New Roman" w:hAnsi="Times New Roman" w:cs="Times New Roman"/>
          <w:b/>
          <w:bCs/>
          <w:sz w:val="28"/>
          <w:szCs w:val="28"/>
        </w:rPr>
        <w:lastRenderedPageBreak/>
        <w:t>Introduction</w:t>
      </w:r>
    </w:p>
    <w:p w14:paraId="10E739FA" w14:textId="18F35603" w:rsidR="004B1364" w:rsidRPr="00505DE9" w:rsidRDefault="00DF54DE" w:rsidP="00F84350">
      <w:pPr>
        <w:spacing w:line="480" w:lineRule="auto"/>
        <w:jc w:val="both"/>
        <w:rPr>
          <w:rFonts w:ascii="Times New Roman" w:hAnsi="Times New Roman" w:cs="Times New Roman"/>
        </w:rPr>
      </w:pPr>
      <w:r w:rsidRPr="00505DE9">
        <w:rPr>
          <w:rFonts w:ascii="Times New Roman" w:hAnsi="Times New Roman" w:cs="Times New Roman"/>
        </w:rPr>
        <w:t>A Non-profit organization (NPO) is a legal entity organized and operated for a collective, public, or social benefit, as opposed to an entity that operates a business aiming to generate profit for its owners (NPO Wikipedia 2024). According to National Center for Charitable Statistics (NCCS), there are over 1.5 million nonprofit organizations registered in the United States</w:t>
      </w:r>
      <w:r w:rsidR="004B1364" w:rsidRPr="00505DE9">
        <w:rPr>
          <w:rFonts w:ascii="Times New Roman" w:hAnsi="Times New Roman" w:cs="Times New Roman"/>
        </w:rPr>
        <w:t>. According to National Council of Nonprofits, every person in the United States benefits from the work of nonprofits in one way or another whether they realize it or not.</w:t>
      </w:r>
    </w:p>
    <w:p w14:paraId="0ACD0B22" w14:textId="7FFD5361" w:rsidR="00505DE9" w:rsidRPr="00505DE9" w:rsidRDefault="00505DE9" w:rsidP="00F84350">
      <w:pPr>
        <w:spacing w:line="480" w:lineRule="auto"/>
        <w:jc w:val="both"/>
        <w:rPr>
          <w:rFonts w:ascii="Times New Roman" w:hAnsi="Times New Roman" w:cs="Times New Roman"/>
        </w:rPr>
      </w:pPr>
      <w:r w:rsidRPr="00505DE9">
        <w:rPr>
          <w:rFonts w:ascii="Times New Roman" w:hAnsi="Times New Roman" w:cs="Times New Roman"/>
        </w:rPr>
        <w:t xml:space="preserve">The goals and activities of non-profit organizations are mostly dependent on donations. Efforts for direct marketing are essential for attracting contributors and collecting donations. However, if not effectively targeted, these efforts may result in high expenses and poor results. The cost-effectiveness of marketing activities may be significantly increased by identifying donor behaviors and estimating future donors. </w:t>
      </w:r>
    </w:p>
    <w:p w14:paraId="55589169" w14:textId="437FE38B" w:rsidR="00FB530A" w:rsidRDefault="004B1364" w:rsidP="00F84350">
      <w:pPr>
        <w:spacing w:line="480" w:lineRule="auto"/>
        <w:jc w:val="both"/>
        <w:rPr>
          <w:rFonts w:ascii="Times New Roman" w:hAnsi="Times New Roman" w:cs="Times New Roman"/>
        </w:rPr>
      </w:pPr>
      <w:r w:rsidRPr="00505DE9">
        <w:rPr>
          <w:rFonts w:ascii="Times New Roman" w:hAnsi="Times New Roman" w:cs="Times New Roman"/>
        </w:rPr>
        <w:t>This project aims to maximize the profit/revenue generated by our client’s non-profit organization. According to our client’s records they had an estimated overall response rate of 10% from their donor’s contribution in their most recent marketing campaign. Our analytics team will be building classification models that will capture future donors. We will also develop predictive model to predict expected gift amounts from our likely donors.</w:t>
      </w:r>
    </w:p>
    <w:p w14:paraId="73BE52FB" w14:textId="77777777" w:rsidR="00442230" w:rsidRDefault="00442230" w:rsidP="00F84350">
      <w:pPr>
        <w:spacing w:line="480" w:lineRule="auto"/>
        <w:jc w:val="both"/>
        <w:rPr>
          <w:rFonts w:ascii="Times New Roman" w:hAnsi="Times New Roman" w:cs="Times New Roman"/>
        </w:rPr>
      </w:pPr>
    </w:p>
    <w:p w14:paraId="2D39D54D" w14:textId="77777777" w:rsidR="007938EC" w:rsidRDefault="007938EC" w:rsidP="00F84350">
      <w:pPr>
        <w:spacing w:line="480" w:lineRule="auto"/>
        <w:jc w:val="both"/>
        <w:rPr>
          <w:rFonts w:ascii="Times New Roman" w:hAnsi="Times New Roman" w:cs="Times New Roman"/>
        </w:rPr>
      </w:pPr>
    </w:p>
    <w:p w14:paraId="2CA63350" w14:textId="77777777" w:rsidR="007938EC" w:rsidRDefault="007938EC" w:rsidP="00F84350">
      <w:pPr>
        <w:spacing w:line="480" w:lineRule="auto"/>
        <w:jc w:val="both"/>
        <w:rPr>
          <w:rFonts w:ascii="Times New Roman" w:hAnsi="Times New Roman" w:cs="Times New Roman"/>
        </w:rPr>
      </w:pPr>
    </w:p>
    <w:p w14:paraId="7067DC4F" w14:textId="77777777" w:rsidR="007938EC" w:rsidRDefault="007938EC" w:rsidP="00F84350">
      <w:pPr>
        <w:spacing w:line="480" w:lineRule="auto"/>
        <w:jc w:val="both"/>
        <w:rPr>
          <w:rFonts w:ascii="Times New Roman" w:hAnsi="Times New Roman" w:cs="Times New Roman"/>
        </w:rPr>
      </w:pPr>
    </w:p>
    <w:p w14:paraId="35333234" w14:textId="77777777" w:rsidR="007938EC" w:rsidRDefault="007938EC" w:rsidP="00F84350">
      <w:pPr>
        <w:spacing w:line="480" w:lineRule="auto"/>
        <w:jc w:val="both"/>
        <w:rPr>
          <w:rFonts w:ascii="Times New Roman" w:hAnsi="Times New Roman" w:cs="Times New Roman"/>
        </w:rPr>
      </w:pPr>
    </w:p>
    <w:p w14:paraId="5CDB3E9E" w14:textId="77777777" w:rsidR="007938EC" w:rsidRPr="00BD3F8A" w:rsidRDefault="007938EC" w:rsidP="00F84350">
      <w:pPr>
        <w:spacing w:line="480" w:lineRule="auto"/>
        <w:jc w:val="both"/>
        <w:rPr>
          <w:rFonts w:ascii="Times New Roman" w:hAnsi="Times New Roman" w:cs="Times New Roman"/>
        </w:rPr>
      </w:pPr>
    </w:p>
    <w:p w14:paraId="290487FE" w14:textId="0A7CA1EA" w:rsidR="00DF54DE" w:rsidRPr="00BD3F8A" w:rsidRDefault="00DF54DE" w:rsidP="00F84350">
      <w:pPr>
        <w:spacing w:line="480" w:lineRule="auto"/>
        <w:jc w:val="both"/>
        <w:rPr>
          <w:rFonts w:ascii="Times New Roman" w:hAnsi="Times New Roman" w:cs="Times New Roman"/>
          <w:b/>
          <w:bCs/>
        </w:rPr>
      </w:pPr>
      <w:r w:rsidRPr="00BD3F8A">
        <w:rPr>
          <w:rFonts w:ascii="Times New Roman" w:hAnsi="Times New Roman" w:cs="Times New Roman"/>
          <w:b/>
          <w:bCs/>
        </w:rPr>
        <w:lastRenderedPageBreak/>
        <w:t>Business Understanding</w:t>
      </w:r>
    </w:p>
    <w:p w14:paraId="4CA7B30A" w14:textId="3DDA1839" w:rsidR="00DF54DE" w:rsidRPr="00505DE9" w:rsidRDefault="00DF54DE" w:rsidP="00F84350">
      <w:pPr>
        <w:spacing w:line="480" w:lineRule="auto"/>
        <w:jc w:val="both"/>
        <w:rPr>
          <w:rFonts w:ascii="Times New Roman" w:hAnsi="Times New Roman" w:cs="Times New Roman"/>
        </w:rPr>
      </w:pPr>
      <w:r w:rsidRPr="00505DE9">
        <w:rPr>
          <w:rFonts w:ascii="Times New Roman" w:hAnsi="Times New Roman" w:cs="Times New Roman"/>
        </w:rPr>
        <w:t>NPO are not motivated by generation profit, however they must bring in enough revenue to pursue their social goals.</w:t>
      </w:r>
      <w:r w:rsidR="004B1364" w:rsidRPr="00505DE9">
        <w:rPr>
          <w:rFonts w:ascii="Times New Roman" w:hAnsi="Times New Roman" w:cs="Times New Roman"/>
        </w:rPr>
        <w:t xml:space="preserve"> We will be utilizing</w:t>
      </w:r>
      <w:r w:rsidRPr="00505DE9">
        <w:rPr>
          <w:rFonts w:ascii="Times New Roman" w:hAnsi="Times New Roman" w:cs="Times New Roman"/>
        </w:rPr>
        <w:t xml:space="preserve"> modeling techniques on the data set provided by an NPO to better understand more about the characteristics and behaviors of their donors to maximize their profits and increase revenue.</w:t>
      </w:r>
    </w:p>
    <w:p w14:paraId="158238A4" w14:textId="1B1BF5E9" w:rsidR="00DF54DE" w:rsidRPr="00505DE9" w:rsidRDefault="00DF54DE" w:rsidP="00F84350">
      <w:pPr>
        <w:spacing w:line="480" w:lineRule="auto"/>
        <w:jc w:val="both"/>
        <w:rPr>
          <w:rFonts w:ascii="Times New Roman" w:hAnsi="Times New Roman" w:cs="Times New Roman"/>
        </w:rPr>
      </w:pPr>
      <w:r w:rsidRPr="00505DE9">
        <w:rPr>
          <w:rFonts w:ascii="Times New Roman" w:hAnsi="Times New Roman" w:cs="Times New Roman"/>
        </w:rPr>
        <w:t>The dataset includes socioeconomic, demographic, and donation-related data such as neighborhood indicators, homeownership, income, gender, and area. These details offer us a more complex picture of the backgrounds of possible contributor</w:t>
      </w:r>
      <w:r w:rsidR="004B1364" w:rsidRPr="00505DE9">
        <w:rPr>
          <w:rFonts w:ascii="Times New Roman" w:hAnsi="Times New Roman" w:cs="Times New Roman"/>
        </w:rPr>
        <w:t>s</w:t>
      </w:r>
      <w:r w:rsidRPr="00505DE9">
        <w:rPr>
          <w:rFonts w:ascii="Times New Roman" w:hAnsi="Times New Roman" w:cs="Times New Roman"/>
        </w:rPr>
        <w:t>. Furthermore, factors that affect donor behavior, such number of donations, value of gifts, and promotions received, provide insight into patterns of donating and involvement. Two response variables are included, which are crucial: "DAMT" for estimating donation amounts and "DONR" for donor categorization.</w:t>
      </w:r>
    </w:p>
    <w:p w14:paraId="226138A3" w14:textId="77777777" w:rsidR="004A5177" w:rsidRPr="00505DE9" w:rsidRDefault="004A5177" w:rsidP="00F84350">
      <w:pPr>
        <w:spacing w:line="480" w:lineRule="auto"/>
        <w:jc w:val="both"/>
        <w:rPr>
          <w:rFonts w:ascii="Times New Roman" w:hAnsi="Times New Roman" w:cs="Times New Roman"/>
        </w:rPr>
      </w:pPr>
    </w:p>
    <w:p w14:paraId="4AF5D19A" w14:textId="1AB5B633" w:rsidR="00DF54DE" w:rsidRPr="007938EC" w:rsidRDefault="00DF54DE" w:rsidP="00F84350">
      <w:pPr>
        <w:spacing w:line="480" w:lineRule="auto"/>
        <w:jc w:val="both"/>
        <w:rPr>
          <w:rFonts w:ascii="Times New Roman" w:hAnsi="Times New Roman" w:cs="Times New Roman"/>
          <w:b/>
          <w:bCs/>
        </w:rPr>
      </w:pPr>
      <w:r w:rsidRPr="007938EC">
        <w:rPr>
          <w:rFonts w:ascii="Times New Roman" w:hAnsi="Times New Roman" w:cs="Times New Roman"/>
          <w:b/>
          <w:bCs/>
        </w:rPr>
        <w:t>Analytics Questions</w:t>
      </w:r>
    </w:p>
    <w:p w14:paraId="12405792" w14:textId="051ED022" w:rsidR="00DF54DE" w:rsidRPr="00505DE9" w:rsidRDefault="00DF54DE" w:rsidP="00F84350">
      <w:pPr>
        <w:pStyle w:val="ListParagraph"/>
        <w:numPr>
          <w:ilvl w:val="0"/>
          <w:numId w:val="1"/>
        </w:numPr>
        <w:spacing w:line="480" w:lineRule="auto"/>
        <w:jc w:val="both"/>
        <w:rPr>
          <w:rFonts w:ascii="Times New Roman" w:hAnsi="Times New Roman" w:cs="Times New Roman"/>
        </w:rPr>
      </w:pPr>
      <w:r w:rsidRPr="00505DE9">
        <w:rPr>
          <w:rFonts w:ascii="Times New Roman" w:hAnsi="Times New Roman" w:cs="Times New Roman"/>
        </w:rPr>
        <w:t>How do numerous socioeconomic factors or geographic locations affect the likelihood of donations?</w:t>
      </w:r>
    </w:p>
    <w:p w14:paraId="64E68F60" w14:textId="5A2E8311" w:rsidR="00505DE9" w:rsidRPr="00505DE9" w:rsidRDefault="00DF54DE" w:rsidP="00F84350">
      <w:pPr>
        <w:pStyle w:val="ListParagraph"/>
        <w:numPr>
          <w:ilvl w:val="0"/>
          <w:numId w:val="1"/>
        </w:numPr>
        <w:spacing w:line="480" w:lineRule="auto"/>
        <w:jc w:val="both"/>
        <w:rPr>
          <w:rFonts w:ascii="Times New Roman" w:hAnsi="Times New Roman" w:cs="Times New Roman"/>
        </w:rPr>
      </w:pPr>
      <w:r w:rsidRPr="00505DE9">
        <w:rPr>
          <w:rFonts w:ascii="Times New Roman" w:hAnsi="Times New Roman" w:cs="Times New Roman"/>
        </w:rPr>
        <w:t>Is predictive modeling suitable to predict future contribution amounts and classifications based on historical data</w:t>
      </w:r>
      <w:r w:rsidR="00505DE9" w:rsidRPr="00505DE9">
        <w:rPr>
          <w:rFonts w:ascii="Times New Roman" w:hAnsi="Times New Roman" w:cs="Times New Roman"/>
        </w:rPr>
        <w:t>?</w:t>
      </w:r>
    </w:p>
    <w:p w14:paraId="23994E1B" w14:textId="77777777" w:rsidR="00505DE9" w:rsidRPr="00505DE9" w:rsidRDefault="00505DE9" w:rsidP="00F84350">
      <w:pPr>
        <w:pStyle w:val="ListParagraph"/>
        <w:numPr>
          <w:ilvl w:val="0"/>
          <w:numId w:val="1"/>
        </w:numPr>
        <w:spacing w:after="160" w:line="480" w:lineRule="auto"/>
        <w:jc w:val="both"/>
        <w:rPr>
          <w:rFonts w:ascii="Times New Roman" w:hAnsi="Times New Roman" w:cs="Times New Roman"/>
        </w:rPr>
      </w:pPr>
      <w:r w:rsidRPr="00505DE9">
        <w:rPr>
          <w:rFonts w:ascii="Times New Roman" w:hAnsi="Times New Roman" w:cs="Times New Roman"/>
        </w:rPr>
        <w:t xml:space="preserve">In what ways might the results of the predictive models be applied to improve the performance of direct marketing campaigns? </w:t>
      </w:r>
    </w:p>
    <w:p w14:paraId="6A498CC3" w14:textId="3F2E5AA7" w:rsidR="00F84350" w:rsidRDefault="00505DE9" w:rsidP="00F84350">
      <w:pPr>
        <w:pStyle w:val="ListParagraph"/>
        <w:numPr>
          <w:ilvl w:val="0"/>
          <w:numId w:val="1"/>
        </w:numPr>
        <w:spacing w:after="160" w:line="480" w:lineRule="auto"/>
        <w:jc w:val="both"/>
        <w:rPr>
          <w:rFonts w:ascii="Times New Roman" w:hAnsi="Times New Roman" w:cs="Times New Roman"/>
        </w:rPr>
      </w:pPr>
      <w:r w:rsidRPr="00505DE9">
        <w:rPr>
          <w:rFonts w:ascii="Times New Roman" w:hAnsi="Times New Roman" w:cs="Times New Roman"/>
        </w:rPr>
        <w:t>What strategies might be developed using the findings from the model to better determine potential contributors and allocate resources?</w:t>
      </w:r>
    </w:p>
    <w:p w14:paraId="1177D136" w14:textId="77777777" w:rsidR="007938EC" w:rsidRPr="007938EC" w:rsidRDefault="007938EC" w:rsidP="007938EC">
      <w:pPr>
        <w:spacing w:after="160" w:line="480" w:lineRule="auto"/>
        <w:ind w:left="360"/>
        <w:jc w:val="both"/>
        <w:rPr>
          <w:rFonts w:ascii="Times New Roman" w:hAnsi="Times New Roman" w:cs="Times New Roman"/>
        </w:rPr>
      </w:pPr>
    </w:p>
    <w:p w14:paraId="5C35CAA4" w14:textId="77777777" w:rsidR="00505DE9" w:rsidRPr="00505DE9" w:rsidRDefault="00505DE9" w:rsidP="00F84350">
      <w:pPr>
        <w:spacing w:line="480" w:lineRule="auto"/>
        <w:jc w:val="both"/>
        <w:rPr>
          <w:rFonts w:ascii="Times New Roman" w:hAnsi="Times New Roman" w:cs="Times New Roman"/>
        </w:rPr>
      </w:pPr>
    </w:p>
    <w:p w14:paraId="30F7CB6A" w14:textId="5B492DD8" w:rsidR="00505DE9" w:rsidRPr="0094427D" w:rsidRDefault="00505DE9" w:rsidP="00F84350">
      <w:pPr>
        <w:spacing w:line="480" w:lineRule="auto"/>
        <w:jc w:val="both"/>
        <w:rPr>
          <w:rFonts w:ascii="Times New Roman" w:hAnsi="Times New Roman" w:cs="Times New Roman"/>
          <w:b/>
          <w:bCs/>
          <w:sz w:val="28"/>
          <w:szCs w:val="28"/>
        </w:rPr>
      </w:pPr>
      <w:r w:rsidRPr="0094427D">
        <w:rPr>
          <w:rFonts w:ascii="Times New Roman" w:hAnsi="Times New Roman" w:cs="Times New Roman"/>
          <w:b/>
          <w:bCs/>
          <w:sz w:val="28"/>
          <w:szCs w:val="28"/>
        </w:rPr>
        <w:lastRenderedPageBreak/>
        <w:t>Data Understanding/EDA</w:t>
      </w:r>
    </w:p>
    <w:p w14:paraId="5AEA4EE4" w14:textId="683AC080" w:rsidR="00505DE9" w:rsidRPr="00505DE9" w:rsidRDefault="00505DE9" w:rsidP="00F84350">
      <w:pPr>
        <w:spacing w:line="480" w:lineRule="auto"/>
        <w:jc w:val="both"/>
        <w:rPr>
          <w:rFonts w:ascii="Times New Roman" w:hAnsi="Times New Roman" w:cs="Times New Roman"/>
        </w:rPr>
      </w:pPr>
      <w:r w:rsidRPr="00505DE9">
        <w:rPr>
          <w:rFonts w:ascii="Times New Roman" w:hAnsi="Times New Roman" w:cs="Times New Roman"/>
        </w:rPr>
        <w:t>Data Description:</w:t>
      </w:r>
    </w:p>
    <w:p w14:paraId="69E16EF8" w14:textId="77777777" w:rsidR="00505DE9" w:rsidRPr="00505DE9" w:rsidRDefault="00505DE9" w:rsidP="00F84350">
      <w:pPr>
        <w:spacing w:line="480" w:lineRule="auto"/>
        <w:jc w:val="both"/>
        <w:rPr>
          <w:rFonts w:ascii="Times New Roman" w:hAnsi="Times New Roman" w:cs="Times New Roman"/>
        </w:rPr>
      </w:pPr>
      <w:r w:rsidRPr="00505DE9">
        <w:rPr>
          <w:rFonts w:ascii="Times New Roman" w:hAnsi="Times New Roman" w:cs="Times New Roman"/>
        </w:rPr>
        <w:t xml:space="preserve"> Our dataset which in turn consists of the past donor activities has a total of around 6002 rows and </w:t>
      </w:r>
    </w:p>
    <w:tbl>
      <w:tblPr>
        <w:tblW w:w="6678" w:type="dxa"/>
        <w:jc w:val="center"/>
        <w:tblLook w:val="04A0" w:firstRow="1" w:lastRow="0" w:firstColumn="1" w:lastColumn="0" w:noHBand="0" w:noVBand="1"/>
      </w:tblPr>
      <w:tblGrid>
        <w:gridCol w:w="1043"/>
        <w:gridCol w:w="4622"/>
        <w:gridCol w:w="1589"/>
      </w:tblGrid>
      <w:tr w:rsidR="00505DE9" w:rsidRPr="00505DE9" w14:paraId="73EE1E4C" w14:textId="77777777" w:rsidTr="00420083">
        <w:trPr>
          <w:trHeight w:val="278"/>
          <w:jc w:val="center"/>
        </w:trPr>
        <w:tc>
          <w:tcPr>
            <w:tcW w:w="1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6B20C0"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Column</w:t>
            </w:r>
          </w:p>
        </w:tc>
        <w:tc>
          <w:tcPr>
            <w:tcW w:w="4622" w:type="dxa"/>
            <w:tcBorders>
              <w:top w:val="single" w:sz="4" w:space="0" w:color="auto"/>
              <w:left w:val="nil"/>
              <w:bottom w:val="single" w:sz="4" w:space="0" w:color="auto"/>
              <w:right w:val="single" w:sz="4" w:space="0" w:color="auto"/>
            </w:tcBorders>
            <w:shd w:val="clear" w:color="auto" w:fill="auto"/>
            <w:noWrap/>
            <w:vAlign w:val="bottom"/>
            <w:hideMark/>
          </w:tcPr>
          <w:p w14:paraId="10D41482"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Description</w:t>
            </w:r>
          </w:p>
        </w:tc>
        <w:tc>
          <w:tcPr>
            <w:tcW w:w="1013" w:type="dxa"/>
            <w:tcBorders>
              <w:top w:val="single" w:sz="4" w:space="0" w:color="auto"/>
              <w:left w:val="nil"/>
              <w:bottom w:val="single" w:sz="4" w:space="0" w:color="auto"/>
              <w:right w:val="single" w:sz="4" w:space="0" w:color="auto"/>
            </w:tcBorders>
            <w:shd w:val="clear" w:color="auto" w:fill="auto"/>
            <w:noWrap/>
            <w:vAlign w:val="bottom"/>
            <w:hideMark/>
          </w:tcPr>
          <w:p w14:paraId="33237FE4"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Type</w:t>
            </w:r>
          </w:p>
        </w:tc>
      </w:tr>
      <w:tr w:rsidR="00505DE9" w:rsidRPr="00505DE9" w14:paraId="1C55BF12"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110D4CF6"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ID</w:t>
            </w:r>
          </w:p>
        </w:tc>
        <w:tc>
          <w:tcPr>
            <w:tcW w:w="4622" w:type="dxa"/>
            <w:tcBorders>
              <w:top w:val="nil"/>
              <w:left w:val="nil"/>
              <w:bottom w:val="single" w:sz="4" w:space="0" w:color="auto"/>
              <w:right w:val="single" w:sz="4" w:space="0" w:color="auto"/>
            </w:tcBorders>
            <w:shd w:val="clear" w:color="auto" w:fill="auto"/>
            <w:noWrap/>
            <w:vAlign w:val="bottom"/>
            <w:hideMark/>
          </w:tcPr>
          <w:p w14:paraId="464E3CE1"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Unique identifier for each donor.</w:t>
            </w:r>
          </w:p>
        </w:tc>
        <w:tc>
          <w:tcPr>
            <w:tcW w:w="1013" w:type="dxa"/>
            <w:tcBorders>
              <w:top w:val="nil"/>
              <w:left w:val="nil"/>
              <w:bottom w:val="single" w:sz="4" w:space="0" w:color="auto"/>
              <w:right w:val="single" w:sz="4" w:space="0" w:color="auto"/>
            </w:tcBorders>
            <w:shd w:val="clear" w:color="auto" w:fill="auto"/>
            <w:noWrap/>
            <w:vAlign w:val="bottom"/>
            <w:hideMark/>
          </w:tcPr>
          <w:p w14:paraId="42825077"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Alphanumeric</w:t>
            </w:r>
          </w:p>
        </w:tc>
      </w:tr>
      <w:tr w:rsidR="00505DE9" w:rsidRPr="00505DE9" w14:paraId="5D758A64"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208FE737"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Region</w:t>
            </w:r>
          </w:p>
        </w:tc>
        <w:tc>
          <w:tcPr>
            <w:tcW w:w="4622" w:type="dxa"/>
            <w:tcBorders>
              <w:top w:val="nil"/>
              <w:left w:val="nil"/>
              <w:bottom w:val="single" w:sz="4" w:space="0" w:color="auto"/>
              <w:right w:val="single" w:sz="4" w:space="0" w:color="auto"/>
            </w:tcBorders>
            <w:shd w:val="clear" w:color="auto" w:fill="auto"/>
            <w:noWrap/>
            <w:vAlign w:val="bottom"/>
            <w:hideMark/>
          </w:tcPr>
          <w:p w14:paraId="4BA5DC02"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Geographic region of the donor.</w:t>
            </w:r>
          </w:p>
        </w:tc>
        <w:tc>
          <w:tcPr>
            <w:tcW w:w="1013" w:type="dxa"/>
            <w:tcBorders>
              <w:top w:val="nil"/>
              <w:left w:val="nil"/>
              <w:bottom w:val="single" w:sz="4" w:space="0" w:color="auto"/>
              <w:right w:val="single" w:sz="4" w:space="0" w:color="auto"/>
            </w:tcBorders>
            <w:shd w:val="clear" w:color="auto" w:fill="auto"/>
            <w:noWrap/>
            <w:vAlign w:val="bottom"/>
            <w:hideMark/>
          </w:tcPr>
          <w:p w14:paraId="34F606F4"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Categorical</w:t>
            </w:r>
          </w:p>
        </w:tc>
      </w:tr>
      <w:tr w:rsidR="00505DE9" w:rsidRPr="00505DE9" w14:paraId="34712A36"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014B10AC"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Ownd</w:t>
            </w:r>
          </w:p>
        </w:tc>
        <w:tc>
          <w:tcPr>
            <w:tcW w:w="4622" w:type="dxa"/>
            <w:tcBorders>
              <w:top w:val="nil"/>
              <w:left w:val="nil"/>
              <w:bottom w:val="single" w:sz="4" w:space="0" w:color="auto"/>
              <w:right w:val="single" w:sz="4" w:space="0" w:color="auto"/>
            </w:tcBorders>
            <w:shd w:val="clear" w:color="auto" w:fill="auto"/>
            <w:noWrap/>
            <w:vAlign w:val="bottom"/>
            <w:hideMark/>
          </w:tcPr>
          <w:p w14:paraId="37CB5101"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Homeownership status.</w:t>
            </w:r>
          </w:p>
        </w:tc>
        <w:tc>
          <w:tcPr>
            <w:tcW w:w="1013" w:type="dxa"/>
            <w:tcBorders>
              <w:top w:val="nil"/>
              <w:left w:val="nil"/>
              <w:bottom w:val="single" w:sz="4" w:space="0" w:color="auto"/>
              <w:right w:val="single" w:sz="4" w:space="0" w:color="auto"/>
            </w:tcBorders>
            <w:shd w:val="clear" w:color="auto" w:fill="auto"/>
            <w:noWrap/>
            <w:vAlign w:val="bottom"/>
            <w:hideMark/>
          </w:tcPr>
          <w:p w14:paraId="0DEF67E3"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Binary</w:t>
            </w:r>
          </w:p>
        </w:tc>
      </w:tr>
      <w:tr w:rsidR="00505DE9" w:rsidRPr="00505DE9" w14:paraId="6752673E"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746D1CAD"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Kids</w:t>
            </w:r>
          </w:p>
        </w:tc>
        <w:tc>
          <w:tcPr>
            <w:tcW w:w="4622" w:type="dxa"/>
            <w:tcBorders>
              <w:top w:val="nil"/>
              <w:left w:val="nil"/>
              <w:bottom w:val="single" w:sz="4" w:space="0" w:color="auto"/>
              <w:right w:val="single" w:sz="4" w:space="0" w:color="auto"/>
            </w:tcBorders>
            <w:shd w:val="clear" w:color="auto" w:fill="auto"/>
            <w:noWrap/>
            <w:vAlign w:val="bottom"/>
            <w:hideMark/>
          </w:tcPr>
          <w:p w14:paraId="18F2087E"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Number of children.</w:t>
            </w:r>
          </w:p>
        </w:tc>
        <w:tc>
          <w:tcPr>
            <w:tcW w:w="1013" w:type="dxa"/>
            <w:tcBorders>
              <w:top w:val="nil"/>
              <w:left w:val="nil"/>
              <w:bottom w:val="single" w:sz="4" w:space="0" w:color="auto"/>
              <w:right w:val="single" w:sz="4" w:space="0" w:color="auto"/>
            </w:tcBorders>
            <w:shd w:val="clear" w:color="auto" w:fill="auto"/>
            <w:noWrap/>
            <w:vAlign w:val="bottom"/>
            <w:hideMark/>
          </w:tcPr>
          <w:p w14:paraId="183C95FA"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Numeric</w:t>
            </w:r>
          </w:p>
        </w:tc>
      </w:tr>
      <w:tr w:rsidR="00505DE9" w:rsidRPr="00505DE9" w14:paraId="6EA92861"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5F4FA40B"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Inc</w:t>
            </w:r>
          </w:p>
        </w:tc>
        <w:tc>
          <w:tcPr>
            <w:tcW w:w="4622" w:type="dxa"/>
            <w:tcBorders>
              <w:top w:val="nil"/>
              <w:left w:val="nil"/>
              <w:bottom w:val="single" w:sz="4" w:space="0" w:color="auto"/>
              <w:right w:val="single" w:sz="4" w:space="0" w:color="auto"/>
            </w:tcBorders>
            <w:shd w:val="clear" w:color="auto" w:fill="auto"/>
            <w:noWrap/>
            <w:vAlign w:val="bottom"/>
            <w:hideMark/>
          </w:tcPr>
          <w:p w14:paraId="0D5510C4"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Individual income.</w:t>
            </w:r>
          </w:p>
        </w:tc>
        <w:tc>
          <w:tcPr>
            <w:tcW w:w="1013" w:type="dxa"/>
            <w:tcBorders>
              <w:top w:val="nil"/>
              <w:left w:val="nil"/>
              <w:bottom w:val="single" w:sz="4" w:space="0" w:color="auto"/>
              <w:right w:val="single" w:sz="4" w:space="0" w:color="auto"/>
            </w:tcBorders>
            <w:shd w:val="clear" w:color="auto" w:fill="auto"/>
            <w:noWrap/>
            <w:vAlign w:val="bottom"/>
            <w:hideMark/>
          </w:tcPr>
          <w:p w14:paraId="1370EFB8"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Numeric</w:t>
            </w:r>
          </w:p>
        </w:tc>
      </w:tr>
      <w:tr w:rsidR="00505DE9" w:rsidRPr="00505DE9" w14:paraId="27617BB4"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6A7EF677"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Sex</w:t>
            </w:r>
          </w:p>
        </w:tc>
        <w:tc>
          <w:tcPr>
            <w:tcW w:w="4622" w:type="dxa"/>
            <w:tcBorders>
              <w:top w:val="nil"/>
              <w:left w:val="nil"/>
              <w:bottom w:val="single" w:sz="4" w:space="0" w:color="auto"/>
              <w:right w:val="single" w:sz="4" w:space="0" w:color="auto"/>
            </w:tcBorders>
            <w:shd w:val="clear" w:color="auto" w:fill="auto"/>
            <w:noWrap/>
            <w:vAlign w:val="bottom"/>
            <w:hideMark/>
          </w:tcPr>
          <w:p w14:paraId="23C21C5B"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Gender of the donor.</w:t>
            </w:r>
          </w:p>
        </w:tc>
        <w:tc>
          <w:tcPr>
            <w:tcW w:w="1013" w:type="dxa"/>
            <w:tcBorders>
              <w:top w:val="nil"/>
              <w:left w:val="nil"/>
              <w:bottom w:val="single" w:sz="4" w:space="0" w:color="auto"/>
              <w:right w:val="single" w:sz="4" w:space="0" w:color="auto"/>
            </w:tcBorders>
            <w:shd w:val="clear" w:color="auto" w:fill="auto"/>
            <w:noWrap/>
            <w:vAlign w:val="bottom"/>
            <w:hideMark/>
          </w:tcPr>
          <w:p w14:paraId="68C6A2D4"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Categorical</w:t>
            </w:r>
          </w:p>
        </w:tc>
      </w:tr>
      <w:tr w:rsidR="00505DE9" w:rsidRPr="00505DE9" w14:paraId="0B480E84"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61D37650"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Wlth</w:t>
            </w:r>
          </w:p>
        </w:tc>
        <w:tc>
          <w:tcPr>
            <w:tcW w:w="4622" w:type="dxa"/>
            <w:tcBorders>
              <w:top w:val="nil"/>
              <w:left w:val="nil"/>
              <w:bottom w:val="single" w:sz="4" w:space="0" w:color="auto"/>
              <w:right w:val="single" w:sz="4" w:space="0" w:color="auto"/>
            </w:tcBorders>
            <w:shd w:val="clear" w:color="auto" w:fill="auto"/>
            <w:noWrap/>
            <w:vAlign w:val="bottom"/>
            <w:hideMark/>
          </w:tcPr>
          <w:p w14:paraId="086ED7AC"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Wealth rating.</w:t>
            </w:r>
          </w:p>
        </w:tc>
        <w:tc>
          <w:tcPr>
            <w:tcW w:w="1013" w:type="dxa"/>
            <w:tcBorders>
              <w:top w:val="nil"/>
              <w:left w:val="nil"/>
              <w:bottom w:val="single" w:sz="4" w:space="0" w:color="auto"/>
              <w:right w:val="single" w:sz="4" w:space="0" w:color="auto"/>
            </w:tcBorders>
            <w:shd w:val="clear" w:color="auto" w:fill="auto"/>
            <w:noWrap/>
            <w:vAlign w:val="bottom"/>
            <w:hideMark/>
          </w:tcPr>
          <w:p w14:paraId="1F549796"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Numeric</w:t>
            </w:r>
          </w:p>
        </w:tc>
      </w:tr>
      <w:tr w:rsidR="00505DE9" w:rsidRPr="00505DE9" w14:paraId="173DAA7A" w14:textId="77777777" w:rsidTr="00420083">
        <w:trPr>
          <w:trHeight w:val="368"/>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66619A32"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Hv</w:t>
            </w:r>
          </w:p>
        </w:tc>
        <w:tc>
          <w:tcPr>
            <w:tcW w:w="4622" w:type="dxa"/>
            <w:tcBorders>
              <w:top w:val="nil"/>
              <w:left w:val="nil"/>
              <w:bottom w:val="single" w:sz="4" w:space="0" w:color="auto"/>
              <w:right w:val="single" w:sz="4" w:space="0" w:color="auto"/>
            </w:tcBorders>
            <w:shd w:val="clear" w:color="auto" w:fill="auto"/>
            <w:noWrap/>
            <w:vAlign w:val="bottom"/>
            <w:hideMark/>
          </w:tcPr>
          <w:p w14:paraId="49654B80"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Home value.</w:t>
            </w:r>
          </w:p>
        </w:tc>
        <w:tc>
          <w:tcPr>
            <w:tcW w:w="1013" w:type="dxa"/>
            <w:tcBorders>
              <w:top w:val="nil"/>
              <w:left w:val="nil"/>
              <w:bottom w:val="single" w:sz="4" w:space="0" w:color="auto"/>
              <w:right w:val="single" w:sz="4" w:space="0" w:color="auto"/>
            </w:tcBorders>
            <w:shd w:val="clear" w:color="auto" w:fill="auto"/>
            <w:noWrap/>
            <w:vAlign w:val="bottom"/>
            <w:hideMark/>
          </w:tcPr>
          <w:p w14:paraId="4E0E5773"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Numeric</w:t>
            </w:r>
          </w:p>
        </w:tc>
      </w:tr>
      <w:tr w:rsidR="00505DE9" w:rsidRPr="00505DE9" w14:paraId="7EFC156E"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33C1B9AD"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Incmed</w:t>
            </w:r>
          </w:p>
        </w:tc>
        <w:tc>
          <w:tcPr>
            <w:tcW w:w="4622" w:type="dxa"/>
            <w:tcBorders>
              <w:top w:val="nil"/>
              <w:left w:val="nil"/>
              <w:bottom w:val="single" w:sz="4" w:space="0" w:color="auto"/>
              <w:right w:val="single" w:sz="4" w:space="0" w:color="auto"/>
            </w:tcBorders>
            <w:shd w:val="clear" w:color="auto" w:fill="auto"/>
            <w:noWrap/>
            <w:vAlign w:val="bottom"/>
            <w:hideMark/>
          </w:tcPr>
          <w:p w14:paraId="29FCF3E5"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Median income in the donor's area.</w:t>
            </w:r>
          </w:p>
        </w:tc>
        <w:tc>
          <w:tcPr>
            <w:tcW w:w="1013" w:type="dxa"/>
            <w:tcBorders>
              <w:top w:val="nil"/>
              <w:left w:val="nil"/>
              <w:bottom w:val="single" w:sz="4" w:space="0" w:color="auto"/>
              <w:right w:val="single" w:sz="4" w:space="0" w:color="auto"/>
            </w:tcBorders>
            <w:shd w:val="clear" w:color="auto" w:fill="auto"/>
            <w:noWrap/>
            <w:vAlign w:val="bottom"/>
            <w:hideMark/>
          </w:tcPr>
          <w:p w14:paraId="68256E0F"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Numeric</w:t>
            </w:r>
          </w:p>
        </w:tc>
      </w:tr>
      <w:tr w:rsidR="00505DE9" w:rsidRPr="00505DE9" w14:paraId="54088C5E"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27CF10F4"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Incavg</w:t>
            </w:r>
          </w:p>
        </w:tc>
        <w:tc>
          <w:tcPr>
            <w:tcW w:w="4622" w:type="dxa"/>
            <w:tcBorders>
              <w:top w:val="nil"/>
              <w:left w:val="nil"/>
              <w:bottom w:val="single" w:sz="4" w:space="0" w:color="auto"/>
              <w:right w:val="single" w:sz="4" w:space="0" w:color="auto"/>
            </w:tcBorders>
            <w:shd w:val="clear" w:color="auto" w:fill="auto"/>
            <w:noWrap/>
            <w:vAlign w:val="bottom"/>
            <w:hideMark/>
          </w:tcPr>
          <w:p w14:paraId="4DCA1B02"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Average income in the donor's area.</w:t>
            </w:r>
          </w:p>
        </w:tc>
        <w:tc>
          <w:tcPr>
            <w:tcW w:w="1013" w:type="dxa"/>
            <w:tcBorders>
              <w:top w:val="nil"/>
              <w:left w:val="nil"/>
              <w:bottom w:val="single" w:sz="4" w:space="0" w:color="auto"/>
              <w:right w:val="single" w:sz="4" w:space="0" w:color="auto"/>
            </w:tcBorders>
            <w:shd w:val="clear" w:color="auto" w:fill="auto"/>
            <w:noWrap/>
            <w:vAlign w:val="bottom"/>
            <w:hideMark/>
          </w:tcPr>
          <w:p w14:paraId="5D7B08AC"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Numeric</w:t>
            </w:r>
          </w:p>
        </w:tc>
      </w:tr>
      <w:tr w:rsidR="00505DE9" w:rsidRPr="00505DE9" w14:paraId="0BF26D64"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66FDE2D7"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Low</w:t>
            </w:r>
          </w:p>
        </w:tc>
        <w:tc>
          <w:tcPr>
            <w:tcW w:w="4622" w:type="dxa"/>
            <w:tcBorders>
              <w:top w:val="nil"/>
              <w:left w:val="nil"/>
              <w:bottom w:val="single" w:sz="4" w:space="0" w:color="auto"/>
              <w:right w:val="single" w:sz="4" w:space="0" w:color="auto"/>
            </w:tcBorders>
            <w:shd w:val="clear" w:color="auto" w:fill="auto"/>
            <w:noWrap/>
            <w:vAlign w:val="bottom"/>
            <w:hideMark/>
          </w:tcPr>
          <w:p w14:paraId="34F43323"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Indicator of low-income status.</w:t>
            </w:r>
          </w:p>
        </w:tc>
        <w:tc>
          <w:tcPr>
            <w:tcW w:w="1013" w:type="dxa"/>
            <w:tcBorders>
              <w:top w:val="nil"/>
              <w:left w:val="nil"/>
              <w:bottom w:val="single" w:sz="4" w:space="0" w:color="auto"/>
              <w:right w:val="single" w:sz="4" w:space="0" w:color="auto"/>
            </w:tcBorders>
            <w:shd w:val="clear" w:color="auto" w:fill="auto"/>
            <w:noWrap/>
            <w:vAlign w:val="bottom"/>
            <w:hideMark/>
          </w:tcPr>
          <w:p w14:paraId="175AA82C"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Binary</w:t>
            </w:r>
          </w:p>
        </w:tc>
      </w:tr>
      <w:tr w:rsidR="00505DE9" w:rsidRPr="00505DE9" w14:paraId="0FE4E195"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6E5B3ACA"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Npro</w:t>
            </w:r>
          </w:p>
        </w:tc>
        <w:tc>
          <w:tcPr>
            <w:tcW w:w="4622" w:type="dxa"/>
            <w:tcBorders>
              <w:top w:val="nil"/>
              <w:left w:val="nil"/>
              <w:bottom w:val="single" w:sz="4" w:space="0" w:color="auto"/>
              <w:right w:val="single" w:sz="4" w:space="0" w:color="auto"/>
            </w:tcBorders>
            <w:shd w:val="clear" w:color="auto" w:fill="auto"/>
            <w:noWrap/>
            <w:vAlign w:val="bottom"/>
            <w:hideMark/>
          </w:tcPr>
          <w:p w14:paraId="3CEB50B1"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Non-profit engagement level.</w:t>
            </w:r>
          </w:p>
        </w:tc>
        <w:tc>
          <w:tcPr>
            <w:tcW w:w="1013" w:type="dxa"/>
            <w:tcBorders>
              <w:top w:val="nil"/>
              <w:left w:val="nil"/>
              <w:bottom w:val="single" w:sz="4" w:space="0" w:color="auto"/>
              <w:right w:val="single" w:sz="4" w:space="0" w:color="auto"/>
            </w:tcBorders>
            <w:shd w:val="clear" w:color="auto" w:fill="auto"/>
            <w:noWrap/>
            <w:vAlign w:val="bottom"/>
            <w:hideMark/>
          </w:tcPr>
          <w:p w14:paraId="2A837323"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Numeric</w:t>
            </w:r>
          </w:p>
        </w:tc>
      </w:tr>
      <w:tr w:rsidR="00505DE9" w:rsidRPr="00505DE9" w14:paraId="6BD7AAAA"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5AAEB8C4"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Gifdol</w:t>
            </w:r>
          </w:p>
        </w:tc>
        <w:tc>
          <w:tcPr>
            <w:tcW w:w="4622" w:type="dxa"/>
            <w:tcBorders>
              <w:top w:val="nil"/>
              <w:left w:val="nil"/>
              <w:bottom w:val="single" w:sz="4" w:space="0" w:color="auto"/>
              <w:right w:val="single" w:sz="4" w:space="0" w:color="auto"/>
            </w:tcBorders>
            <w:shd w:val="clear" w:color="auto" w:fill="auto"/>
            <w:noWrap/>
            <w:vAlign w:val="bottom"/>
            <w:hideMark/>
          </w:tcPr>
          <w:p w14:paraId="7BF31469"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Total dollar amount of gifts donated.</w:t>
            </w:r>
          </w:p>
        </w:tc>
        <w:tc>
          <w:tcPr>
            <w:tcW w:w="1013" w:type="dxa"/>
            <w:tcBorders>
              <w:top w:val="nil"/>
              <w:left w:val="nil"/>
              <w:bottom w:val="single" w:sz="4" w:space="0" w:color="auto"/>
              <w:right w:val="single" w:sz="4" w:space="0" w:color="auto"/>
            </w:tcBorders>
            <w:shd w:val="clear" w:color="auto" w:fill="auto"/>
            <w:noWrap/>
            <w:vAlign w:val="bottom"/>
            <w:hideMark/>
          </w:tcPr>
          <w:p w14:paraId="3762FED9"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Numeric</w:t>
            </w:r>
          </w:p>
        </w:tc>
      </w:tr>
      <w:tr w:rsidR="00505DE9" w:rsidRPr="00505DE9" w14:paraId="0C6640A5"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4BBB21CF"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Gifl</w:t>
            </w:r>
          </w:p>
        </w:tc>
        <w:tc>
          <w:tcPr>
            <w:tcW w:w="4622" w:type="dxa"/>
            <w:tcBorders>
              <w:top w:val="nil"/>
              <w:left w:val="nil"/>
              <w:bottom w:val="single" w:sz="4" w:space="0" w:color="auto"/>
              <w:right w:val="single" w:sz="4" w:space="0" w:color="auto"/>
            </w:tcBorders>
            <w:shd w:val="clear" w:color="auto" w:fill="auto"/>
            <w:noWrap/>
            <w:vAlign w:val="bottom"/>
            <w:hideMark/>
          </w:tcPr>
          <w:p w14:paraId="650CEB2C"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Largest single gift amount.</w:t>
            </w:r>
          </w:p>
        </w:tc>
        <w:tc>
          <w:tcPr>
            <w:tcW w:w="1013" w:type="dxa"/>
            <w:tcBorders>
              <w:top w:val="nil"/>
              <w:left w:val="nil"/>
              <w:bottom w:val="single" w:sz="4" w:space="0" w:color="auto"/>
              <w:right w:val="single" w:sz="4" w:space="0" w:color="auto"/>
            </w:tcBorders>
            <w:shd w:val="clear" w:color="auto" w:fill="auto"/>
            <w:noWrap/>
            <w:vAlign w:val="bottom"/>
            <w:hideMark/>
          </w:tcPr>
          <w:p w14:paraId="3BA6E32E"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Numeric</w:t>
            </w:r>
          </w:p>
        </w:tc>
      </w:tr>
      <w:tr w:rsidR="00505DE9" w:rsidRPr="00505DE9" w14:paraId="646E446C"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49CAA0C1"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Gifr</w:t>
            </w:r>
          </w:p>
        </w:tc>
        <w:tc>
          <w:tcPr>
            <w:tcW w:w="4622" w:type="dxa"/>
            <w:tcBorders>
              <w:top w:val="nil"/>
              <w:left w:val="nil"/>
              <w:bottom w:val="single" w:sz="4" w:space="0" w:color="auto"/>
              <w:right w:val="single" w:sz="4" w:space="0" w:color="auto"/>
            </w:tcBorders>
            <w:shd w:val="clear" w:color="auto" w:fill="auto"/>
            <w:noWrap/>
            <w:vAlign w:val="bottom"/>
            <w:hideMark/>
          </w:tcPr>
          <w:p w14:paraId="7D85E965" w14:textId="59FDFC2F"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Most recent gift amounts.</w:t>
            </w:r>
          </w:p>
        </w:tc>
        <w:tc>
          <w:tcPr>
            <w:tcW w:w="1013" w:type="dxa"/>
            <w:tcBorders>
              <w:top w:val="nil"/>
              <w:left w:val="nil"/>
              <w:bottom w:val="single" w:sz="4" w:space="0" w:color="auto"/>
              <w:right w:val="single" w:sz="4" w:space="0" w:color="auto"/>
            </w:tcBorders>
            <w:shd w:val="clear" w:color="auto" w:fill="auto"/>
            <w:noWrap/>
            <w:vAlign w:val="bottom"/>
            <w:hideMark/>
          </w:tcPr>
          <w:p w14:paraId="1557CD5E"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Numeric</w:t>
            </w:r>
          </w:p>
        </w:tc>
      </w:tr>
      <w:tr w:rsidR="00505DE9" w:rsidRPr="00505DE9" w14:paraId="3E3E240D"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7543C2B1"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Mdon</w:t>
            </w:r>
          </w:p>
        </w:tc>
        <w:tc>
          <w:tcPr>
            <w:tcW w:w="4622" w:type="dxa"/>
            <w:tcBorders>
              <w:top w:val="nil"/>
              <w:left w:val="nil"/>
              <w:bottom w:val="single" w:sz="4" w:space="0" w:color="auto"/>
              <w:right w:val="single" w:sz="4" w:space="0" w:color="auto"/>
            </w:tcBorders>
            <w:shd w:val="clear" w:color="auto" w:fill="auto"/>
            <w:noWrap/>
            <w:vAlign w:val="bottom"/>
            <w:hideMark/>
          </w:tcPr>
          <w:p w14:paraId="4390E9E0"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Median donation amount.</w:t>
            </w:r>
          </w:p>
        </w:tc>
        <w:tc>
          <w:tcPr>
            <w:tcW w:w="1013" w:type="dxa"/>
            <w:tcBorders>
              <w:top w:val="nil"/>
              <w:left w:val="nil"/>
              <w:bottom w:val="single" w:sz="4" w:space="0" w:color="auto"/>
              <w:right w:val="single" w:sz="4" w:space="0" w:color="auto"/>
            </w:tcBorders>
            <w:shd w:val="clear" w:color="auto" w:fill="auto"/>
            <w:noWrap/>
            <w:vAlign w:val="bottom"/>
            <w:hideMark/>
          </w:tcPr>
          <w:p w14:paraId="29690DAB"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Numeric</w:t>
            </w:r>
          </w:p>
        </w:tc>
      </w:tr>
      <w:tr w:rsidR="00505DE9" w:rsidRPr="00505DE9" w14:paraId="3A55791B"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70F9D2C6"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Lag</w:t>
            </w:r>
          </w:p>
        </w:tc>
        <w:tc>
          <w:tcPr>
            <w:tcW w:w="4622" w:type="dxa"/>
            <w:tcBorders>
              <w:top w:val="nil"/>
              <w:left w:val="nil"/>
              <w:bottom w:val="single" w:sz="4" w:space="0" w:color="auto"/>
              <w:right w:val="single" w:sz="4" w:space="0" w:color="auto"/>
            </w:tcBorders>
            <w:shd w:val="clear" w:color="auto" w:fill="auto"/>
            <w:noWrap/>
            <w:vAlign w:val="bottom"/>
            <w:hideMark/>
          </w:tcPr>
          <w:p w14:paraId="3B17DDC8"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Time since last gift.</w:t>
            </w:r>
          </w:p>
        </w:tc>
        <w:tc>
          <w:tcPr>
            <w:tcW w:w="1013" w:type="dxa"/>
            <w:tcBorders>
              <w:top w:val="nil"/>
              <w:left w:val="nil"/>
              <w:bottom w:val="single" w:sz="4" w:space="0" w:color="auto"/>
              <w:right w:val="single" w:sz="4" w:space="0" w:color="auto"/>
            </w:tcBorders>
            <w:shd w:val="clear" w:color="auto" w:fill="auto"/>
            <w:noWrap/>
            <w:vAlign w:val="bottom"/>
            <w:hideMark/>
          </w:tcPr>
          <w:p w14:paraId="1DA4120F"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Numeric</w:t>
            </w:r>
          </w:p>
        </w:tc>
      </w:tr>
      <w:tr w:rsidR="00505DE9" w:rsidRPr="00505DE9" w14:paraId="1F77BF5F"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7C13C85D"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Gifa</w:t>
            </w:r>
          </w:p>
        </w:tc>
        <w:tc>
          <w:tcPr>
            <w:tcW w:w="4622" w:type="dxa"/>
            <w:tcBorders>
              <w:top w:val="nil"/>
              <w:left w:val="nil"/>
              <w:bottom w:val="single" w:sz="4" w:space="0" w:color="auto"/>
              <w:right w:val="single" w:sz="4" w:space="0" w:color="auto"/>
            </w:tcBorders>
            <w:shd w:val="clear" w:color="auto" w:fill="auto"/>
            <w:noWrap/>
            <w:vAlign w:val="bottom"/>
            <w:hideMark/>
          </w:tcPr>
          <w:p w14:paraId="1DFA8389"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Average gift amount.</w:t>
            </w:r>
          </w:p>
        </w:tc>
        <w:tc>
          <w:tcPr>
            <w:tcW w:w="1013" w:type="dxa"/>
            <w:tcBorders>
              <w:top w:val="nil"/>
              <w:left w:val="nil"/>
              <w:bottom w:val="single" w:sz="4" w:space="0" w:color="auto"/>
              <w:right w:val="single" w:sz="4" w:space="0" w:color="auto"/>
            </w:tcBorders>
            <w:shd w:val="clear" w:color="auto" w:fill="auto"/>
            <w:noWrap/>
            <w:vAlign w:val="bottom"/>
            <w:hideMark/>
          </w:tcPr>
          <w:p w14:paraId="2E94D9E4"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Numeric</w:t>
            </w:r>
          </w:p>
        </w:tc>
      </w:tr>
      <w:tr w:rsidR="00505DE9" w:rsidRPr="00505DE9" w14:paraId="061985CA"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4FF55430"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lastRenderedPageBreak/>
              <w:t>Donr</w:t>
            </w:r>
          </w:p>
        </w:tc>
        <w:tc>
          <w:tcPr>
            <w:tcW w:w="4622" w:type="dxa"/>
            <w:tcBorders>
              <w:top w:val="nil"/>
              <w:left w:val="nil"/>
              <w:bottom w:val="single" w:sz="4" w:space="0" w:color="auto"/>
              <w:right w:val="single" w:sz="4" w:space="0" w:color="auto"/>
            </w:tcBorders>
            <w:shd w:val="clear" w:color="auto" w:fill="auto"/>
            <w:noWrap/>
            <w:vAlign w:val="bottom"/>
            <w:hideMark/>
          </w:tcPr>
          <w:p w14:paraId="11AB8384"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Donor status.</w:t>
            </w:r>
          </w:p>
        </w:tc>
        <w:tc>
          <w:tcPr>
            <w:tcW w:w="1013" w:type="dxa"/>
            <w:tcBorders>
              <w:top w:val="nil"/>
              <w:left w:val="nil"/>
              <w:bottom w:val="single" w:sz="4" w:space="0" w:color="auto"/>
              <w:right w:val="single" w:sz="4" w:space="0" w:color="auto"/>
            </w:tcBorders>
            <w:shd w:val="clear" w:color="auto" w:fill="auto"/>
            <w:noWrap/>
            <w:vAlign w:val="bottom"/>
            <w:hideMark/>
          </w:tcPr>
          <w:p w14:paraId="7BE11CC4"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Binary</w:t>
            </w:r>
          </w:p>
        </w:tc>
      </w:tr>
      <w:tr w:rsidR="00505DE9" w:rsidRPr="00505DE9" w14:paraId="5226DDEE" w14:textId="77777777" w:rsidTr="00420083">
        <w:trPr>
          <w:trHeight w:val="312"/>
          <w:jc w:val="center"/>
        </w:trPr>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1C2E5028"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Damt</w:t>
            </w:r>
          </w:p>
        </w:tc>
        <w:tc>
          <w:tcPr>
            <w:tcW w:w="4622" w:type="dxa"/>
            <w:tcBorders>
              <w:top w:val="nil"/>
              <w:left w:val="nil"/>
              <w:bottom w:val="single" w:sz="4" w:space="0" w:color="auto"/>
              <w:right w:val="single" w:sz="4" w:space="0" w:color="auto"/>
            </w:tcBorders>
            <w:shd w:val="clear" w:color="auto" w:fill="auto"/>
            <w:noWrap/>
            <w:vAlign w:val="bottom"/>
            <w:hideMark/>
          </w:tcPr>
          <w:p w14:paraId="37C5C3BB"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Amount donated in the last campaign.</w:t>
            </w:r>
          </w:p>
        </w:tc>
        <w:tc>
          <w:tcPr>
            <w:tcW w:w="1013" w:type="dxa"/>
            <w:tcBorders>
              <w:top w:val="nil"/>
              <w:left w:val="nil"/>
              <w:bottom w:val="single" w:sz="4" w:space="0" w:color="auto"/>
              <w:right w:val="single" w:sz="4" w:space="0" w:color="auto"/>
            </w:tcBorders>
            <w:shd w:val="clear" w:color="auto" w:fill="auto"/>
            <w:noWrap/>
            <w:vAlign w:val="bottom"/>
            <w:hideMark/>
          </w:tcPr>
          <w:p w14:paraId="38F2B56D" w14:textId="77777777" w:rsidR="00505DE9" w:rsidRPr="00505DE9" w:rsidRDefault="00505DE9" w:rsidP="00F84350">
            <w:pPr>
              <w:spacing w:line="480" w:lineRule="auto"/>
              <w:jc w:val="both"/>
              <w:rPr>
                <w:rFonts w:ascii="Times New Roman" w:eastAsia="Times New Roman" w:hAnsi="Times New Roman" w:cs="Times New Roman"/>
                <w:color w:val="000000"/>
                <w:lang w:eastAsia="en-IN"/>
              </w:rPr>
            </w:pPr>
            <w:r w:rsidRPr="00505DE9">
              <w:rPr>
                <w:rFonts w:ascii="Times New Roman" w:eastAsia="Times New Roman" w:hAnsi="Times New Roman" w:cs="Times New Roman"/>
                <w:color w:val="000000"/>
                <w:lang w:eastAsia="en-IN"/>
              </w:rPr>
              <w:t>Numeric</w:t>
            </w:r>
          </w:p>
        </w:tc>
      </w:tr>
    </w:tbl>
    <w:p w14:paraId="381CCA4E" w14:textId="77777777" w:rsidR="00505DE9" w:rsidRPr="0033056C" w:rsidRDefault="00505DE9" w:rsidP="00F84350">
      <w:pPr>
        <w:spacing w:line="480" w:lineRule="auto"/>
        <w:jc w:val="both"/>
        <w:rPr>
          <w:rFonts w:ascii="Times New Roman" w:hAnsi="Times New Roman" w:cs="Times New Roman"/>
          <w:b/>
          <w:bCs/>
        </w:rPr>
      </w:pPr>
    </w:p>
    <w:p w14:paraId="4389D9D1" w14:textId="77777777" w:rsidR="00505DE9" w:rsidRPr="0033056C" w:rsidRDefault="00505DE9" w:rsidP="00F84350">
      <w:pPr>
        <w:spacing w:line="480" w:lineRule="auto"/>
        <w:jc w:val="both"/>
        <w:rPr>
          <w:rFonts w:ascii="Times New Roman" w:hAnsi="Times New Roman" w:cs="Times New Roman"/>
          <w:b/>
          <w:bCs/>
        </w:rPr>
      </w:pPr>
      <w:r w:rsidRPr="0033056C">
        <w:rPr>
          <w:rFonts w:ascii="Times New Roman" w:hAnsi="Times New Roman" w:cs="Times New Roman"/>
          <w:b/>
          <w:bCs/>
        </w:rPr>
        <w:t>Data Cleaning and Missing Values</w:t>
      </w:r>
    </w:p>
    <w:p w14:paraId="1A760BB5" w14:textId="6ECF10D4" w:rsidR="00505DE9" w:rsidRPr="00505DE9" w:rsidRDefault="00505DE9" w:rsidP="00F84350">
      <w:pPr>
        <w:spacing w:line="480" w:lineRule="auto"/>
        <w:jc w:val="both"/>
        <w:rPr>
          <w:rFonts w:ascii="Times New Roman" w:hAnsi="Times New Roman" w:cs="Times New Roman"/>
        </w:rPr>
      </w:pPr>
      <w:r w:rsidRPr="00505DE9">
        <w:rPr>
          <w:rFonts w:ascii="Times New Roman" w:hAnsi="Times New Roman" w:cs="Times New Roman"/>
        </w:rPr>
        <w:t>However, there are no missing values in this dataset, making it a complete collection of data. Every one of the 6002 rows in our dataset has data for each of the mentioned columns. This suggests that correction and</w:t>
      </w:r>
      <w:r w:rsidR="001B419F">
        <w:rPr>
          <w:rFonts w:ascii="Times New Roman" w:hAnsi="Times New Roman" w:cs="Times New Roman"/>
        </w:rPr>
        <w:t xml:space="preserve"> </w:t>
      </w:r>
      <w:r w:rsidRPr="00505DE9">
        <w:rPr>
          <w:rFonts w:ascii="Times New Roman" w:hAnsi="Times New Roman" w:cs="Times New Roman"/>
        </w:rPr>
        <w:t xml:space="preserve">handling of missing values are not required. </w:t>
      </w:r>
      <w:r w:rsidRPr="00505DE9">
        <w:rPr>
          <w:rFonts w:ascii="Times New Roman" w:hAnsi="Times New Roman" w:cs="Times New Roman"/>
        </w:rPr>
        <w:br/>
        <w:t>We may use the whole dataset and have confidence that incomplete or incorrect information won't affect our research if there are no missing values in the dataset. We may confidently continue our study since every observation gives us a full picture of the variables we are examining.</w:t>
      </w:r>
      <w:r w:rsidRPr="00505DE9">
        <w:rPr>
          <w:rFonts w:ascii="Times New Roman" w:hAnsi="Times New Roman" w:cs="Times New Roman"/>
          <w:noProof/>
        </w:rPr>
        <w:drawing>
          <wp:inline distT="0" distB="0" distL="0" distR="0" wp14:anchorId="6A79A732" wp14:editId="58100D0B">
            <wp:extent cx="5943600" cy="3962400"/>
            <wp:effectExtent l="0" t="0" r="0" b="0"/>
            <wp:docPr id="98756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63316"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DABDDFE" w14:textId="77777777" w:rsidR="00505DE9" w:rsidRDefault="00505DE9" w:rsidP="00F84350">
      <w:pPr>
        <w:spacing w:line="480" w:lineRule="auto"/>
        <w:jc w:val="both"/>
        <w:rPr>
          <w:rFonts w:ascii="Times New Roman" w:hAnsi="Times New Roman" w:cs="Times New Roman"/>
        </w:rPr>
      </w:pPr>
    </w:p>
    <w:p w14:paraId="13FC58B0" w14:textId="77777777" w:rsidR="0094427D" w:rsidRPr="00505DE9" w:rsidRDefault="0094427D" w:rsidP="00F84350">
      <w:pPr>
        <w:spacing w:line="480" w:lineRule="auto"/>
        <w:jc w:val="both"/>
        <w:rPr>
          <w:rFonts w:ascii="Times New Roman" w:hAnsi="Times New Roman" w:cs="Times New Roman"/>
        </w:rPr>
      </w:pPr>
    </w:p>
    <w:p w14:paraId="05703ECE" w14:textId="00F508D8" w:rsidR="00505DE9" w:rsidRPr="0094427D" w:rsidRDefault="00505DE9" w:rsidP="00F84350">
      <w:pPr>
        <w:spacing w:line="480" w:lineRule="auto"/>
        <w:jc w:val="both"/>
        <w:rPr>
          <w:rFonts w:ascii="Times New Roman" w:hAnsi="Times New Roman" w:cs="Times New Roman"/>
          <w:b/>
          <w:bCs/>
        </w:rPr>
      </w:pPr>
      <w:r w:rsidRPr="0094427D">
        <w:rPr>
          <w:rFonts w:ascii="Times New Roman" w:hAnsi="Times New Roman" w:cs="Times New Roman"/>
          <w:b/>
          <w:bCs/>
        </w:rPr>
        <w:lastRenderedPageBreak/>
        <w:t>Descriptive Statistics:</w:t>
      </w:r>
    </w:p>
    <w:p w14:paraId="2EE904ED" w14:textId="46A6956E" w:rsidR="00F84350" w:rsidRDefault="00505DE9" w:rsidP="00F84350">
      <w:pPr>
        <w:spacing w:line="480" w:lineRule="auto"/>
        <w:jc w:val="both"/>
        <w:rPr>
          <w:rFonts w:ascii="Times New Roman" w:hAnsi="Times New Roman" w:cs="Times New Roman"/>
        </w:rPr>
      </w:pPr>
      <w:r w:rsidRPr="00505DE9">
        <w:rPr>
          <w:rFonts w:ascii="Times New Roman" w:hAnsi="Times New Roman" w:cs="Times New Roman"/>
        </w:rPr>
        <w:t xml:space="preserve">In our </w:t>
      </w:r>
      <w:r w:rsidR="00F300CF">
        <w:rPr>
          <w:rFonts w:ascii="Times New Roman" w:hAnsi="Times New Roman" w:cs="Times New Roman"/>
        </w:rPr>
        <w:t>thorough examination of the dataset, we explored a wide range of variables that provided useful insights regarding donor behavior and characteristics. The dataset consisting of 6002 observations, had no missing values, which ensured a strong basis for our analysis. Now, we will dive deep into the descriptive nature of our important variables.</w:t>
      </w:r>
    </w:p>
    <w:p w14:paraId="1A07994F" w14:textId="063D9572" w:rsidR="00F84350" w:rsidRPr="00404812" w:rsidRDefault="00F84350" w:rsidP="00F84350">
      <w:pPr>
        <w:spacing w:line="480" w:lineRule="auto"/>
        <w:jc w:val="both"/>
        <w:rPr>
          <w:rFonts w:ascii="Times New Roman" w:hAnsi="Times New Roman" w:cs="Times New Roman"/>
          <w:b/>
          <w:bCs/>
        </w:rPr>
      </w:pPr>
      <w:r w:rsidRPr="00404812">
        <w:rPr>
          <w:rFonts w:ascii="Times New Roman" w:hAnsi="Times New Roman" w:cs="Times New Roman"/>
          <w:b/>
          <w:bCs/>
        </w:rPr>
        <w:t>Target Variables:</w:t>
      </w:r>
    </w:p>
    <w:p w14:paraId="3805A99B" w14:textId="06BFF9F8" w:rsidR="00F84350" w:rsidRDefault="00F84350" w:rsidP="00F84350">
      <w:pPr>
        <w:numPr>
          <w:ilvl w:val="0"/>
          <w:numId w:val="5"/>
        </w:numPr>
        <w:spacing w:after="160" w:line="480" w:lineRule="auto"/>
        <w:jc w:val="both"/>
        <w:rPr>
          <w:rFonts w:ascii="Times New Roman" w:hAnsi="Times New Roman" w:cs="Times New Roman"/>
        </w:rPr>
      </w:pPr>
      <w:r w:rsidRPr="00505DE9">
        <w:rPr>
          <w:rFonts w:ascii="Times New Roman" w:hAnsi="Times New Roman" w:cs="Times New Roman"/>
        </w:rPr>
        <w:t>Donor Status (</w:t>
      </w:r>
      <w:r>
        <w:rPr>
          <w:rFonts w:ascii="Times New Roman" w:hAnsi="Times New Roman" w:cs="Times New Roman"/>
        </w:rPr>
        <w:t>DONR</w:t>
      </w:r>
      <w:r w:rsidRPr="00505DE9">
        <w:rPr>
          <w:rFonts w:ascii="Times New Roman" w:hAnsi="Times New Roman" w:cs="Times New Roman"/>
        </w:rPr>
        <w:t>): 50.12% of donors were identified as '0' (non-donors) and 49.88% as '1' (donors), making 'donr' the target variable for our classification model with an equally divided distribution.</w:t>
      </w:r>
    </w:p>
    <w:p w14:paraId="4EE4940D" w14:textId="7B8202E8" w:rsidR="00F84350" w:rsidRPr="00505DE9" w:rsidRDefault="00F84350" w:rsidP="00F84350">
      <w:pPr>
        <w:numPr>
          <w:ilvl w:val="0"/>
          <w:numId w:val="5"/>
        </w:numPr>
        <w:spacing w:after="160" w:line="480" w:lineRule="auto"/>
        <w:jc w:val="both"/>
        <w:rPr>
          <w:rFonts w:ascii="Times New Roman" w:hAnsi="Times New Roman" w:cs="Times New Roman"/>
        </w:rPr>
      </w:pPr>
      <w:r w:rsidRPr="00505DE9">
        <w:rPr>
          <w:rFonts w:ascii="Times New Roman" w:hAnsi="Times New Roman" w:cs="Times New Roman"/>
        </w:rPr>
        <w:t>Amount Donated in the Last Campaign (</w:t>
      </w:r>
      <w:r>
        <w:rPr>
          <w:rFonts w:ascii="Times New Roman" w:hAnsi="Times New Roman" w:cs="Times New Roman"/>
        </w:rPr>
        <w:t>DAMT</w:t>
      </w:r>
      <w:r w:rsidRPr="00505DE9">
        <w:rPr>
          <w:rFonts w:ascii="Times New Roman" w:hAnsi="Times New Roman" w:cs="Times New Roman"/>
        </w:rPr>
        <w:t>):  The mean donation for 'damt,' the target variable in our regression model, was $7.21, with a standard deviation of $7.36. A distribution that was close to normal but had a peak below a typical normal distribution was suggested by the nearly-zero skewness (-0.11) and negative kurtosis (-1.83).</w:t>
      </w:r>
    </w:p>
    <w:p w14:paraId="10F62B37" w14:textId="70DA5991" w:rsidR="00F84350" w:rsidRDefault="00F84350" w:rsidP="00F84350">
      <w:pPr>
        <w:spacing w:line="480" w:lineRule="auto"/>
        <w:ind w:left="720"/>
        <w:jc w:val="both"/>
        <w:rPr>
          <w:rFonts w:ascii="Times New Roman" w:hAnsi="Times New Roman" w:cs="Times New Roman"/>
        </w:rPr>
      </w:pPr>
      <w:r w:rsidRPr="00505DE9">
        <w:rPr>
          <w:rFonts w:ascii="Times New Roman" w:hAnsi="Times New Roman" w:cs="Times New Roman"/>
        </w:rPr>
        <w:t>These figures offer an advanced view on our dataset, highlighting the variety and complexity of the variables affecting donor behavior. This thorough investigation provides a strong basis for our further modeling efforts.</w:t>
      </w:r>
    </w:p>
    <w:p w14:paraId="519073BB" w14:textId="77777777" w:rsidR="00F84350" w:rsidRDefault="00F84350" w:rsidP="00F84350">
      <w:pPr>
        <w:spacing w:line="480" w:lineRule="auto"/>
        <w:ind w:left="720"/>
        <w:jc w:val="both"/>
        <w:rPr>
          <w:rFonts w:ascii="Times New Roman" w:hAnsi="Times New Roman" w:cs="Times New Roman"/>
        </w:rPr>
      </w:pPr>
    </w:p>
    <w:p w14:paraId="6B1C89B4" w14:textId="1595FE63" w:rsidR="00F84350" w:rsidRPr="00EA298C" w:rsidRDefault="00F84350" w:rsidP="00F84350">
      <w:pPr>
        <w:spacing w:line="480" w:lineRule="auto"/>
        <w:jc w:val="both"/>
        <w:rPr>
          <w:rFonts w:ascii="Times New Roman" w:hAnsi="Times New Roman" w:cs="Times New Roman"/>
          <w:b/>
          <w:bCs/>
        </w:rPr>
      </w:pPr>
      <w:r w:rsidRPr="00F84350">
        <w:rPr>
          <w:rFonts w:ascii="Times New Roman" w:hAnsi="Times New Roman" w:cs="Times New Roman"/>
          <w:b/>
          <w:bCs/>
        </w:rPr>
        <w:t>Input Variables</w:t>
      </w:r>
      <w:r>
        <w:rPr>
          <w:rFonts w:ascii="Times New Roman" w:hAnsi="Times New Roman" w:cs="Times New Roman"/>
          <w:b/>
          <w:bCs/>
        </w:rPr>
        <w:t>:</w:t>
      </w:r>
    </w:p>
    <w:p w14:paraId="57349E96" w14:textId="327FD0A7" w:rsidR="00505DE9" w:rsidRPr="00505DE9" w:rsidRDefault="00505DE9" w:rsidP="00F84350">
      <w:pPr>
        <w:numPr>
          <w:ilvl w:val="0"/>
          <w:numId w:val="4"/>
        </w:numPr>
        <w:spacing w:after="160" w:line="480" w:lineRule="auto"/>
        <w:jc w:val="both"/>
        <w:rPr>
          <w:rFonts w:ascii="Times New Roman" w:hAnsi="Times New Roman" w:cs="Times New Roman"/>
        </w:rPr>
      </w:pPr>
      <w:r w:rsidRPr="00505DE9">
        <w:rPr>
          <w:rFonts w:ascii="Times New Roman" w:hAnsi="Times New Roman" w:cs="Times New Roman"/>
        </w:rPr>
        <w:t xml:space="preserve"> Income (</w:t>
      </w:r>
      <w:r w:rsidR="00EA298C">
        <w:rPr>
          <w:rFonts w:ascii="Times New Roman" w:hAnsi="Times New Roman" w:cs="Times New Roman"/>
        </w:rPr>
        <w:t>INC</w:t>
      </w:r>
      <w:r w:rsidRPr="00505DE9">
        <w:rPr>
          <w:rFonts w:ascii="Times New Roman" w:hAnsi="Times New Roman" w:cs="Times New Roman"/>
        </w:rPr>
        <w:t>): With 7 different income levels, level 4 was the most common income level among participants, representing 45.88% of the dataset. Five was the second most common income level, representing 14.80% of the data. The individuals who contributed appear to have an important level of economic variety based on this distribution.</w:t>
      </w:r>
    </w:p>
    <w:p w14:paraId="18B4C2CD" w14:textId="6067117C" w:rsidR="00505DE9" w:rsidRPr="00505DE9" w:rsidRDefault="00505DE9" w:rsidP="00F84350">
      <w:pPr>
        <w:numPr>
          <w:ilvl w:val="0"/>
          <w:numId w:val="4"/>
        </w:numPr>
        <w:spacing w:after="160" w:line="480" w:lineRule="auto"/>
        <w:jc w:val="both"/>
        <w:rPr>
          <w:rFonts w:ascii="Times New Roman" w:hAnsi="Times New Roman" w:cs="Times New Roman"/>
        </w:rPr>
      </w:pPr>
      <w:r w:rsidRPr="00505DE9">
        <w:rPr>
          <w:rFonts w:ascii="Times New Roman" w:hAnsi="Times New Roman" w:cs="Times New Roman"/>
        </w:rPr>
        <w:lastRenderedPageBreak/>
        <w:t>Homeownership (</w:t>
      </w:r>
      <w:r w:rsidR="00EA298C">
        <w:rPr>
          <w:rFonts w:ascii="Times New Roman" w:hAnsi="Times New Roman" w:cs="Times New Roman"/>
        </w:rPr>
        <w:t>OWND</w:t>
      </w:r>
      <w:r w:rsidRPr="00505DE9">
        <w:rPr>
          <w:rFonts w:ascii="Times New Roman" w:hAnsi="Times New Roman" w:cs="Times New Roman"/>
        </w:rPr>
        <w:t>): 88.45% of donors were homeowners (shown by 1), whereas 11.55% did not own a home (shown by 0). That is a huge percentage. The bulk of the participants may have secure financial situations, as seen by the high ratio of homeowners.</w:t>
      </w:r>
    </w:p>
    <w:p w14:paraId="69A1F1EF" w14:textId="77777777" w:rsidR="00505DE9" w:rsidRPr="00505DE9" w:rsidRDefault="00505DE9" w:rsidP="00F84350">
      <w:pPr>
        <w:numPr>
          <w:ilvl w:val="0"/>
          <w:numId w:val="4"/>
        </w:numPr>
        <w:spacing w:after="160" w:line="480" w:lineRule="auto"/>
        <w:jc w:val="both"/>
        <w:rPr>
          <w:rFonts w:ascii="Times New Roman" w:hAnsi="Times New Roman" w:cs="Times New Roman"/>
        </w:rPr>
      </w:pPr>
      <w:r w:rsidRPr="00505DE9">
        <w:rPr>
          <w:rFonts w:ascii="Times New Roman" w:hAnsi="Times New Roman" w:cs="Times New Roman"/>
        </w:rPr>
        <w:t>Region: Five distinct geographical areas received donations from the people. With 34.71% of the dataset, the most common area was 'ter2', followed by 'ter1' with 20.14%. This implies a donor base that is geographically varied.</w:t>
      </w:r>
    </w:p>
    <w:p w14:paraId="04CB5843" w14:textId="1E0CB532" w:rsidR="00505DE9" w:rsidRPr="00505DE9" w:rsidRDefault="00505DE9" w:rsidP="00F84350">
      <w:pPr>
        <w:numPr>
          <w:ilvl w:val="0"/>
          <w:numId w:val="4"/>
        </w:numPr>
        <w:spacing w:after="160" w:line="480" w:lineRule="auto"/>
        <w:jc w:val="both"/>
        <w:rPr>
          <w:rFonts w:ascii="Times New Roman" w:hAnsi="Times New Roman" w:cs="Times New Roman"/>
        </w:rPr>
      </w:pPr>
      <w:r w:rsidRPr="00505DE9">
        <w:rPr>
          <w:rFonts w:ascii="Times New Roman" w:hAnsi="Times New Roman" w:cs="Times New Roman"/>
        </w:rPr>
        <w:t xml:space="preserve"> Gender (</w:t>
      </w:r>
      <w:r w:rsidR="00EA298C">
        <w:rPr>
          <w:rFonts w:ascii="Times New Roman" w:hAnsi="Times New Roman" w:cs="Times New Roman"/>
        </w:rPr>
        <w:t>SEX</w:t>
      </w:r>
      <w:r w:rsidRPr="00505DE9">
        <w:rPr>
          <w:rFonts w:ascii="Times New Roman" w:hAnsi="Times New Roman" w:cs="Times New Roman"/>
        </w:rPr>
        <w:t>): 39.22% of donors were female (marked by 0) and 60.78% of donors were male (indicated by 1). This dataset revealed an average gender imbalance.</w:t>
      </w:r>
    </w:p>
    <w:p w14:paraId="0805AE2D" w14:textId="2B03A972" w:rsidR="00505DE9" w:rsidRPr="00505DE9" w:rsidRDefault="00505DE9" w:rsidP="00F84350">
      <w:pPr>
        <w:numPr>
          <w:ilvl w:val="0"/>
          <w:numId w:val="4"/>
        </w:numPr>
        <w:spacing w:after="160" w:line="480" w:lineRule="auto"/>
        <w:jc w:val="both"/>
        <w:rPr>
          <w:rFonts w:ascii="Times New Roman" w:hAnsi="Times New Roman" w:cs="Times New Roman"/>
        </w:rPr>
      </w:pPr>
      <w:r w:rsidRPr="00505DE9">
        <w:rPr>
          <w:rFonts w:ascii="Times New Roman" w:hAnsi="Times New Roman" w:cs="Times New Roman"/>
        </w:rPr>
        <w:t xml:space="preserve"> Wealth Rating (</w:t>
      </w:r>
      <w:r w:rsidR="00EA298C">
        <w:rPr>
          <w:rFonts w:ascii="Times New Roman" w:hAnsi="Times New Roman" w:cs="Times New Roman"/>
        </w:rPr>
        <w:t>WLTH</w:t>
      </w:r>
      <w:r w:rsidRPr="00505DE9">
        <w:rPr>
          <w:rFonts w:ascii="Times New Roman" w:hAnsi="Times New Roman" w:cs="Times New Roman"/>
        </w:rPr>
        <w:t>): Out of 10 levels, level 8 (38.55%) had the highest frequency of the wealth rating variable, followed by level 9 (27.09%). This suggests that those who give have the tendency to rate their wealth higher.</w:t>
      </w:r>
    </w:p>
    <w:p w14:paraId="4B301C00" w14:textId="219B83BE" w:rsidR="00505DE9" w:rsidRPr="00505DE9" w:rsidRDefault="00505DE9" w:rsidP="00F84350">
      <w:pPr>
        <w:numPr>
          <w:ilvl w:val="0"/>
          <w:numId w:val="5"/>
        </w:numPr>
        <w:spacing w:after="160" w:line="480" w:lineRule="auto"/>
        <w:jc w:val="both"/>
        <w:rPr>
          <w:rFonts w:ascii="Times New Roman" w:hAnsi="Times New Roman" w:cs="Times New Roman"/>
        </w:rPr>
      </w:pPr>
      <w:r w:rsidRPr="00505DE9">
        <w:rPr>
          <w:rFonts w:ascii="Times New Roman" w:hAnsi="Times New Roman" w:cs="Times New Roman"/>
        </w:rPr>
        <w:t>Average Gift Amount (</w:t>
      </w:r>
      <w:r w:rsidR="00EA298C">
        <w:rPr>
          <w:rFonts w:ascii="Times New Roman" w:hAnsi="Times New Roman" w:cs="Times New Roman"/>
        </w:rPr>
        <w:t>GIFA</w:t>
      </w:r>
      <w:r w:rsidRPr="00505DE9">
        <w:rPr>
          <w:rFonts w:ascii="Times New Roman" w:hAnsi="Times New Roman" w:cs="Times New Roman"/>
        </w:rPr>
        <w:t xml:space="preserve">):  With a standard deviation of $6.53 and a mean of $11.68, this variable exhibited a broad range of donations amounts, suggesting donor goodwill movements. A distribution with a peak and a right skewness (1.74) and kurtosis (5.91) are suggested. </w:t>
      </w:r>
    </w:p>
    <w:p w14:paraId="0FAF05B1" w14:textId="77777777" w:rsidR="00505DE9" w:rsidRPr="00505DE9" w:rsidRDefault="00505DE9" w:rsidP="00F84350">
      <w:pPr>
        <w:spacing w:line="480" w:lineRule="auto"/>
        <w:ind w:left="720"/>
        <w:jc w:val="both"/>
        <w:rPr>
          <w:rFonts w:ascii="Times New Roman" w:hAnsi="Times New Roman" w:cs="Times New Roman"/>
        </w:rPr>
      </w:pPr>
      <w:r w:rsidRPr="00505DE9">
        <w:rPr>
          <w:rFonts w:ascii="Times New Roman" w:hAnsi="Times New Roman" w:cs="Times New Roman"/>
          <w:noProof/>
        </w:rPr>
        <w:lastRenderedPageBreak/>
        <w:drawing>
          <wp:inline distT="0" distB="0" distL="0" distR="0" wp14:anchorId="7AD13DB4" wp14:editId="48391302">
            <wp:extent cx="5943600" cy="3962400"/>
            <wp:effectExtent l="0" t="0" r="0" b="0"/>
            <wp:docPr id="16445746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74646"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87A1B09" w14:textId="064350C4" w:rsidR="00505DE9" w:rsidRPr="00505DE9" w:rsidRDefault="00505DE9" w:rsidP="00F84350">
      <w:pPr>
        <w:numPr>
          <w:ilvl w:val="0"/>
          <w:numId w:val="5"/>
        </w:numPr>
        <w:spacing w:after="160" w:line="480" w:lineRule="auto"/>
        <w:jc w:val="both"/>
        <w:rPr>
          <w:rFonts w:ascii="Times New Roman" w:hAnsi="Times New Roman" w:cs="Times New Roman"/>
        </w:rPr>
      </w:pPr>
      <w:r w:rsidRPr="00505DE9">
        <w:rPr>
          <w:rFonts w:ascii="Times New Roman" w:hAnsi="Times New Roman" w:cs="Times New Roman"/>
        </w:rPr>
        <w:t>Total Dollar Amount of Gifts (</w:t>
      </w:r>
      <w:r w:rsidR="00EA298C">
        <w:rPr>
          <w:rFonts w:ascii="Times New Roman" w:hAnsi="Times New Roman" w:cs="Times New Roman"/>
        </w:rPr>
        <w:t>GIFDOL</w:t>
      </w:r>
      <w:r w:rsidRPr="00505DE9">
        <w:rPr>
          <w:rFonts w:ascii="Times New Roman" w:hAnsi="Times New Roman" w:cs="Times New Roman"/>
        </w:rPr>
        <w:t>): The mean gift amount was $115.80, but there was an important amount of variability and a concentration of lesser values, as indicated by the high standard deviation of $86.54 and an extreme skewness of 6.09.</w:t>
      </w:r>
    </w:p>
    <w:p w14:paraId="0F6C09E8" w14:textId="0EC21C39" w:rsidR="00505DE9" w:rsidRPr="00505DE9" w:rsidRDefault="00505DE9" w:rsidP="00F84350">
      <w:pPr>
        <w:numPr>
          <w:ilvl w:val="0"/>
          <w:numId w:val="5"/>
        </w:numPr>
        <w:spacing w:after="160" w:line="480" w:lineRule="auto"/>
        <w:jc w:val="both"/>
        <w:rPr>
          <w:rFonts w:ascii="Times New Roman" w:hAnsi="Times New Roman" w:cs="Times New Roman"/>
        </w:rPr>
      </w:pPr>
      <w:r w:rsidRPr="00505DE9">
        <w:rPr>
          <w:rFonts w:ascii="Times New Roman" w:hAnsi="Times New Roman" w:cs="Times New Roman"/>
        </w:rPr>
        <w:t>Largest Single Gift Amount (</w:t>
      </w:r>
      <w:r w:rsidR="00EA298C">
        <w:rPr>
          <w:rFonts w:ascii="Times New Roman" w:hAnsi="Times New Roman" w:cs="Times New Roman"/>
        </w:rPr>
        <w:t>GIFL</w:t>
      </w:r>
      <w:r w:rsidRPr="00505DE9">
        <w:rPr>
          <w:rFonts w:ascii="Times New Roman" w:hAnsi="Times New Roman" w:cs="Times New Roman"/>
        </w:rPr>
        <w:t>): This variable displayed an almost right-skewed distribution (skewness of 7.18), indicating that big donations were less common but varied greatly in value. It also exhibited a mean of $22.98 and a high standard deviation of $29.40.</w:t>
      </w:r>
    </w:p>
    <w:p w14:paraId="3EC4B065" w14:textId="7046FE89" w:rsidR="00505DE9" w:rsidRPr="00505DE9" w:rsidRDefault="00505DE9" w:rsidP="00F84350">
      <w:pPr>
        <w:numPr>
          <w:ilvl w:val="0"/>
          <w:numId w:val="5"/>
        </w:numPr>
        <w:spacing w:after="160" w:line="480" w:lineRule="auto"/>
        <w:jc w:val="both"/>
        <w:rPr>
          <w:rFonts w:ascii="Times New Roman" w:hAnsi="Times New Roman" w:cs="Times New Roman"/>
        </w:rPr>
      </w:pPr>
      <w:r w:rsidRPr="00505DE9">
        <w:rPr>
          <w:rFonts w:ascii="Times New Roman" w:hAnsi="Times New Roman" w:cs="Times New Roman"/>
        </w:rPr>
        <w:t>Most Recent Gift Amount (</w:t>
      </w:r>
      <w:r w:rsidR="00EA298C">
        <w:rPr>
          <w:rFonts w:ascii="Times New Roman" w:hAnsi="Times New Roman" w:cs="Times New Roman"/>
        </w:rPr>
        <w:t>GIFR</w:t>
      </w:r>
      <w:r w:rsidRPr="00505DE9">
        <w:rPr>
          <w:rFonts w:ascii="Times New Roman" w:hAnsi="Times New Roman" w:cs="Times New Roman"/>
        </w:rPr>
        <w:t>), Home Value (hv), Income Average (incavg), Income Median (incmed): The skewness of these factors varied in different ranges and degrees, which is indicative of the members' recent participation and changing financial situation.</w:t>
      </w:r>
    </w:p>
    <w:p w14:paraId="6BBDFA51" w14:textId="0A6705C7" w:rsidR="004A5177" w:rsidRPr="00F84350" w:rsidRDefault="00505DE9" w:rsidP="00F84350">
      <w:pPr>
        <w:numPr>
          <w:ilvl w:val="0"/>
          <w:numId w:val="5"/>
        </w:numPr>
        <w:spacing w:after="160" w:line="480" w:lineRule="auto"/>
        <w:jc w:val="both"/>
        <w:rPr>
          <w:rFonts w:ascii="Times New Roman" w:hAnsi="Times New Roman" w:cs="Times New Roman"/>
        </w:rPr>
      </w:pPr>
      <w:r w:rsidRPr="00505DE9">
        <w:rPr>
          <w:rFonts w:ascii="Times New Roman" w:hAnsi="Times New Roman" w:cs="Times New Roman"/>
        </w:rPr>
        <w:t>Number of Children (</w:t>
      </w:r>
      <w:r w:rsidR="00EA298C">
        <w:rPr>
          <w:rFonts w:ascii="Times New Roman" w:hAnsi="Times New Roman" w:cs="Times New Roman"/>
        </w:rPr>
        <w:t>KIDS</w:t>
      </w:r>
      <w:r w:rsidRPr="00505DE9">
        <w:rPr>
          <w:rFonts w:ascii="Times New Roman" w:hAnsi="Times New Roman" w:cs="Times New Roman"/>
        </w:rPr>
        <w:t>), Time Since Last Gift (</w:t>
      </w:r>
      <w:r w:rsidR="00496680">
        <w:rPr>
          <w:rFonts w:ascii="Times New Roman" w:hAnsi="Times New Roman" w:cs="Times New Roman"/>
        </w:rPr>
        <w:t>LAG</w:t>
      </w:r>
      <w:r w:rsidRPr="00505DE9">
        <w:rPr>
          <w:rFonts w:ascii="Times New Roman" w:hAnsi="Times New Roman" w:cs="Times New Roman"/>
        </w:rPr>
        <w:t>), Low-Income Indicator (</w:t>
      </w:r>
      <w:r w:rsidR="00496680">
        <w:rPr>
          <w:rFonts w:ascii="Times New Roman" w:hAnsi="Times New Roman" w:cs="Times New Roman"/>
        </w:rPr>
        <w:t>LOW</w:t>
      </w:r>
      <w:r w:rsidRPr="00505DE9">
        <w:rPr>
          <w:rFonts w:ascii="Times New Roman" w:hAnsi="Times New Roman" w:cs="Times New Roman"/>
        </w:rPr>
        <w:t>), Median Donation Amount (</w:t>
      </w:r>
      <w:r w:rsidR="00496680">
        <w:rPr>
          <w:rFonts w:ascii="Times New Roman" w:hAnsi="Times New Roman" w:cs="Times New Roman"/>
        </w:rPr>
        <w:t>MDON</w:t>
      </w:r>
      <w:r w:rsidRPr="00505DE9">
        <w:rPr>
          <w:rFonts w:ascii="Times New Roman" w:hAnsi="Times New Roman" w:cs="Times New Roman"/>
        </w:rPr>
        <w:t>), Non-Profit Engagement Level (</w:t>
      </w:r>
      <w:r w:rsidR="00496680">
        <w:rPr>
          <w:rFonts w:ascii="Times New Roman" w:hAnsi="Times New Roman" w:cs="Times New Roman"/>
        </w:rPr>
        <w:t>NPRO</w:t>
      </w:r>
      <w:r w:rsidRPr="00505DE9">
        <w:rPr>
          <w:rFonts w:ascii="Times New Roman" w:hAnsi="Times New Roman" w:cs="Times New Roman"/>
        </w:rPr>
        <w:t xml:space="preserve">): These factors </w:t>
      </w:r>
      <w:r w:rsidRPr="00505DE9">
        <w:rPr>
          <w:rFonts w:ascii="Times New Roman" w:hAnsi="Times New Roman" w:cs="Times New Roman"/>
        </w:rPr>
        <w:lastRenderedPageBreak/>
        <w:t>provided further information on the demographics and patterns of involvement of the donors.</w:t>
      </w:r>
    </w:p>
    <w:p w14:paraId="7F824D5E" w14:textId="7238F088" w:rsidR="00426418" w:rsidRPr="00F84350" w:rsidRDefault="00426418" w:rsidP="00F84350">
      <w:pPr>
        <w:spacing w:line="480" w:lineRule="auto"/>
        <w:jc w:val="both"/>
        <w:rPr>
          <w:rFonts w:ascii="Times New Roman" w:hAnsi="Times New Roman" w:cs="Times New Roman"/>
          <w:b/>
          <w:bCs/>
          <w:sz w:val="28"/>
          <w:szCs w:val="28"/>
        </w:rPr>
      </w:pPr>
      <w:r w:rsidRPr="00F84350">
        <w:rPr>
          <w:rFonts w:ascii="Times New Roman" w:hAnsi="Times New Roman" w:cs="Times New Roman"/>
          <w:b/>
          <w:bCs/>
          <w:sz w:val="28"/>
          <w:szCs w:val="28"/>
        </w:rPr>
        <w:t>Data Wrangling/ Preparation</w:t>
      </w:r>
    </w:p>
    <w:p w14:paraId="1EE6CBB8" w14:textId="63BE27E7" w:rsidR="004A5177" w:rsidRDefault="00426418" w:rsidP="00F84350">
      <w:pPr>
        <w:spacing w:line="480" w:lineRule="auto"/>
        <w:jc w:val="both"/>
        <w:rPr>
          <w:rFonts w:ascii="Times New Roman" w:hAnsi="Times New Roman" w:cs="Times New Roman"/>
        </w:rPr>
      </w:pPr>
      <w:r w:rsidRPr="00505DE9">
        <w:rPr>
          <w:rFonts w:ascii="Times New Roman" w:hAnsi="Times New Roman" w:cs="Times New Roman"/>
        </w:rPr>
        <w:t xml:space="preserve">Data wrangling (data cleaning) refers to a variety of processes designed to transform raw data into more readily used </w:t>
      </w:r>
      <w:r w:rsidR="001C6BC3" w:rsidRPr="00505DE9">
        <w:rPr>
          <w:rFonts w:ascii="Times New Roman" w:hAnsi="Times New Roman" w:cs="Times New Roman"/>
        </w:rPr>
        <w:t>formats [</w:t>
      </w:r>
      <w:r w:rsidR="00DF54DE" w:rsidRPr="00505DE9">
        <w:rPr>
          <w:rFonts w:ascii="Times New Roman" w:hAnsi="Times New Roman" w:cs="Times New Roman"/>
        </w:rPr>
        <w:t>Business Insights Blog, 2021</w:t>
      </w:r>
      <w:r w:rsidRPr="00505DE9">
        <w:rPr>
          <w:rFonts w:ascii="Times New Roman" w:hAnsi="Times New Roman" w:cs="Times New Roman"/>
        </w:rPr>
        <w:t xml:space="preserve">]. </w:t>
      </w:r>
      <w:r w:rsidR="001C6BC3" w:rsidRPr="00505DE9">
        <w:rPr>
          <w:rFonts w:ascii="Times New Roman" w:hAnsi="Times New Roman" w:cs="Times New Roman"/>
        </w:rPr>
        <w:t xml:space="preserve">We used the DMDB node under the explore tab to decide if it needed cleaning </w:t>
      </w:r>
      <w:r w:rsidRPr="00505DE9">
        <w:rPr>
          <w:rFonts w:ascii="Times New Roman" w:hAnsi="Times New Roman" w:cs="Times New Roman"/>
        </w:rPr>
        <w:t>and there were no missing values found. The dataset ha</w:t>
      </w:r>
      <w:r w:rsidR="001C6BC3" w:rsidRPr="00505DE9">
        <w:rPr>
          <w:rFonts w:ascii="Times New Roman" w:hAnsi="Times New Roman" w:cs="Times New Roman"/>
        </w:rPr>
        <w:t>s</w:t>
      </w:r>
      <w:r w:rsidRPr="00505DE9">
        <w:rPr>
          <w:rFonts w:ascii="Times New Roman" w:hAnsi="Times New Roman" w:cs="Times New Roman"/>
        </w:rPr>
        <w:t xml:space="preserve"> 20 columns representing different variables and </w:t>
      </w:r>
      <w:r w:rsidR="00EE05DB">
        <w:rPr>
          <w:rFonts w:ascii="Times New Roman" w:hAnsi="Times New Roman" w:cs="Times New Roman"/>
        </w:rPr>
        <w:t>6002</w:t>
      </w:r>
      <w:r w:rsidRPr="00505DE9">
        <w:rPr>
          <w:rFonts w:ascii="Times New Roman" w:hAnsi="Times New Roman" w:cs="Times New Roman"/>
        </w:rPr>
        <w:t xml:space="preserve"> rows representing the records for each observation. We made use of SAS Enterprise Miner for all our models both classification and prediction. We also used data partitioning and transforming when building some of our models.</w:t>
      </w:r>
    </w:p>
    <w:p w14:paraId="610101F2" w14:textId="77777777" w:rsidR="0033056C" w:rsidRPr="00505DE9" w:rsidRDefault="0033056C" w:rsidP="00F84350">
      <w:pPr>
        <w:spacing w:line="480" w:lineRule="auto"/>
        <w:jc w:val="both"/>
        <w:rPr>
          <w:rFonts w:ascii="Times New Roman" w:hAnsi="Times New Roman" w:cs="Times New Roman"/>
          <w:sz w:val="28"/>
          <w:szCs w:val="28"/>
        </w:rPr>
      </w:pPr>
    </w:p>
    <w:p w14:paraId="2F9FF448" w14:textId="4D3C62D2" w:rsidR="00933FD6" w:rsidRPr="00F84350" w:rsidRDefault="00933FD6" w:rsidP="00F84350">
      <w:pPr>
        <w:spacing w:line="480" w:lineRule="auto"/>
        <w:jc w:val="both"/>
        <w:rPr>
          <w:rFonts w:ascii="Times New Roman" w:hAnsi="Times New Roman" w:cs="Times New Roman"/>
          <w:b/>
          <w:bCs/>
          <w:sz w:val="28"/>
          <w:szCs w:val="28"/>
        </w:rPr>
      </w:pPr>
      <w:r w:rsidRPr="00F84350">
        <w:rPr>
          <w:rFonts w:ascii="Times New Roman" w:hAnsi="Times New Roman" w:cs="Times New Roman"/>
          <w:b/>
          <w:bCs/>
          <w:sz w:val="28"/>
          <w:szCs w:val="28"/>
        </w:rPr>
        <w:t>Data Modeling</w:t>
      </w:r>
    </w:p>
    <w:p w14:paraId="13B6F995" w14:textId="5C7A9D76" w:rsidR="00933FD6" w:rsidRPr="00505DE9" w:rsidRDefault="00933FD6" w:rsidP="00F84350">
      <w:pPr>
        <w:spacing w:line="480" w:lineRule="auto"/>
        <w:jc w:val="both"/>
        <w:rPr>
          <w:rFonts w:ascii="Times New Roman" w:hAnsi="Times New Roman" w:cs="Times New Roman"/>
        </w:rPr>
      </w:pPr>
      <w:r w:rsidRPr="00F84350">
        <w:rPr>
          <w:rFonts w:ascii="Times New Roman" w:hAnsi="Times New Roman" w:cs="Times New Roman"/>
          <w:b/>
          <w:bCs/>
        </w:rPr>
        <w:t>Classification models</w:t>
      </w:r>
      <w:r w:rsidRPr="00505DE9">
        <w:rPr>
          <w:rFonts w:ascii="Times New Roman" w:hAnsi="Times New Roman" w:cs="Times New Roman"/>
        </w:rPr>
        <w:t>: We made use of 3 classification models and each model made use of the DONR variable as a target variable.</w:t>
      </w:r>
    </w:p>
    <w:p w14:paraId="7C085E1A" w14:textId="20A7E11E" w:rsidR="00933FD6" w:rsidRPr="00F84350" w:rsidRDefault="00933FD6" w:rsidP="00F84350">
      <w:pPr>
        <w:spacing w:line="480" w:lineRule="auto"/>
        <w:jc w:val="both"/>
        <w:rPr>
          <w:rFonts w:ascii="Times New Roman" w:hAnsi="Times New Roman" w:cs="Times New Roman"/>
          <w:b/>
          <w:bCs/>
        </w:rPr>
      </w:pPr>
      <w:r w:rsidRPr="00F84350">
        <w:rPr>
          <w:rFonts w:ascii="Times New Roman" w:hAnsi="Times New Roman" w:cs="Times New Roman"/>
          <w:b/>
          <w:bCs/>
        </w:rPr>
        <w:t xml:space="preserve">Model 1 KNN </w:t>
      </w:r>
    </w:p>
    <w:p w14:paraId="215ED229" w14:textId="12B796C8" w:rsidR="00933FD6" w:rsidRPr="00505DE9" w:rsidRDefault="00933FD6" w:rsidP="00F84350">
      <w:pPr>
        <w:spacing w:line="480" w:lineRule="auto"/>
        <w:jc w:val="both"/>
        <w:rPr>
          <w:rFonts w:ascii="Times New Roman" w:hAnsi="Times New Roman" w:cs="Times New Roman"/>
        </w:rPr>
      </w:pPr>
      <w:r w:rsidRPr="00505DE9">
        <w:rPr>
          <w:rFonts w:ascii="Times New Roman" w:hAnsi="Times New Roman" w:cs="Times New Roman"/>
        </w:rPr>
        <w:t xml:space="preserve">KNN Model: For our KNN model, the data set was divided into 2 parts training. We made use of the data partition node in SAS Enterprise Miner to split our dataset into training and validation sets using the 70-30 rule. We also used the transform variable node to </w:t>
      </w:r>
      <w:r w:rsidR="006A7889" w:rsidRPr="00505DE9">
        <w:rPr>
          <w:rFonts w:ascii="Times New Roman" w:hAnsi="Times New Roman" w:cs="Times New Roman"/>
        </w:rPr>
        <w:t>balance the weights in our variables (some variables have a wider range than others, and this creates imbalance).</w:t>
      </w:r>
      <w:r w:rsidRPr="00505DE9">
        <w:rPr>
          <w:rFonts w:ascii="Times New Roman" w:hAnsi="Times New Roman" w:cs="Times New Roman"/>
        </w:rPr>
        <w:t xml:space="preserve"> The MBR (Memory-Based reasoning) node was used for our KNN models and evaluated the values of k =1 to k =12. The setting in the train menu for each model was set to k + 1 for the number of neighbors.</w:t>
      </w:r>
    </w:p>
    <w:p w14:paraId="37D13981" w14:textId="2955BE8F" w:rsidR="00933FD6" w:rsidRPr="00505DE9" w:rsidRDefault="003F1B8C" w:rsidP="00F84350">
      <w:pPr>
        <w:spacing w:line="480" w:lineRule="auto"/>
        <w:jc w:val="both"/>
        <w:rPr>
          <w:rFonts w:ascii="Times New Roman" w:hAnsi="Times New Roman" w:cs="Times New Roman"/>
        </w:rPr>
      </w:pPr>
      <w:r w:rsidRPr="00505DE9">
        <w:rPr>
          <w:rFonts w:ascii="Times New Roman" w:hAnsi="Times New Roman" w:cs="Times New Roman"/>
          <w:noProof/>
        </w:rPr>
        <w:lastRenderedPageBreak/>
        <w:drawing>
          <wp:inline distT="0" distB="0" distL="0" distR="0" wp14:anchorId="4D7A86E8" wp14:editId="045C124D">
            <wp:extent cx="5014948" cy="3011648"/>
            <wp:effectExtent l="0" t="0" r="1905" b="0"/>
            <wp:docPr id="1895045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45252"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0917" cy="3033248"/>
                    </a:xfrm>
                    <a:prstGeom prst="rect">
                      <a:avLst/>
                    </a:prstGeom>
                  </pic:spPr>
                </pic:pic>
              </a:graphicData>
            </a:graphic>
          </wp:inline>
        </w:drawing>
      </w:r>
    </w:p>
    <w:p w14:paraId="0761B648" w14:textId="7EEE8200" w:rsidR="0017728E" w:rsidRPr="00505DE9" w:rsidRDefault="001F6E3C" w:rsidP="00F84350">
      <w:pPr>
        <w:spacing w:line="480" w:lineRule="auto"/>
        <w:jc w:val="both"/>
        <w:rPr>
          <w:rFonts w:ascii="Times New Roman" w:hAnsi="Times New Roman" w:cs="Times New Roman"/>
        </w:rPr>
      </w:pPr>
      <w:r w:rsidRPr="00505DE9">
        <w:rPr>
          <w:rFonts w:ascii="Times New Roman" w:hAnsi="Times New Roman" w:cs="Times New Roman"/>
        </w:rPr>
        <w:t xml:space="preserve">The Model comparison node was used to select the best model. MBR </w:t>
      </w:r>
      <w:r w:rsidR="00DF54DE" w:rsidRPr="00505DE9">
        <w:rPr>
          <w:rFonts w:ascii="Times New Roman" w:hAnsi="Times New Roman" w:cs="Times New Roman"/>
        </w:rPr>
        <w:t xml:space="preserve">12 </w:t>
      </w:r>
      <w:r w:rsidRPr="00505DE9">
        <w:rPr>
          <w:rFonts w:ascii="Times New Roman" w:hAnsi="Times New Roman" w:cs="Times New Roman"/>
        </w:rPr>
        <w:t xml:space="preserve">has a misclassification rate of </w:t>
      </w:r>
      <w:r w:rsidR="003F1B8C" w:rsidRPr="00505DE9">
        <w:rPr>
          <w:rFonts w:ascii="Times New Roman" w:hAnsi="Times New Roman" w:cs="Times New Roman"/>
        </w:rPr>
        <w:t xml:space="preserve">0.16537 which gives 16.5% and </w:t>
      </w:r>
      <w:r w:rsidRPr="00505DE9">
        <w:rPr>
          <w:rFonts w:ascii="Times New Roman" w:hAnsi="Times New Roman" w:cs="Times New Roman"/>
        </w:rPr>
        <w:t>made it the best model</w:t>
      </w:r>
      <w:r w:rsidR="00933FD6" w:rsidRPr="00505DE9">
        <w:rPr>
          <w:rFonts w:ascii="Times New Roman" w:hAnsi="Times New Roman" w:cs="Times New Roman"/>
        </w:rPr>
        <w:t xml:space="preserve">. </w:t>
      </w:r>
      <w:r w:rsidRPr="00505DE9">
        <w:rPr>
          <w:rFonts w:ascii="Times New Roman" w:hAnsi="Times New Roman" w:cs="Times New Roman"/>
        </w:rPr>
        <w:t>We will be using this model for our evaluation.</w:t>
      </w:r>
    </w:p>
    <w:p w14:paraId="59C7A503" w14:textId="1E6BB0C4" w:rsidR="00933FD6" w:rsidRPr="00F84350" w:rsidRDefault="00933FD6" w:rsidP="00F84350">
      <w:pPr>
        <w:spacing w:line="480" w:lineRule="auto"/>
        <w:jc w:val="both"/>
        <w:rPr>
          <w:rFonts w:ascii="Times New Roman" w:hAnsi="Times New Roman" w:cs="Times New Roman"/>
          <w:b/>
          <w:bCs/>
        </w:rPr>
      </w:pPr>
      <w:r w:rsidRPr="00F84350">
        <w:rPr>
          <w:rFonts w:ascii="Times New Roman" w:hAnsi="Times New Roman" w:cs="Times New Roman"/>
          <w:b/>
          <w:bCs/>
        </w:rPr>
        <w:t xml:space="preserve">Model 2 </w:t>
      </w:r>
      <w:r w:rsidR="001F6E3C" w:rsidRPr="00F84350">
        <w:rPr>
          <w:rFonts w:ascii="Times New Roman" w:hAnsi="Times New Roman" w:cs="Times New Roman"/>
          <w:b/>
          <w:bCs/>
        </w:rPr>
        <w:t>Naïve Bayes</w:t>
      </w:r>
      <w:r w:rsidRPr="00F84350">
        <w:rPr>
          <w:rFonts w:ascii="Times New Roman" w:hAnsi="Times New Roman" w:cs="Times New Roman"/>
          <w:b/>
          <w:bCs/>
        </w:rPr>
        <w:t xml:space="preserve"> model</w:t>
      </w:r>
    </w:p>
    <w:p w14:paraId="3EABC284" w14:textId="7E3FEE8D" w:rsidR="001C6BC3" w:rsidRDefault="001C6BC3" w:rsidP="00F84350">
      <w:pPr>
        <w:spacing w:line="480" w:lineRule="auto"/>
        <w:jc w:val="both"/>
        <w:rPr>
          <w:rFonts w:ascii="Times New Roman" w:hAnsi="Times New Roman" w:cs="Times New Roman"/>
        </w:rPr>
      </w:pPr>
      <w:r w:rsidRPr="00505DE9">
        <w:rPr>
          <w:rFonts w:ascii="Times New Roman" w:hAnsi="Times New Roman" w:cs="Times New Roman"/>
        </w:rPr>
        <w:t>Naïve Bayes</w:t>
      </w:r>
      <w:r w:rsidR="00505DE9" w:rsidRPr="00505DE9">
        <w:rPr>
          <w:rFonts w:ascii="Times New Roman" w:hAnsi="Times New Roman" w:cs="Times New Roman"/>
        </w:rPr>
        <w:t xml:space="preserve"> model was used as another one of our classification models. The data partition node was used to split our dataset using the 70-30 rule.</w:t>
      </w:r>
      <w:r w:rsidR="0017728E">
        <w:rPr>
          <w:rFonts w:ascii="Times New Roman" w:hAnsi="Times New Roman" w:cs="Times New Roman"/>
        </w:rPr>
        <w:t xml:space="preserve"> The DONR variable was made our target variable, we used the HP BN classifier connected to the partition node to execute the naïve bayes model. </w:t>
      </w:r>
    </w:p>
    <w:p w14:paraId="64C45AA0" w14:textId="3D3187BC" w:rsidR="0017728E" w:rsidRDefault="0017728E" w:rsidP="00F84350">
      <w:pPr>
        <w:spacing w:line="480" w:lineRule="auto"/>
        <w:jc w:val="both"/>
        <w:rPr>
          <w:rFonts w:ascii="Times New Roman" w:hAnsi="Times New Roman" w:cs="Times New Roman"/>
        </w:rPr>
      </w:pPr>
      <w:r w:rsidRPr="00620BCC">
        <w:rPr>
          <w:rFonts w:asciiTheme="majorHAnsi" w:hAnsiTheme="majorHAnsi" w:cstheme="majorHAnsi"/>
          <w:b/>
          <w:bCs/>
          <w:noProof/>
          <w:shd w:val="clear" w:color="auto" w:fill="FFFFFF"/>
        </w:rPr>
        <w:drawing>
          <wp:inline distT="0" distB="0" distL="0" distR="0" wp14:anchorId="2C05096F" wp14:editId="4315C1FF">
            <wp:extent cx="2670948" cy="1417739"/>
            <wp:effectExtent l="0" t="0" r="0" b="5080"/>
            <wp:docPr id="373517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17327" name="Picture 1" descr="A screenshot of a computer&#10;&#10;Description automatically generated"/>
                    <pic:cNvPicPr/>
                  </pic:nvPicPr>
                  <pic:blipFill>
                    <a:blip r:embed="rId10"/>
                    <a:stretch>
                      <a:fillRect/>
                    </a:stretch>
                  </pic:blipFill>
                  <pic:spPr>
                    <a:xfrm>
                      <a:off x="0" y="0"/>
                      <a:ext cx="2776305" cy="1473663"/>
                    </a:xfrm>
                    <a:prstGeom prst="rect">
                      <a:avLst/>
                    </a:prstGeom>
                  </pic:spPr>
                </pic:pic>
              </a:graphicData>
            </a:graphic>
          </wp:inline>
        </w:drawing>
      </w:r>
      <w:r w:rsidRPr="00505DE9">
        <w:rPr>
          <w:rFonts w:ascii="Times New Roman" w:hAnsi="Times New Roman" w:cs="Times New Roman"/>
          <w:noProof/>
          <w:shd w:val="clear" w:color="auto" w:fill="FFFFFF"/>
        </w:rPr>
        <w:drawing>
          <wp:inline distT="0" distB="0" distL="0" distR="0" wp14:anchorId="30310AD8" wp14:editId="5C268628">
            <wp:extent cx="2468977" cy="1422138"/>
            <wp:effectExtent l="0" t="0" r="0" b="635"/>
            <wp:docPr id="1402246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46340" name="Picture 1" descr="A screenshot of a computer&#10;&#10;Description automatically generated"/>
                    <pic:cNvPicPr/>
                  </pic:nvPicPr>
                  <pic:blipFill>
                    <a:blip r:embed="rId11"/>
                    <a:stretch>
                      <a:fillRect/>
                    </a:stretch>
                  </pic:blipFill>
                  <pic:spPr>
                    <a:xfrm>
                      <a:off x="0" y="0"/>
                      <a:ext cx="2548147" cy="1467740"/>
                    </a:xfrm>
                    <a:prstGeom prst="rect">
                      <a:avLst/>
                    </a:prstGeom>
                  </pic:spPr>
                </pic:pic>
              </a:graphicData>
            </a:graphic>
          </wp:inline>
        </w:drawing>
      </w:r>
    </w:p>
    <w:p w14:paraId="4F4231B7" w14:textId="1EFE31AA" w:rsidR="00933FD6" w:rsidRPr="008A203A" w:rsidRDefault="0017728E" w:rsidP="00F84350">
      <w:pPr>
        <w:spacing w:line="480" w:lineRule="auto"/>
        <w:jc w:val="both"/>
        <w:rPr>
          <w:rFonts w:ascii="Times New Roman" w:hAnsi="Times New Roman" w:cs="Times New Roman"/>
        </w:rPr>
      </w:pPr>
      <w:r>
        <w:rPr>
          <w:rFonts w:ascii="Times New Roman" w:hAnsi="Times New Roman" w:cs="Times New Roman"/>
        </w:rPr>
        <w:t>After evaluating our model, we got a misclassification of 0.10 as seen in our results. We also got an ASE of 0.08.</w:t>
      </w:r>
    </w:p>
    <w:p w14:paraId="19F97156" w14:textId="59B1D099" w:rsidR="00933FD6" w:rsidRPr="00F84350" w:rsidRDefault="00933FD6" w:rsidP="00F84350">
      <w:pPr>
        <w:spacing w:line="480" w:lineRule="auto"/>
        <w:jc w:val="both"/>
        <w:rPr>
          <w:rFonts w:ascii="Times New Roman" w:hAnsi="Times New Roman" w:cs="Times New Roman"/>
          <w:b/>
          <w:bCs/>
        </w:rPr>
      </w:pPr>
      <w:r w:rsidRPr="00F84350">
        <w:rPr>
          <w:rFonts w:ascii="Times New Roman" w:hAnsi="Times New Roman" w:cs="Times New Roman"/>
          <w:b/>
          <w:bCs/>
        </w:rPr>
        <w:lastRenderedPageBreak/>
        <w:t>Model 3 Logistic Regression model</w:t>
      </w:r>
    </w:p>
    <w:p w14:paraId="5A4F4DE5" w14:textId="010A9540" w:rsidR="001C6BC3" w:rsidRPr="00505DE9" w:rsidRDefault="001C6BC3" w:rsidP="00F84350">
      <w:pPr>
        <w:spacing w:line="480" w:lineRule="auto"/>
        <w:jc w:val="both"/>
        <w:rPr>
          <w:rFonts w:ascii="Times New Roman" w:hAnsi="Times New Roman" w:cs="Times New Roman"/>
        </w:rPr>
      </w:pPr>
      <w:r w:rsidRPr="00505DE9">
        <w:rPr>
          <w:rFonts w:ascii="Times New Roman" w:hAnsi="Times New Roman" w:cs="Times New Roman"/>
        </w:rPr>
        <w:t xml:space="preserve">LR model was conducted for classification purpose and the data was imported to our diagram using import node. We Identified the relevant target and predictors variables for our logistic regression model.  We also divided the data set into training and validation sets using data partition node whereas the data set allocation is applied to </w:t>
      </w:r>
      <w:r w:rsidR="006E692F" w:rsidRPr="00505DE9">
        <w:rPr>
          <w:rFonts w:ascii="Times New Roman" w:hAnsi="Times New Roman" w:cs="Times New Roman"/>
        </w:rPr>
        <w:t>7</w:t>
      </w:r>
      <w:r w:rsidRPr="00505DE9">
        <w:rPr>
          <w:rFonts w:ascii="Times New Roman" w:hAnsi="Times New Roman" w:cs="Times New Roman"/>
        </w:rPr>
        <w:t xml:space="preserve">0% for training and </w:t>
      </w:r>
      <w:r w:rsidR="006E692F" w:rsidRPr="00505DE9">
        <w:rPr>
          <w:rFonts w:ascii="Times New Roman" w:hAnsi="Times New Roman" w:cs="Times New Roman"/>
        </w:rPr>
        <w:t>3</w:t>
      </w:r>
      <w:r w:rsidRPr="00505DE9">
        <w:rPr>
          <w:rFonts w:ascii="Times New Roman" w:hAnsi="Times New Roman" w:cs="Times New Roman"/>
        </w:rPr>
        <w:t>0% for validation. Regression node has been implemented by activating the below equations: two-factor interaction (Activation of two factor interaction might enhance the model capability to encounter complex relationship and increase accurate predictability), and polynomial terms (Activation polynomial terms allow the model to encounter no-linear relationship between predictors and target variables) and setting the regression type to logistic and model selection to stepwise.</w:t>
      </w:r>
    </w:p>
    <w:p w14:paraId="79C6CA64" w14:textId="49734A4B" w:rsidR="001C6BC3" w:rsidRDefault="001C6BC3" w:rsidP="00F84350">
      <w:pPr>
        <w:spacing w:line="480" w:lineRule="auto"/>
        <w:jc w:val="both"/>
        <w:rPr>
          <w:rFonts w:ascii="Times New Roman" w:hAnsi="Times New Roman" w:cs="Times New Roman"/>
        </w:rPr>
      </w:pPr>
      <w:r w:rsidRPr="00505DE9">
        <w:rPr>
          <w:rFonts w:ascii="Times New Roman" w:hAnsi="Times New Roman" w:cs="Times New Roman"/>
        </w:rPr>
        <w:t>The Classification chart below shows how our model correctly classified if an individual was donor or non-donor.</w:t>
      </w:r>
    </w:p>
    <w:p w14:paraId="031D6B66" w14:textId="44D015DF" w:rsidR="001C6BC3" w:rsidRPr="00505DE9" w:rsidRDefault="0017728E" w:rsidP="00F84350">
      <w:pPr>
        <w:spacing w:line="480" w:lineRule="auto"/>
        <w:jc w:val="both"/>
        <w:rPr>
          <w:rFonts w:ascii="Times New Roman" w:hAnsi="Times New Roman" w:cs="Times New Roman"/>
        </w:rPr>
      </w:pPr>
      <w:r w:rsidRPr="007E025C">
        <w:rPr>
          <w:b/>
          <w:bCs/>
          <w:noProof/>
        </w:rPr>
        <w:drawing>
          <wp:inline distT="0" distB="0" distL="0" distR="0" wp14:anchorId="1F2C4808" wp14:editId="64BD99C8">
            <wp:extent cx="3164186" cy="1677799"/>
            <wp:effectExtent l="0" t="0" r="0" b="0"/>
            <wp:docPr id="394297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97307" name="Picture 1" descr="A screenshot of a computer&#10;&#10;Description automatically generated"/>
                    <pic:cNvPicPr/>
                  </pic:nvPicPr>
                  <pic:blipFill>
                    <a:blip r:embed="rId12"/>
                    <a:stretch>
                      <a:fillRect/>
                    </a:stretch>
                  </pic:blipFill>
                  <pic:spPr>
                    <a:xfrm>
                      <a:off x="0" y="0"/>
                      <a:ext cx="3276462" cy="1737333"/>
                    </a:xfrm>
                    <a:prstGeom prst="rect">
                      <a:avLst/>
                    </a:prstGeom>
                  </pic:spPr>
                </pic:pic>
              </a:graphicData>
            </a:graphic>
          </wp:inline>
        </w:drawing>
      </w:r>
      <w:r w:rsidRPr="00505DE9">
        <w:rPr>
          <w:rFonts w:ascii="Times New Roman" w:hAnsi="Times New Roman" w:cs="Times New Roman"/>
          <w:noProof/>
        </w:rPr>
        <w:drawing>
          <wp:inline distT="0" distB="0" distL="0" distR="0" wp14:anchorId="3A4D3176" wp14:editId="193F2565">
            <wp:extent cx="2961314" cy="1749033"/>
            <wp:effectExtent l="0" t="0" r="0" b="3810"/>
            <wp:docPr id="14053348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34865" name="Picture 1" descr="A screenshot of a computer screen&#10;&#10;Description automatically generated"/>
                    <pic:cNvPicPr/>
                  </pic:nvPicPr>
                  <pic:blipFill>
                    <a:blip r:embed="rId13"/>
                    <a:stretch>
                      <a:fillRect/>
                    </a:stretch>
                  </pic:blipFill>
                  <pic:spPr>
                    <a:xfrm>
                      <a:off x="0" y="0"/>
                      <a:ext cx="3148963" cy="1859863"/>
                    </a:xfrm>
                    <a:prstGeom prst="rect">
                      <a:avLst/>
                    </a:prstGeom>
                  </pic:spPr>
                </pic:pic>
              </a:graphicData>
            </a:graphic>
          </wp:inline>
        </w:drawing>
      </w:r>
    </w:p>
    <w:p w14:paraId="6EC38C9D" w14:textId="06B2829B" w:rsidR="00035123" w:rsidRPr="00505DE9" w:rsidRDefault="00CA4D25" w:rsidP="00F84350">
      <w:pPr>
        <w:spacing w:line="480" w:lineRule="auto"/>
        <w:jc w:val="both"/>
        <w:rPr>
          <w:rFonts w:ascii="Times New Roman" w:hAnsi="Times New Roman" w:cs="Times New Roman"/>
        </w:rPr>
      </w:pPr>
      <w:r w:rsidRPr="00505DE9">
        <w:rPr>
          <w:rFonts w:ascii="Times New Roman" w:hAnsi="Times New Roman" w:cs="Times New Roman"/>
        </w:rPr>
        <w:t>Our MISC rate has a rate of 1</w:t>
      </w:r>
      <w:r w:rsidR="00F84350">
        <w:rPr>
          <w:rFonts w:ascii="Times New Roman" w:hAnsi="Times New Roman" w:cs="Times New Roman"/>
        </w:rPr>
        <w:t>2</w:t>
      </w:r>
      <w:r w:rsidRPr="00505DE9">
        <w:rPr>
          <w:rFonts w:ascii="Times New Roman" w:hAnsi="Times New Roman" w:cs="Times New Roman"/>
        </w:rPr>
        <w:t>%</w:t>
      </w:r>
    </w:p>
    <w:p w14:paraId="40CDA78D" w14:textId="0C076252" w:rsidR="00035123" w:rsidRPr="00F84350" w:rsidRDefault="00933FD6" w:rsidP="00F84350">
      <w:pPr>
        <w:spacing w:line="480" w:lineRule="auto"/>
        <w:jc w:val="both"/>
        <w:rPr>
          <w:rFonts w:ascii="Times New Roman" w:hAnsi="Times New Roman" w:cs="Times New Roman"/>
        </w:rPr>
      </w:pPr>
      <w:r w:rsidRPr="00F84350">
        <w:rPr>
          <w:rFonts w:ascii="Times New Roman" w:hAnsi="Times New Roman" w:cs="Times New Roman"/>
          <w:b/>
          <w:bCs/>
        </w:rPr>
        <w:lastRenderedPageBreak/>
        <w:t>Predictive Models:</w:t>
      </w:r>
      <w:r w:rsidRPr="00F84350">
        <w:rPr>
          <w:rFonts w:ascii="Times New Roman" w:hAnsi="Times New Roman" w:cs="Times New Roman"/>
        </w:rPr>
        <w:t xml:space="preserve"> We made use of 3 prediction models using the DAMT variable as the target variable. </w:t>
      </w:r>
    </w:p>
    <w:p w14:paraId="57D9A867" w14:textId="27FCFC40" w:rsidR="00933FD6" w:rsidRPr="00F84350" w:rsidRDefault="00933FD6" w:rsidP="00F84350">
      <w:pPr>
        <w:spacing w:line="480" w:lineRule="auto"/>
        <w:jc w:val="both"/>
        <w:rPr>
          <w:rFonts w:ascii="Times New Roman" w:hAnsi="Times New Roman" w:cs="Times New Roman"/>
          <w:b/>
          <w:bCs/>
        </w:rPr>
      </w:pPr>
      <w:r w:rsidRPr="00F84350">
        <w:rPr>
          <w:rFonts w:ascii="Times New Roman" w:hAnsi="Times New Roman" w:cs="Times New Roman"/>
          <w:b/>
          <w:bCs/>
        </w:rPr>
        <w:t xml:space="preserve">Model 1 </w:t>
      </w:r>
      <w:r w:rsidR="005A1844">
        <w:rPr>
          <w:rFonts w:ascii="Times New Roman" w:hAnsi="Times New Roman" w:cs="Times New Roman"/>
          <w:b/>
          <w:bCs/>
        </w:rPr>
        <w:t>KNN</w:t>
      </w:r>
    </w:p>
    <w:p w14:paraId="28556287" w14:textId="05E4DB48" w:rsidR="005A1844" w:rsidRDefault="005A1844" w:rsidP="005A1844">
      <w:pPr>
        <w:spacing w:line="480" w:lineRule="auto"/>
        <w:jc w:val="both"/>
        <w:rPr>
          <w:rFonts w:ascii="Times New Roman" w:hAnsi="Times New Roman" w:cs="Times New Roman"/>
        </w:rPr>
      </w:pPr>
      <w:r w:rsidRPr="00505DE9">
        <w:rPr>
          <w:rFonts w:ascii="Times New Roman" w:hAnsi="Times New Roman" w:cs="Times New Roman"/>
        </w:rPr>
        <w:t xml:space="preserve">KNN Model: </w:t>
      </w:r>
      <w:r>
        <w:rPr>
          <w:rFonts w:ascii="Times New Roman" w:hAnsi="Times New Roman" w:cs="Times New Roman"/>
        </w:rPr>
        <w:t>Using the earlier setting where we evaluated the values of K =1 to K = 12, we make use of KNN model as a predictive model. In this model of KNN we used DAMT as our target variable instead of DONR. We also normalized the predictors as we did earlier by setting range standardization on all intervals input except DAMT because it is the target variable.</w:t>
      </w:r>
    </w:p>
    <w:p w14:paraId="7DE07B70" w14:textId="35F1154D" w:rsidR="005A1844" w:rsidRPr="00505DE9" w:rsidRDefault="005A1844" w:rsidP="005A1844">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7CCB0B07" wp14:editId="476F2A07">
            <wp:extent cx="5943600" cy="3069590"/>
            <wp:effectExtent l="0" t="0" r="0" b="3810"/>
            <wp:docPr id="1720268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68806"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4C7668C3" w14:textId="02ADA251" w:rsidR="005A1844" w:rsidRPr="00505DE9" w:rsidRDefault="005A1844" w:rsidP="005A1844">
      <w:pPr>
        <w:spacing w:line="480" w:lineRule="auto"/>
        <w:jc w:val="both"/>
        <w:rPr>
          <w:rFonts w:ascii="Times New Roman" w:hAnsi="Times New Roman" w:cs="Times New Roman"/>
        </w:rPr>
      </w:pPr>
      <w:r w:rsidRPr="00505DE9">
        <w:rPr>
          <w:rFonts w:ascii="Times New Roman" w:hAnsi="Times New Roman" w:cs="Times New Roman"/>
        </w:rPr>
        <w:t>The Model comparison node was used to select the best model. MBR 1</w:t>
      </w:r>
      <w:r>
        <w:rPr>
          <w:rFonts w:ascii="Times New Roman" w:hAnsi="Times New Roman" w:cs="Times New Roman"/>
        </w:rPr>
        <w:t>1</w:t>
      </w:r>
      <w:r w:rsidRPr="00505DE9">
        <w:rPr>
          <w:rFonts w:ascii="Times New Roman" w:hAnsi="Times New Roman" w:cs="Times New Roman"/>
        </w:rPr>
        <w:t xml:space="preserve"> ha</w:t>
      </w:r>
      <w:r>
        <w:rPr>
          <w:rFonts w:ascii="Times New Roman" w:hAnsi="Times New Roman" w:cs="Times New Roman"/>
        </w:rPr>
        <w:t>d an ASE of 0.035175</w:t>
      </w:r>
      <w:r w:rsidRPr="00505DE9">
        <w:rPr>
          <w:rFonts w:ascii="Times New Roman" w:hAnsi="Times New Roman" w:cs="Times New Roman"/>
        </w:rPr>
        <w:t xml:space="preserve"> which made it the best model. We will be using this model for our </w:t>
      </w:r>
      <w:r>
        <w:rPr>
          <w:rFonts w:ascii="Times New Roman" w:hAnsi="Times New Roman" w:cs="Times New Roman"/>
        </w:rPr>
        <w:t>evaluation</w:t>
      </w:r>
      <w:r w:rsidRPr="00505DE9">
        <w:rPr>
          <w:rFonts w:ascii="Times New Roman" w:hAnsi="Times New Roman" w:cs="Times New Roman"/>
        </w:rPr>
        <w:t>.</w:t>
      </w:r>
    </w:p>
    <w:p w14:paraId="06CD78DB" w14:textId="77777777" w:rsidR="00404812" w:rsidRDefault="00404812" w:rsidP="00F84350">
      <w:pPr>
        <w:spacing w:line="480" w:lineRule="auto"/>
        <w:jc w:val="both"/>
        <w:rPr>
          <w:rFonts w:ascii="Times New Roman" w:hAnsi="Times New Roman" w:cs="Times New Roman"/>
        </w:rPr>
      </w:pPr>
    </w:p>
    <w:p w14:paraId="17B9A0A0" w14:textId="7357B526" w:rsidR="00933FD6" w:rsidRPr="00F84350" w:rsidRDefault="00933FD6" w:rsidP="00F84350">
      <w:pPr>
        <w:spacing w:line="480" w:lineRule="auto"/>
        <w:jc w:val="both"/>
        <w:rPr>
          <w:rFonts w:ascii="Times New Roman" w:hAnsi="Times New Roman" w:cs="Times New Roman"/>
          <w:b/>
          <w:bCs/>
        </w:rPr>
      </w:pPr>
      <w:r w:rsidRPr="00F84350">
        <w:rPr>
          <w:rFonts w:ascii="Times New Roman" w:hAnsi="Times New Roman" w:cs="Times New Roman"/>
          <w:b/>
          <w:bCs/>
        </w:rPr>
        <w:t>Model 2 Random Forest</w:t>
      </w:r>
    </w:p>
    <w:p w14:paraId="6CD95AA8" w14:textId="79756C40" w:rsidR="005A1844" w:rsidRPr="00505DE9" w:rsidRDefault="001F6E3C" w:rsidP="00F84350">
      <w:pPr>
        <w:spacing w:line="480" w:lineRule="auto"/>
        <w:jc w:val="both"/>
        <w:rPr>
          <w:rFonts w:ascii="Times New Roman" w:hAnsi="Times New Roman" w:cs="Times New Roman"/>
        </w:rPr>
      </w:pPr>
      <w:r w:rsidRPr="00505DE9">
        <w:rPr>
          <w:rFonts w:ascii="Times New Roman" w:hAnsi="Times New Roman" w:cs="Times New Roman"/>
        </w:rPr>
        <w:t xml:space="preserve">The </w:t>
      </w:r>
      <w:r w:rsidR="00933FD6" w:rsidRPr="00505DE9">
        <w:rPr>
          <w:rFonts w:ascii="Times New Roman" w:hAnsi="Times New Roman" w:cs="Times New Roman"/>
        </w:rPr>
        <w:t>HPForest node</w:t>
      </w:r>
      <w:r w:rsidRPr="00505DE9">
        <w:rPr>
          <w:rFonts w:ascii="Times New Roman" w:hAnsi="Times New Roman" w:cs="Times New Roman"/>
        </w:rPr>
        <w:t xml:space="preserve"> under the HPDM tab was used on our dataset.</w:t>
      </w:r>
      <w:r w:rsidR="00933FD6" w:rsidRPr="00505DE9">
        <w:rPr>
          <w:rFonts w:ascii="Times New Roman" w:hAnsi="Times New Roman" w:cs="Times New Roman"/>
        </w:rPr>
        <w:t xml:space="preserve"> </w:t>
      </w:r>
      <w:r w:rsidRPr="00505DE9">
        <w:rPr>
          <w:rFonts w:ascii="Times New Roman" w:hAnsi="Times New Roman" w:cs="Times New Roman"/>
        </w:rPr>
        <w:t>T</w:t>
      </w:r>
      <w:r w:rsidR="00933FD6" w:rsidRPr="00505DE9">
        <w:rPr>
          <w:rFonts w:ascii="Times New Roman" w:hAnsi="Times New Roman" w:cs="Times New Roman"/>
        </w:rPr>
        <w:t xml:space="preserve">he variables </w:t>
      </w:r>
      <w:r w:rsidRPr="00505DE9">
        <w:rPr>
          <w:rFonts w:ascii="Times New Roman" w:hAnsi="Times New Roman" w:cs="Times New Roman"/>
        </w:rPr>
        <w:t xml:space="preserve">INC, KIDS, REGION, WITH and OWND were the top 5 from our variable importance table </w:t>
      </w:r>
      <w:r w:rsidR="00933FD6" w:rsidRPr="00505DE9">
        <w:rPr>
          <w:rFonts w:ascii="Times New Roman" w:hAnsi="Times New Roman" w:cs="Times New Roman"/>
        </w:rPr>
        <w:t xml:space="preserve">which signifies </w:t>
      </w:r>
      <w:r w:rsidRPr="00505DE9">
        <w:rPr>
          <w:rFonts w:ascii="Times New Roman" w:hAnsi="Times New Roman" w:cs="Times New Roman"/>
        </w:rPr>
        <w:lastRenderedPageBreak/>
        <w:t xml:space="preserve">how important they are </w:t>
      </w:r>
      <w:r w:rsidR="00933FD6" w:rsidRPr="00505DE9">
        <w:rPr>
          <w:rFonts w:ascii="Times New Roman" w:hAnsi="Times New Roman" w:cs="Times New Roman"/>
        </w:rPr>
        <w:t xml:space="preserve">when predicting the donation amount (DAMT). </w:t>
      </w:r>
      <w:r w:rsidR="005A1844">
        <w:rPr>
          <w:rFonts w:ascii="Times New Roman" w:hAnsi="Times New Roman" w:cs="Times New Roman"/>
        </w:rPr>
        <w:t>We got an Average Squared Error of 20.23.</w:t>
      </w:r>
    </w:p>
    <w:p w14:paraId="75E62D62" w14:textId="21BD8673" w:rsidR="00CA1794" w:rsidRDefault="006A7889" w:rsidP="00F84350">
      <w:pPr>
        <w:spacing w:line="480" w:lineRule="auto"/>
        <w:jc w:val="both"/>
        <w:rPr>
          <w:rFonts w:ascii="Times New Roman" w:hAnsi="Times New Roman" w:cs="Times New Roman"/>
        </w:rPr>
      </w:pPr>
      <w:r w:rsidRPr="00505DE9">
        <w:rPr>
          <w:rFonts w:ascii="Times New Roman" w:hAnsi="Times New Roman" w:cs="Times New Roman"/>
          <w:noProof/>
        </w:rPr>
        <w:drawing>
          <wp:inline distT="0" distB="0" distL="0" distR="0" wp14:anchorId="07EC26C0" wp14:editId="4CBE543B">
            <wp:extent cx="3334188" cy="2223083"/>
            <wp:effectExtent l="0" t="0" r="0" b="0"/>
            <wp:docPr id="14647056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05621"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67365" cy="2311879"/>
                    </a:xfrm>
                    <a:prstGeom prst="rect">
                      <a:avLst/>
                    </a:prstGeom>
                  </pic:spPr>
                </pic:pic>
              </a:graphicData>
            </a:graphic>
          </wp:inline>
        </w:drawing>
      </w:r>
    </w:p>
    <w:p w14:paraId="1AB4F496" w14:textId="77777777" w:rsidR="005A1844" w:rsidRPr="00505DE9" w:rsidRDefault="005A1844" w:rsidP="00F84350">
      <w:pPr>
        <w:spacing w:line="480" w:lineRule="auto"/>
        <w:jc w:val="both"/>
        <w:rPr>
          <w:rFonts w:ascii="Times New Roman" w:hAnsi="Times New Roman" w:cs="Times New Roman"/>
        </w:rPr>
      </w:pPr>
    </w:p>
    <w:p w14:paraId="51F64E89" w14:textId="542F24AE" w:rsidR="00933FD6" w:rsidRPr="00F84350" w:rsidRDefault="00933FD6" w:rsidP="00F84350">
      <w:pPr>
        <w:spacing w:line="480" w:lineRule="auto"/>
        <w:jc w:val="both"/>
        <w:rPr>
          <w:rFonts w:ascii="Times New Roman" w:hAnsi="Times New Roman" w:cs="Times New Roman"/>
          <w:b/>
          <w:bCs/>
        </w:rPr>
      </w:pPr>
      <w:r w:rsidRPr="00F84350">
        <w:rPr>
          <w:rFonts w:ascii="Times New Roman" w:hAnsi="Times New Roman" w:cs="Times New Roman"/>
          <w:b/>
          <w:bCs/>
        </w:rPr>
        <w:t>Model 3 Gradient Boosting</w:t>
      </w:r>
    </w:p>
    <w:p w14:paraId="712FD01C" w14:textId="37141319" w:rsidR="00933FD6" w:rsidRPr="00505DE9" w:rsidRDefault="001F6E3C" w:rsidP="00F84350">
      <w:pPr>
        <w:spacing w:line="480" w:lineRule="auto"/>
        <w:jc w:val="both"/>
        <w:rPr>
          <w:rFonts w:ascii="Times New Roman" w:hAnsi="Times New Roman" w:cs="Times New Roman"/>
        </w:rPr>
      </w:pPr>
      <w:r w:rsidRPr="00505DE9">
        <w:rPr>
          <w:rFonts w:ascii="Times New Roman" w:hAnsi="Times New Roman" w:cs="Times New Roman"/>
        </w:rPr>
        <w:t xml:space="preserve">We made use of the gradient boosting node under the model tab. </w:t>
      </w:r>
      <w:r w:rsidR="00933FD6" w:rsidRPr="00505DE9">
        <w:rPr>
          <w:rFonts w:ascii="Times New Roman" w:hAnsi="Times New Roman" w:cs="Times New Roman"/>
        </w:rPr>
        <w:t>The gradient boosting predictive model helps us identify the most important predictors when predicting the donation amount (DAMT).</w:t>
      </w:r>
      <w:r w:rsidRPr="00505DE9">
        <w:rPr>
          <w:rFonts w:ascii="Times New Roman" w:hAnsi="Times New Roman" w:cs="Times New Roman"/>
        </w:rPr>
        <w:t xml:space="preserve"> KIDS, INC, REGION, OWND, and WITH were the top 5 variables with the most importance. </w:t>
      </w:r>
      <w:r w:rsidR="00933FD6" w:rsidRPr="00505DE9">
        <w:rPr>
          <w:rFonts w:ascii="Times New Roman" w:hAnsi="Times New Roman" w:cs="Times New Roman"/>
        </w:rPr>
        <w:t>We can also see that the gradient boosting model shares similar results with our random forest model.</w:t>
      </w:r>
      <w:r w:rsidR="005A1844">
        <w:rPr>
          <w:rFonts w:ascii="Times New Roman" w:hAnsi="Times New Roman" w:cs="Times New Roman"/>
        </w:rPr>
        <w:t xml:space="preserve"> We got and Average Squared Error of 21.69.</w:t>
      </w:r>
    </w:p>
    <w:p w14:paraId="4E120B69" w14:textId="1363E76A" w:rsidR="00962E81" w:rsidRDefault="006A7889" w:rsidP="00F84350">
      <w:pPr>
        <w:spacing w:line="480" w:lineRule="auto"/>
        <w:jc w:val="both"/>
        <w:rPr>
          <w:rFonts w:ascii="Times New Roman" w:hAnsi="Times New Roman" w:cs="Times New Roman"/>
        </w:rPr>
      </w:pPr>
      <w:r w:rsidRPr="00505DE9">
        <w:rPr>
          <w:rFonts w:ascii="Times New Roman" w:hAnsi="Times New Roman" w:cs="Times New Roman"/>
          <w:noProof/>
        </w:rPr>
        <w:drawing>
          <wp:inline distT="0" distB="0" distL="0" distR="0" wp14:anchorId="61524DAE" wp14:editId="3BBE0895">
            <wp:extent cx="3330429" cy="2254088"/>
            <wp:effectExtent l="0" t="0" r="0" b="0"/>
            <wp:docPr id="823744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44696"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4142" cy="2405501"/>
                    </a:xfrm>
                    <a:prstGeom prst="rect">
                      <a:avLst/>
                    </a:prstGeom>
                  </pic:spPr>
                </pic:pic>
              </a:graphicData>
            </a:graphic>
          </wp:inline>
        </w:drawing>
      </w:r>
    </w:p>
    <w:p w14:paraId="4D0176C9" w14:textId="77777777" w:rsidR="00404812" w:rsidRPr="00BA1011" w:rsidRDefault="00404812" w:rsidP="00F84350">
      <w:pPr>
        <w:spacing w:line="480" w:lineRule="auto"/>
        <w:jc w:val="both"/>
        <w:rPr>
          <w:rFonts w:ascii="Times New Roman" w:hAnsi="Times New Roman" w:cs="Times New Roman"/>
        </w:rPr>
      </w:pPr>
    </w:p>
    <w:p w14:paraId="6149220B" w14:textId="47E4A106" w:rsidR="00933FD6" w:rsidRPr="00F84350" w:rsidRDefault="00933FD6" w:rsidP="00F84350">
      <w:pPr>
        <w:spacing w:line="480" w:lineRule="auto"/>
        <w:jc w:val="both"/>
        <w:rPr>
          <w:rFonts w:ascii="Times New Roman" w:hAnsi="Times New Roman" w:cs="Times New Roman"/>
          <w:b/>
          <w:bCs/>
          <w:sz w:val="28"/>
          <w:szCs w:val="28"/>
        </w:rPr>
      </w:pPr>
      <w:r w:rsidRPr="00F84350">
        <w:rPr>
          <w:rFonts w:ascii="Times New Roman" w:hAnsi="Times New Roman" w:cs="Times New Roman"/>
          <w:b/>
          <w:bCs/>
          <w:sz w:val="28"/>
          <w:szCs w:val="28"/>
        </w:rPr>
        <w:lastRenderedPageBreak/>
        <w:t>Model Evaluation</w:t>
      </w:r>
    </w:p>
    <w:p w14:paraId="6E1480DC" w14:textId="6A3EA54D" w:rsidR="00933FD6" w:rsidRPr="00505DE9" w:rsidRDefault="001C6BC3" w:rsidP="00F84350">
      <w:pPr>
        <w:spacing w:line="480" w:lineRule="auto"/>
        <w:jc w:val="both"/>
        <w:rPr>
          <w:rFonts w:ascii="Times New Roman" w:hAnsi="Times New Roman" w:cs="Times New Roman"/>
        </w:rPr>
      </w:pPr>
      <w:r w:rsidRPr="00505DE9">
        <w:rPr>
          <w:rFonts w:ascii="Times New Roman" w:hAnsi="Times New Roman" w:cs="Times New Roman"/>
        </w:rPr>
        <w:t>Focusing on the business objective for the non-profit organization of our clients. We are to develop a classification model using the dataset from their most recent campaign that will effectively show all future donors. This will help us to increase the donor recipients who will receive flyers and reduce non donor recipients from receiving flyers.</w:t>
      </w:r>
    </w:p>
    <w:p w14:paraId="0C6289E6" w14:textId="4FF69738" w:rsidR="001C6BC3" w:rsidRPr="00505DE9" w:rsidRDefault="001C6BC3" w:rsidP="00F84350">
      <w:pPr>
        <w:spacing w:line="480" w:lineRule="auto"/>
        <w:jc w:val="both"/>
        <w:rPr>
          <w:rFonts w:ascii="Times New Roman" w:hAnsi="Times New Roman" w:cs="Times New Roman"/>
        </w:rPr>
      </w:pPr>
      <w:r w:rsidRPr="00505DE9">
        <w:rPr>
          <w:rFonts w:ascii="Times New Roman" w:hAnsi="Times New Roman" w:cs="Times New Roman"/>
        </w:rPr>
        <w:t>We are also expected to build a predictive model to predict the expected gift amounts from our future donors.</w:t>
      </w:r>
      <w:r w:rsidR="006E692F" w:rsidRPr="00505DE9">
        <w:rPr>
          <w:rFonts w:ascii="Times New Roman" w:hAnsi="Times New Roman" w:cs="Times New Roman"/>
        </w:rPr>
        <w:t xml:space="preserve"> Our clients have an average donation of $14.5 with an expected response rate of 10% and each mailing costs $2 to produce. Further calculations show that our clients are running at a loss of $0.55 for each mailing.</w:t>
      </w:r>
    </w:p>
    <w:p w14:paraId="28E6D07A" w14:textId="39D8B1C9" w:rsidR="00CA1794" w:rsidRPr="00505DE9" w:rsidRDefault="006E692F" w:rsidP="00F84350">
      <w:pPr>
        <w:spacing w:line="480" w:lineRule="auto"/>
        <w:jc w:val="both"/>
        <w:rPr>
          <w:rFonts w:ascii="Times New Roman" w:hAnsi="Times New Roman" w:cs="Times New Roman"/>
        </w:rPr>
      </w:pPr>
      <w:r w:rsidRPr="00505DE9">
        <w:rPr>
          <w:rFonts w:ascii="Times New Roman" w:hAnsi="Times New Roman" w:cs="Times New Roman"/>
        </w:rPr>
        <w:t>We will be using different model assessment criteria to evaluate our validation data results and determine the best model before deploying it.</w:t>
      </w:r>
    </w:p>
    <w:tbl>
      <w:tblPr>
        <w:tblStyle w:val="TableGrid"/>
        <w:tblW w:w="0" w:type="auto"/>
        <w:tblLook w:val="04A0" w:firstRow="1" w:lastRow="0" w:firstColumn="1" w:lastColumn="0" w:noHBand="0" w:noVBand="1"/>
      </w:tblPr>
      <w:tblGrid>
        <w:gridCol w:w="2054"/>
        <w:gridCol w:w="2167"/>
        <w:gridCol w:w="1264"/>
        <w:gridCol w:w="2515"/>
      </w:tblGrid>
      <w:tr w:rsidR="00BA1011" w:rsidRPr="00BA1011" w14:paraId="112FF857" w14:textId="56F66320" w:rsidTr="006A7889">
        <w:tc>
          <w:tcPr>
            <w:tcW w:w="2054" w:type="dxa"/>
          </w:tcPr>
          <w:p w14:paraId="743589E3" w14:textId="44253AD9" w:rsidR="00BA1011" w:rsidRPr="00BA1011" w:rsidRDefault="00BA1011" w:rsidP="00BA1011">
            <w:pPr>
              <w:spacing w:line="480" w:lineRule="auto"/>
              <w:jc w:val="center"/>
              <w:rPr>
                <w:rFonts w:ascii="Times New Roman" w:hAnsi="Times New Roman" w:cs="Times New Roman"/>
                <w:sz w:val="20"/>
                <w:szCs w:val="20"/>
              </w:rPr>
            </w:pPr>
            <w:r w:rsidRPr="00BA1011">
              <w:rPr>
                <w:rFonts w:ascii="Times New Roman" w:hAnsi="Times New Roman" w:cs="Times New Roman"/>
                <w:sz w:val="20"/>
                <w:szCs w:val="20"/>
              </w:rPr>
              <w:t>Classification Model</w:t>
            </w:r>
          </w:p>
        </w:tc>
        <w:tc>
          <w:tcPr>
            <w:tcW w:w="2167" w:type="dxa"/>
          </w:tcPr>
          <w:p w14:paraId="3F1A21B3" w14:textId="77777777" w:rsidR="00BA1011" w:rsidRPr="00BA1011" w:rsidRDefault="00BA1011" w:rsidP="00BA1011">
            <w:pPr>
              <w:spacing w:line="480" w:lineRule="auto"/>
              <w:jc w:val="center"/>
              <w:rPr>
                <w:rFonts w:ascii="Times New Roman" w:hAnsi="Times New Roman" w:cs="Times New Roman"/>
                <w:sz w:val="20"/>
                <w:szCs w:val="20"/>
              </w:rPr>
            </w:pPr>
            <w:r w:rsidRPr="00BA1011">
              <w:rPr>
                <w:rFonts w:ascii="Times New Roman" w:hAnsi="Times New Roman" w:cs="Times New Roman"/>
                <w:sz w:val="20"/>
                <w:szCs w:val="20"/>
              </w:rPr>
              <w:t>Misclassification rate</w:t>
            </w:r>
          </w:p>
          <w:p w14:paraId="44F7C1BA" w14:textId="0372F0C4" w:rsidR="00BA1011" w:rsidRPr="00BA1011" w:rsidRDefault="00BA1011" w:rsidP="00BA1011">
            <w:pPr>
              <w:spacing w:line="480" w:lineRule="auto"/>
              <w:jc w:val="center"/>
              <w:rPr>
                <w:rFonts w:ascii="Times New Roman" w:hAnsi="Times New Roman" w:cs="Times New Roman"/>
                <w:sz w:val="20"/>
                <w:szCs w:val="20"/>
              </w:rPr>
            </w:pPr>
            <w:r w:rsidRPr="00BA1011">
              <w:rPr>
                <w:rFonts w:ascii="Times New Roman" w:hAnsi="Times New Roman" w:cs="Times New Roman"/>
                <w:sz w:val="20"/>
                <w:szCs w:val="20"/>
              </w:rPr>
              <w:t>(MISC)</w:t>
            </w:r>
          </w:p>
        </w:tc>
        <w:tc>
          <w:tcPr>
            <w:tcW w:w="1264" w:type="dxa"/>
          </w:tcPr>
          <w:p w14:paraId="6FCFC493" w14:textId="3682F3FF" w:rsidR="00BA1011" w:rsidRPr="00BA1011" w:rsidRDefault="00BA1011" w:rsidP="00BA1011">
            <w:pPr>
              <w:spacing w:line="480" w:lineRule="auto"/>
              <w:jc w:val="center"/>
              <w:rPr>
                <w:rFonts w:ascii="Times New Roman" w:hAnsi="Times New Roman" w:cs="Times New Roman"/>
                <w:sz w:val="20"/>
                <w:szCs w:val="20"/>
              </w:rPr>
            </w:pPr>
            <w:r w:rsidRPr="00BA1011">
              <w:rPr>
                <w:rFonts w:ascii="Times New Roman" w:hAnsi="Times New Roman" w:cs="Times New Roman"/>
                <w:sz w:val="20"/>
                <w:szCs w:val="20"/>
              </w:rPr>
              <w:t>Sensitivity</w:t>
            </w:r>
          </w:p>
        </w:tc>
        <w:tc>
          <w:tcPr>
            <w:tcW w:w="2515" w:type="dxa"/>
          </w:tcPr>
          <w:p w14:paraId="4545A741" w14:textId="5F11B10B" w:rsidR="00BA1011" w:rsidRPr="00BA1011" w:rsidRDefault="00BA1011" w:rsidP="00BA1011">
            <w:pPr>
              <w:spacing w:line="480" w:lineRule="auto"/>
              <w:jc w:val="center"/>
              <w:rPr>
                <w:rFonts w:ascii="Times New Roman" w:hAnsi="Times New Roman" w:cs="Times New Roman"/>
                <w:sz w:val="20"/>
                <w:szCs w:val="20"/>
              </w:rPr>
            </w:pPr>
            <w:r w:rsidRPr="00BA1011">
              <w:rPr>
                <w:rFonts w:ascii="Times New Roman" w:hAnsi="Times New Roman" w:cs="Times New Roman"/>
                <w:sz w:val="20"/>
                <w:szCs w:val="20"/>
              </w:rPr>
              <w:t>Average Squared Error</w:t>
            </w:r>
          </w:p>
        </w:tc>
      </w:tr>
      <w:tr w:rsidR="00BA1011" w:rsidRPr="00BA1011" w14:paraId="545AD136" w14:textId="1C2E4048" w:rsidTr="006A7889">
        <w:tc>
          <w:tcPr>
            <w:tcW w:w="2054" w:type="dxa"/>
          </w:tcPr>
          <w:p w14:paraId="7856E364" w14:textId="3672BBEE" w:rsidR="00BA1011" w:rsidRPr="00BA1011" w:rsidRDefault="00BA1011" w:rsidP="00BA1011">
            <w:pPr>
              <w:spacing w:line="480" w:lineRule="auto"/>
              <w:jc w:val="center"/>
              <w:rPr>
                <w:rFonts w:ascii="Times New Roman" w:hAnsi="Times New Roman" w:cs="Times New Roman"/>
                <w:sz w:val="20"/>
                <w:szCs w:val="20"/>
              </w:rPr>
            </w:pPr>
            <w:r w:rsidRPr="00BA1011">
              <w:rPr>
                <w:rFonts w:ascii="Times New Roman" w:hAnsi="Times New Roman" w:cs="Times New Roman"/>
                <w:sz w:val="20"/>
                <w:szCs w:val="20"/>
              </w:rPr>
              <w:t>KNN</w:t>
            </w:r>
          </w:p>
        </w:tc>
        <w:tc>
          <w:tcPr>
            <w:tcW w:w="2167" w:type="dxa"/>
          </w:tcPr>
          <w:p w14:paraId="385E5F9A" w14:textId="038D1A56" w:rsidR="00BA1011" w:rsidRPr="00BA1011" w:rsidRDefault="00BA1011" w:rsidP="00BA1011">
            <w:pPr>
              <w:spacing w:line="480" w:lineRule="auto"/>
              <w:jc w:val="center"/>
              <w:rPr>
                <w:rFonts w:ascii="Times New Roman" w:hAnsi="Times New Roman" w:cs="Times New Roman"/>
                <w:sz w:val="20"/>
                <w:szCs w:val="20"/>
              </w:rPr>
            </w:pPr>
            <w:r w:rsidRPr="00BA1011">
              <w:rPr>
                <w:rFonts w:ascii="Times New Roman" w:hAnsi="Times New Roman" w:cs="Times New Roman"/>
                <w:sz w:val="20"/>
                <w:szCs w:val="20"/>
              </w:rPr>
              <w:t>16.5%</w:t>
            </w:r>
          </w:p>
        </w:tc>
        <w:tc>
          <w:tcPr>
            <w:tcW w:w="1264" w:type="dxa"/>
          </w:tcPr>
          <w:p w14:paraId="17865C8E" w14:textId="3AF4B547" w:rsidR="00BA1011" w:rsidRPr="00BA1011" w:rsidRDefault="00BA1011" w:rsidP="00BA1011">
            <w:pPr>
              <w:spacing w:line="480" w:lineRule="auto"/>
              <w:jc w:val="center"/>
              <w:rPr>
                <w:rFonts w:ascii="Times New Roman" w:hAnsi="Times New Roman" w:cs="Times New Roman"/>
                <w:sz w:val="20"/>
                <w:szCs w:val="20"/>
              </w:rPr>
            </w:pPr>
            <w:r>
              <w:rPr>
                <w:rFonts w:ascii="Times New Roman" w:hAnsi="Times New Roman" w:cs="Times New Roman"/>
                <w:sz w:val="20"/>
                <w:szCs w:val="20"/>
              </w:rPr>
              <w:t>91%</w:t>
            </w:r>
          </w:p>
        </w:tc>
        <w:tc>
          <w:tcPr>
            <w:tcW w:w="2515" w:type="dxa"/>
          </w:tcPr>
          <w:p w14:paraId="3564D190" w14:textId="54A510F8" w:rsidR="00BA1011" w:rsidRPr="00BA1011" w:rsidRDefault="00BA1011" w:rsidP="00BA1011">
            <w:pPr>
              <w:spacing w:line="480" w:lineRule="auto"/>
              <w:jc w:val="center"/>
              <w:rPr>
                <w:rFonts w:ascii="Times New Roman" w:hAnsi="Times New Roman" w:cs="Times New Roman"/>
                <w:sz w:val="20"/>
                <w:szCs w:val="20"/>
              </w:rPr>
            </w:pPr>
            <w:r w:rsidRPr="00BA1011">
              <w:rPr>
                <w:rFonts w:ascii="Times New Roman" w:hAnsi="Times New Roman" w:cs="Times New Roman"/>
                <w:sz w:val="20"/>
                <w:szCs w:val="20"/>
              </w:rPr>
              <w:t>0.126</w:t>
            </w:r>
          </w:p>
        </w:tc>
      </w:tr>
      <w:tr w:rsidR="00BA1011" w:rsidRPr="00BA1011" w14:paraId="2FBD13A8" w14:textId="77C85F1F" w:rsidTr="006A7889">
        <w:tc>
          <w:tcPr>
            <w:tcW w:w="2054" w:type="dxa"/>
          </w:tcPr>
          <w:p w14:paraId="3B18E0C8" w14:textId="5E42CCB7" w:rsidR="00BA1011" w:rsidRPr="00BA1011" w:rsidRDefault="00BA1011" w:rsidP="00BA1011">
            <w:pPr>
              <w:spacing w:line="480" w:lineRule="auto"/>
              <w:jc w:val="center"/>
              <w:rPr>
                <w:rFonts w:ascii="Times New Roman" w:hAnsi="Times New Roman" w:cs="Times New Roman"/>
                <w:sz w:val="20"/>
                <w:szCs w:val="20"/>
              </w:rPr>
            </w:pPr>
            <w:r w:rsidRPr="00BA1011">
              <w:rPr>
                <w:rFonts w:ascii="Times New Roman" w:hAnsi="Times New Roman" w:cs="Times New Roman"/>
                <w:sz w:val="20"/>
                <w:szCs w:val="20"/>
              </w:rPr>
              <w:t>Logistic Regression</w:t>
            </w:r>
          </w:p>
        </w:tc>
        <w:tc>
          <w:tcPr>
            <w:tcW w:w="2167" w:type="dxa"/>
          </w:tcPr>
          <w:p w14:paraId="44741C2B" w14:textId="63203552" w:rsidR="00BA1011" w:rsidRPr="00BA1011" w:rsidRDefault="00BA1011" w:rsidP="00BA1011">
            <w:pPr>
              <w:spacing w:line="480" w:lineRule="auto"/>
              <w:jc w:val="center"/>
              <w:rPr>
                <w:rFonts w:ascii="Times New Roman" w:hAnsi="Times New Roman" w:cs="Times New Roman"/>
                <w:sz w:val="20"/>
                <w:szCs w:val="20"/>
              </w:rPr>
            </w:pPr>
            <w:r w:rsidRPr="00BA1011">
              <w:rPr>
                <w:rFonts w:ascii="Times New Roman" w:hAnsi="Times New Roman" w:cs="Times New Roman"/>
                <w:sz w:val="20"/>
                <w:szCs w:val="20"/>
              </w:rPr>
              <w:t>12%</w:t>
            </w:r>
          </w:p>
        </w:tc>
        <w:tc>
          <w:tcPr>
            <w:tcW w:w="1264" w:type="dxa"/>
          </w:tcPr>
          <w:p w14:paraId="35696A59" w14:textId="2F29F2E6" w:rsidR="00BA1011" w:rsidRPr="00BA1011" w:rsidRDefault="005D7BDA" w:rsidP="00BA1011">
            <w:pPr>
              <w:spacing w:line="480" w:lineRule="auto"/>
              <w:jc w:val="center"/>
              <w:rPr>
                <w:rFonts w:ascii="Times New Roman" w:hAnsi="Times New Roman" w:cs="Times New Roman"/>
                <w:sz w:val="20"/>
                <w:szCs w:val="20"/>
              </w:rPr>
            </w:pPr>
            <w:r>
              <w:rPr>
                <w:rFonts w:ascii="Times New Roman" w:hAnsi="Times New Roman" w:cs="Times New Roman"/>
                <w:sz w:val="20"/>
                <w:szCs w:val="20"/>
              </w:rPr>
              <w:t>9</w:t>
            </w:r>
            <w:r>
              <w:rPr>
                <w:sz w:val="20"/>
                <w:szCs w:val="20"/>
              </w:rPr>
              <w:t>2%</w:t>
            </w:r>
          </w:p>
        </w:tc>
        <w:tc>
          <w:tcPr>
            <w:tcW w:w="2515" w:type="dxa"/>
          </w:tcPr>
          <w:p w14:paraId="5CF611FC" w14:textId="3FEC9E24" w:rsidR="00BA1011" w:rsidRPr="00BA1011" w:rsidRDefault="00BA1011" w:rsidP="00BA1011">
            <w:pPr>
              <w:spacing w:line="480" w:lineRule="auto"/>
              <w:jc w:val="center"/>
              <w:rPr>
                <w:rFonts w:ascii="Times New Roman" w:hAnsi="Times New Roman" w:cs="Times New Roman"/>
                <w:sz w:val="20"/>
                <w:szCs w:val="20"/>
              </w:rPr>
            </w:pPr>
            <w:r w:rsidRPr="00BA1011">
              <w:rPr>
                <w:rFonts w:ascii="Times New Roman" w:hAnsi="Times New Roman" w:cs="Times New Roman"/>
                <w:sz w:val="20"/>
                <w:szCs w:val="20"/>
              </w:rPr>
              <w:t>0.09</w:t>
            </w:r>
          </w:p>
        </w:tc>
      </w:tr>
      <w:tr w:rsidR="00BA1011" w:rsidRPr="00BA1011" w14:paraId="18BD2E8C" w14:textId="671CD5C6" w:rsidTr="006A7889">
        <w:tc>
          <w:tcPr>
            <w:tcW w:w="2054" w:type="dxa"/>
          </w:tcPr>
          <w:p w14:paraId="03A7ED6D" w14:textId="7AE30183" w:rsidR="00BA1011" w:rsidRPr="00BA1011" w:rsidRDefault="00BA1011" w:rsidP="00BA1011">
            <w:pPr>
              <w:spacing w:line="480" w:lineRule="auto"/>
              <w:jc w:val="center"/>
              <w:rPr>
                <w:rFonts w:ascii="Times New Roman" w:hAnsi="Times New Roman" w:cs="Times New Roman"/>
                <w:sz w:val="20"/>
                <w:szCs w:val="20"/>
              </w:rPr>
            </w:pPr>
            <w:r w:rsidRPr="00BA1011">
              <w:rPr>
                <w:rFonts w:ascii="Times New Roman" w:hAnsi="Times New Roman" w:cs="Times New Roman"/>
                <w:sz w:val="20"/>
                <w:szCs w:val="20"/>
              </w:rPr>
              <w:t>Naïve Bayes</w:t>
            </w:r>
          </w:p>
        </w:tc>
        <w:tc>
          <w:tcPr>
            <w:tcW w:w="2167" w:type="dxa"/>
          </w:tcPr>
          <w:p w14:paraId="5C4C1675" w14:textId="1A099ACB" w:rsidR="00BA1011" w:rsidRPr="00BA1011" w:rsidRDefault="00BA1011" w:rsidP="00BA1011">
            <w:pPr>
              <w:spacing w:line="480" w:lineRule="auto"/>
              <w:jc w:val="center"/>
              <w:rPr>
                <w:rFonts w:ascii="Times New Roman" w:hAnsi="Times New Roman" w:cs="Times New Roman"/>
                <w:sz w:val="20"/>
                <w:szCs w:val="20"/>
              </w:rPr>
            </w:pPr>
            <w:r w:rsidRPr="00BA1011">
              <w:rPr>
                <w:rFonts w:ascii="Times New Roman" w:hAnsi="Times New Roman" w:cs="Times New Roman"/>
                <w:sz w:val="20"/>
                <w:szCs w:val="20"/>
              </w:rPr>
              <w:t>10%</w:t>
            </w:r>
          </w:p>
        </w:tc>
        <w:tc>
          <w:tcPr>
            <w:tcW w:w="1264" w:type="dxa"/>
          </w:tcPr>
          <w:p w14:paraId="6E06789E" w14:textId="251F2C8A" w:rsidR="00BA1011" w:rsidRPr="00BA1011" w:rsidRDefault="005D7BDA" w:rsidP="00BA1011">
            <w:pPr>
              <w:spacing w:line="480" w:lineRule="auto"/>
              <w:jc w:val="center"/>
              <w:rPr>
                <w:rFonts w:ascii="Times New Roman" w:hAnsi="Times New Roman" w:cs="Times New Roman"/>
                <w:sz w:val="20"/>
                <w:szCs w:val="20"/>
              </w:rPr>
            </w:pPr>
            <w:r>
              <w:rPr>
                <w:rFonts w:ascii="Times New Roman" w:hAnsi="Times New Roman" w:cs="Times New Roman"/>
                <w:sz w:val="20"/>
                <w:szCs w:val="20"/>
              </w:rPr>
              <w:t>9</w:t>
            </w:r>
            <w:r>
              <w:rPr>
                <w:sz w:val="20"/>
                <w:szCs w:val="20"/>
              </w:rPr>
              <w:t>4%</w:t>
            </w:r>
          </w:p>
        </w:tc>
        <w:tc>
          <w:tcPr>
            <w:tcW w:w="2515" w:type="dxa"/>
          </w:tcPr>
          <w:p w14:paraId="5841F5FA" w14:textId="0BD9A48E" w:rsidR="00BA1011" w:rsidRPr="00BA1011" w:rsidRDefault="00BA1011" w:rsidP="00BA1011">
            <w:pPr>
              <w:spacing w:line="480" w:lineRule="auto"/>
              <w:jc w:val="center"/>
              <w:rPr>
                <w:rFonts w:ascii="Times New Roman" w:hAnsi="Times New Roman" w:cs="Times New Roman"/>
                <w:sz w:val="20"/>
                <w:szCs w:val="20"/>
              </w:rPr>
            </w:pPr>
            <w:r w:rsidRPr="00BA1011">
              <w:rPr>
                <w:rFonts w:ascii="Times New Roman" w:hAnsi="Times New Roman" w:cs="Times New Roman"/>
                <w:sz w:val="20"/>
                <w:szCs w:val="20"/>
              </w:rPr>
              <w:t>0.08</w:t>
            </w:r>
          </w:p>
        </w:tc>
      </w:tr>
    </w:tbl>
    <w:p w14:paraId="700FFAB5" w14:textId="0AE5B348" w:rsidR="006A7889" w:rsidRPr="00BA1011" w:rsidRDefault="00BA1011" w:rsidP="00BA1011">
      <w:pPr>
        <w:spacing w:line="480" w:lineRule="auto"/>
        <w:jc w:val="center"/>
        <w:rPr>
          <w:rFonts w:ascii="Times New Roman" w:hAnsi="Times New Roman" w:cs="Times New Roman"/>
          <w:i/>
          <w:iCs/>
          <w:sz w:val="18"/>
          <w:szCs w:val="18"/>
        </w:rPr>
      </w:pPr>
      <w:r w:rsidRPr="00BA1011">
        <w:rPr>
          <w:rFonts w:ascii="Times New Roman" w:hAnsi="Times New Roman" w:cs="Times New Roman"/>
          <w:i/>
          <w:iCs/>
          <w:sz w:val="18"/>
          <w:szCs w:val="18"/>
        </w:rPr>
        <w:t xml:space="preserve">Table 1 </w:t>
      </w:r>
      <w:r w:rsidR="00CA1794">
        <w:rPr>
          <w:rFonts w:ascii="Times New Roman" w:hAnsi="Times New Roman" w:cs="Times New Roman"/>
          <w:i/>
          <w:iCs/>
          <w:sz w:val="18"/>
          <w:szCs w:val="18"/>
        </w:rPr>
        <w:t xml:space="preserve">above </w:t>
      </w:r>
      <w:r w:rsidR="00CA1794" w:rsidRPr="00BA1011">
        <w:rPr>
          <w:rFonts w:ascii="Times New Roman" w:hAnsi="Times New Roman" w:cs="Times New Roman"/>
          <w:i/>
          <w:iCs/>
          <w:sz w:val="18"/>
          <w:szCs w:val="18"/>
        </w:rPr>
        <w:t>shows</w:t>
      </w:r>
      <w:r w:rsidRPr="00BA1011">
        <w:rPr>
          <w:rFonts w:ascii="Times New Roman" w:hAnsi="Times New Roman" w:cs="Times New Roman"/>
          <w:i/>
          <w:iCs/>
          <w:sz w:val="18"/>
          <w:szCs w:val="18"/>
        </w:rPr>
        <w:t xml:space="preserve"> the comparison between our classification models based on MISC, Sensitivity, Specificity and Average Squared Error.</w:t>
      </w:r>
    </w:p>
    <w:p w14:paraId="2428CE12" w14:textId="7DF2B38E" w:rsidR="00BA1011" w:rsidRDefault="00BA1011" w:rsidP="00F84350">
      <w:pPr>
        <w:spacing w:line="480" w:lineRule="auto"/>
        <w:jc w:val="both"/>
        <w:rPr>
          <w:rFonts w:ascii="Times New Roman" w:hAnsi="Times New Roman" w:cs="Times New Roman"/>
        </w:rPr>
      </w:pPr>
      <w:r>
        <w:rPr>
          <w:rFonts w:ascii="Times New Roman" w:hAnsi="Times New Roman" w:cs="Times New Roman"/>
        </w:rPr>
        <w:t>Sensitivity = (TP/TP+FN)</w:t>
      </w:r>
    </w:p>
    <w:p w14:paraId="101E0BEB" w14:textId="530C0D14" w:rsidR="00BA1011" w:rsidRDefault="00A57398" w:rsidP="00F84350">
      <w:pPr>
        <w:spacing w:line="480" w:lineRule="auto"/>
        <w:jc w:val="both"/>
        <w:rPr>
          <w:rFonts w:ascii="Times New Roman" w:hAnsi="Times New Roman" w:cs="Times New Roman"/>
        </w:rPr>
      </w:pPr>
      <w:r>
        <w:rPr>
          <w:rFonts w:ascii="Times New Roman" w:hAnsi="Times New Roman" w:cs="Times New Roman"/>
        </w:rPr>
        <w:t>K</w:t>
      </w:r>
      <w:r w:rsidR="00BA1011">
        <w:rPr>
          <w:rFonts w:ascii="Times New Roman" w:hAnsi="Times New Roman" w:cs="Times New Roman"/>
        </w:rPr>
        <w:t>NN = (822/822+77) = 0.91</w:t>
      </w:r>
    </w:p>
    <w:p w14:paraId="385399FB" w14:textId="23E4EAD2" w:rsidR="00BA1011" w:rsidRDefault="00BA1011" w:rsidP="00F84350">
      <w:pPr>
        <w:spacing w:line="480" w:lineRule="auto"/>
        <w:jc w:val="both"/>
        <w:rPr>
          <w:rFonts w:ascii="Times New Roman" w:hAnsi="Times New Roman" w:cs="Times New Roman"/>
        </w:rPr>
      </w:pPr>
      <w:r>
        <w:rPr>
          <w:rFonts w:ascii="Times New Roman" w:hAnsi="Times New Roman" w:cs="Times New Roman"/>
        </w:rPr>
        <w:t xml:space="preserve">Logistic regression = </w:t>
      </w:r>
      <w:r w:rsidR="001F5C4D">
        <w:rPr>
          <w:rFonts w:ascii="Times New Roman" w:hAnsi="Times New Roman" w:cs="Times New Roman"/>
        </w:rPr>
        <w:t>(825/825+74) = 0.92</w:t>
      </w:r>
    </w:p>
    <w:p w14:paraId="226FFD87" w14:textId="76C58A37" w:rsidR="006A7889" w:rsidRPr="00CA1794" w:rsidRDefault="00BA1011" w:rsidP="00F84350">
      <w:pPr>
        <w:spacing w:line="480" w:lineRule="auto"/>
        <w:jc w:val="both"/>
        <w:rPr>
          <w:rFonts w:ascii="Times New Roman" w:hAnsi="Times New Roman" w:cs="Times New Roman"/>
        </w:rPr>
      </w:pPr>
      <w:r>
        <w:rPr>
          <w:rFonts w:ascii="Times New Roman" w:hAnsi="Times New Roman" w:cs="Times New Roman"/>
        </w:rPr>
        <w:t xml:space="preserve">Naïve Bayes = </w:t>
      </w:r>
      <w:r w:rsidR="001F5C4D">
        <w:rPr>
          <w:rFonts w:ascii="Times New Roman" w:hAnsi="Times New Roman" w:cs="Times New Roman"/>
        </w:rPr>
        <w:t>(849/849+50) = 0.94</w:t>
      </w:r>
    </w:p>
    <w:tbl>
      <w:tblPr>
        <w:tblStyle w:val="TableGrid"/>
        <w:tblW w:w="0" w:type="auto"/>
        <w:tblLook w:val="04A0" w:firstRow="1" w:lastRow="0" w:firstColumn="1" w:lastColumn="0" w:noHBand="0" w:noVBand="1"/>
      </w:tblPr>
      <w:tblGrid>
        <w:gridCol w:w="4675"/>
        <w:gridCol w:w="4675"/>
      </w:tblGrid>
      <w:tr w:rsidR="006A7889" w:rsidRPr="00BA1011" w14:paraId="07DF9DA5" w14:textId="77777777" w:rsidTr="006A7889">
        <w:tc>
          <w:tcPr>
            <w:tcW w:w="4675" w:type="dxa"/>
          </w:tcPr>
          <w:p w14:paraId="234199F2" w14:textId="5DD69676" w:rsidR="006A7889" w:rsidRPr="00BA1011" w:rsidRDefault="006A7889" w:rsidP="00F84350">
            <w:pPr>
              <w:spacing w:line="480" w:lineRule="auto"/>
              <w:jc w:val="both"/>
              <w:rPr>
                <w:rFonts w:ascii="Times New Roman" w:hAnsi="Times New Roman" w:cs="Times New Roman"/>
                <w:sz w:val="20"/>
                <w:szCs w:val="20"/>
              </w:rPr>
            </w:pPr>
            <w:r w:rsidRPr="00BA1011">
              <w:rPr>
                <w:rFonts w:ascii="Times New Roman" w:hAnsi="Times New Roman" w:cs="Times New Roman"/>
                <w:sz w:val="20"/>
                <w:szCs w:val="20"/>
              </w:rPr>
              <w:t>Predictive Model</w:t>
            </w:r>
          </w:p>
        </w:tc>
        <w:tc>
          <w:tcPr>
            <w:tcW w:w="4675" w:type="dxa"/>
          </w:tcPr>
          <w:p w14:paraId="26BBA618" w14:textId="38B270AC" w:rsidR="006A7889" w:rsidRPr="00BA1011" w:rsidRDefault="006A7889" w:rsidP="00F84350">
            <w:pPr>
              <w:spacing w:line="480" w:lineRule="auto"/>
              <w:jc w:val="both"/>
              <w:rPr>
                <w:rFonts w:ascii="Times New Roman" w:hAnsi="Times New Roman" w:cs="Times New Roman"/>
                <w:sz w:val="20"/>
                <w:szCs w:val="20"/>
              </w:rPr>
            </w:pPr>
            <w:r w:rsidRPr="00BA1011">
              <w:rPr>
                <w:rFonts w:ascii="Times New Roman" w:hAnsi="Times New Roman" w:cs="Times New Roman"/>
                <w:sz w:val="20"/>
                <w:szCs w:val="20"/>
              </w:rPr>
              <w:t xml:space="preserve">Average Squared Error </w:t>
            </w:r>
          </w:p>
        </w:tc>
      </w:tr>
      <w:tr w:rsidR="006A7889" w:rsidRPr="00BA1011" w14:paraId="34EEB7E8" w14:textId="77777777" w:rsidTr="006A7889">
        <w:tc>
          <w:tcPr>
            <w:tcW w:w="4675" w:type="dxa"/>
          </w:tcPr>
          <w:p w14:paraId="28AF7BE3" w14:textId="7817524F" w:rsidR="006A7889" w:rsidRPr="00BA1011" w:rsidRDefault="00A57398" w:rsidP="00F84350">
            <w:pPr>
              <w:spacing w:line="480" w:lineRule="auto"/>
              <w:jc w:val="both"/>
              <w:rPr>
                <w:rFonts w:ascii="Times New Roman" w:hAnsi="Times New Roman" w:cs="Times New Roman"/>
                <w:sz w:val="20"/>
                <w:szCs w:val="20"/>
              </w:rPr>
            </w:pPr>
            <w:r>
              <w:rPr>
                <w:rFonts w:ascii="Times New Roman" w:hAnsi="Times New Roman" w:cs="Times New Roman"/>
                <w:sz w:val="20"/>
                <w:szCs w:val="20"/>
              </w:rPr>
              <w:t>KNN</w:t>
            </w:r>
          </w:p>
        </w:tc>
        <w:tc>
          <w:tcPr>
            <w:tcW w:w="4675" w:type="dxa"/>
          </w:tcPr>
          <w:p w14:paraId="6F308F19" w14:textId="4589673A" w:rsidR="006A7889" w:rsidRPr="00BA1011" w:rsidRDefault="00505DE9" w:rsidP="00F84350">
            <w:pPr>
              <w:spacing w:line="480" w:lineRule="auto"/>
              <w:jc w:val="both"/>
              <w:rPr>
                <w:rFonts w:ascii="Times New Roman" w:hAnsi="Times New Roman" w:cs="Times New Roman"/>
                <w:sz w:val="20"/>
                <w:szCs w:val="20"/>
              </w:rPr>
            </w:pPr>
            <w:r w:rsidRPr="00BA1011">
              <w:rPr>
                <w:rFonts w:ascii="Times New Roman" w:hAnsi="Times New Roman" w:cs="Times New Roman"/>
                <w:sz w:val="20"/>
                <w:szCs w:val="20"/>
              </w:rPr>
              <w:t xml:space="preserve"> </w:t>
            </w:r>
            <w:r w:rsidR="00A57398">
              <w:rPr>
                <w:rFonts w:ascii="Times New Roman" w:hAnsi="Times New Roman" w:cs="Times New Roman"/>
                <w:sz w:val="20"/>
                <w:szCs w:val="20"/>
              </w:rPr>
              <w:t>0.035</w:t>
            </w:r>
          </w:p>
        </w:tc>
      </w:tr>
      <w:tr w:rsidR="006A7889" w:rsidRPr="00BA1011" w14:paraId="2FA63E3C" w14:textId="77777777" w:rsidTr="006A7889">
        <w:tc>
          <w:tcPr>
            <w:tcW w:w="4675" w:type="dxa"/>
          </w:tcPr>
          <w:p w14:paraId="4512027E" w14:textId="3A014E6F" w:rsidR="006A7889" w:rsidRPr="00BA1011" w:rsidRDefault="006A7889" w:rsidP="00F84350">
            <w:pPr>
              <w:spacing w:line="480" w:lineRule="auto"/>
              <w:jc w:val="both"/>
              <w:rPr>
                <w:rFonts w:ascii="Times New Roman" w:hAnsi="Times New Roman" w:cs="Times New Roman"/>
                <w:sz w:val="20"/>
                <w:szCs w:val="20"/>
              </w:rPr>
            </w:pPr>
            <w:r w:rsidRPr="00BA1011">
              <w:rPr>
                <w:rFonts w:ascii="Times New Roman" w:hAnsi="Times New Roman" w:cs="Times New Roman"/>
                <w:sz w:val="20"/>
                <w:szCs w:val="20"/>
              </w:rPr>
              <w:lastRenderedPageBreak/>
              <w:t>Random Forests</w:t>
            </w:r>
          </w:p>
        </w:tc>
        <w:tc>
          <w:tcPr>
            <w:tcW w:w="4675" w:type="dxa"/>
          </w:tcPr>
          <w:p w14:paraId="5EF672FD" w14:textId="6DDAC3C2" w:rsidR="006A7889" w:rsidRPr="00BA1011" w:rsidRDefault="003F1B8C" w:rsidP="00F84350">
            <w:pPr>
              <w:spacing w:line="480" w:lineRule="auto"/>
              <w:jc w:val="both"/>
              <w:rPr>
                <w:rFonts w:ascii="Times New Roman" w:hAnsi="Times New Roman" w:cs="Times New Roman"/>
                <w:sz w:val="20"/>
                <w:szCs w:val="20"/>
              </w:rPr>
            </w:pPr>
            <w:r w:rsidRPr="00BA1011">
              <w:rPr>
                <w:rFonts w:ascii="Times New Roman" w:hAnsi="Times New Roman" w:cs="Times New Roman"/>
                <w:sz w:val="20"/>
                <w:szCs w:val="20"/>
              </w:rPr>
              <w:t>20.23</w:t>
            </w:r>
          </w:p>
        </w:tc>
      </w:tr>
      <w:tr w:rsidR="006A7889" w:rsidRPr="00BA1011" w14:paraId="22FF0CF6" w14:textId="77777777" w:rsidTr="006A7889">
        <w:tc>
          <w:tcPr>
            <w:tcW w:w="4675" w:type="dxa"/>
          </w:tcPr>
          <w:p w14:paraId="17AE53F9" w14:textId="6E27D0F4" w:rsidR="006A7889" w:rsidRPr="00BA1011" w:rsidRDefault="006A7889" w:rsidP="00F84350">
            <w:pPr>
              <w:spacing w:line="480" w:lineRule="auto"/>
              <w:jc w:val="both"/>
              <w:rPr>
                <w:rFonts w:ascii="Times New Roman" w:hAnsi="Times New Roman" w:cs="Times New Roman"/>
                <w:sz w:val="20"/>
                <w:szCs w:val="20"/>
              </w:rPr>
            </w:pPr>
            <w:r w:rsidRPr="00BA1011">
              <w:rPr>
                <w:rFonts w:ascii="Times New Roman" w:hAnsi="Times New Roman" w:cs="Times New Roman"/>
                <w:sz w:val="20"/>
                <w:szCs w:val="20"/>
              </w:rPr>
              <w:t>Gradient Boosting</w:t>
            </w:r>
          </w:p>
        </w:tc>
        <w:tc>
          <w:tcPr>
            <w:tcW w:w="4675" w:type="dxa"/>
          </w:tcPr>
          <w:p w14:paraId="15D83893" w14:textId="7631449A" w:rsidR="006A7889" w:rsidRPr="00BA1011" w:rsidRDefault="006E692F" w:rsidP="00F84350">
            <w:pPr>
              <w:spacing w:line="480" w:lineRule="auto"/>
              <w:jc w:val="both"/>
              <w:rPr>
                <w:rFonts w:ascii="Times New Roman" w:hAnsi="Times New Roman" w:cs="Times New Roman"/>
                <w:sz w:val="20"/>
                <w:szCs w:val="20"/>
              </w:rPr>
            </w:pPr>
            <w:r w:rsidRPr="00BA1011">
              <w:rPr>
                <w:rFonts w:ascii="Times New Roman" w:hAnsi="Times New Roman" w:cs="Times New Roman"/>
                <w:sz w:val="20"/>
                <w:szCs w:val="20"/>
              </w:rPr>
              <w:t>21.</w:t>
            </w:r>
            <w:r w:rsidR="003F1B8C" w:rsidRPr="00BA1011">
              <w:rPr>
                <w:rFonts w:ascii="Times New Roman" w:hAnsi="Times New Roman" w:cs="Times New Roman"/>
                <w:sz w:val="20"/>
                <w:szCs w:val="20"/>
              </w:rPr>
              <w:t>69</w:t>
            </w:r>
          </w:p>
        </w:tc>
      </w:tr>
    </w:tbl>
    <w:p w14:paraId="1A1B0A28" w14:textId="4030A712" w:rsidR="001F6E3C" w:rsidRPr="00BA1011" w:rsidRDefault="00BA1011" w:rsidP="00BA1011">
      <w:pPr>
        <w:spacing w:line="480" w:lineRule="auto"/>
        <w:jc w:val="center"/>
        <w:rPr>
          <w:rFonts w:ascii="Times New Roman" w:hAnsi="Times New Roman" w:cs="Times New Roman"/>
          <w:i/>
          <w:iCs/>
          <w:sz w:val="18"/>
          <w:szCs w:val="18"/>
        </w:rPr>
      </w:pPr>
      <w:r w:rsidRPr="00BA1011">
        <w:rPr>
          <w:rFonts w:ascii="Times New Roman" w:hAnsi="Times New Roman" w:cs="Times New Roman"/>
          <w:i/>
          <w:iCs/>
          <w:sz w:val="18"/>
          <w:szCs w:val="18"/>
        </w:rPr>
        <w:t>Table 2 abive shows the comparison between our predictive models based on Average Squared Error</w:t>
      </w:r>
    </w:p>
    <w:p w14:paraId="70EA8595" w14:textId="4A0DA008" w:rsidR="00BA1011" w:rsidRPr="00505DE9" w:rsidRDefault="00BA1011" w:rsidP="00F84350">
      <w:pPr>
        <w:spacing w:line="480" w:lineRule="auto"/>
        <w:jc w:val="both"/>
        <w:rPr>
          <w:rFonts w:ascii="Times New Roman" w:hAnsi="Times New Roman" w:cs="Times New Roman"/>
          <w:sz w:val="28"/>
          <w:szCs w:val="28"/>
        </w:rPr>
      </w:pPr>
    </w:p>
    <w:p w14:paraId="3DBEA95C" w14:textId="19C036C0" w:rsidR="00933FD6" w:rsidRPr="00BA1011" w:rsidRDefault="00933FD6" w:rsidP="00F84350">
      <w:pPr>
        <w:spacing w:line="480" w:lineRule="auto"/>
        <w:jc w:val="both"/>
        <w:rPr>
          <w:rFonts w:ascii="Times New Roman" w:hAnsi="Times New Roman" w:cs="Times New Roman"/>
          <w:b/>
          <w:bCs/>
          <w:sz w:val="28"/>
          <w:szCs w:val="28"/>
        </w:rPr>
      </w:pPr>
      <w:r w:rsidRPr="00BA1011">
        <w:rPr>
          <w:rFonts w:ascii="Times New Roman" w:hAnsi="Times New Roman" w:cs="Times New Roman"/>
          <w:b/>
          <w:bCs/>
          <w:sz w:val="28"/>
          <w:szCs w:val="28"/>
        </w:rPr>
        <w:t>Model Deployment</w:t>
      </w:r>
    </w:p>
    <w:p w14:paraId="789D6403" w14:textId="429B1174" w:rsidR="00CA4D25" w:rsidRPr="00505DE9" w:rsidRDefault="00CA4D25" w:rsidP="00F84350">
      <w:pPr>
        <w:spacing w:line="480" w:lineRule="auto"/>
        <w:jc w:val="both"/>
        <w:rPr>
          <w:rFonts w:ascii="Times New Roman" w:hAnsi="Times New Roman" w:cs="Times New Roman"/>
        </w:rPr>
      </w:pPr>
      <w:r w:rsidRPr="00505DE9">
        <w:rPr>
          <w:rFonts w:ascii="Times New Roman" w:hAnsi="Times New Roman" w:cs="Times New Roman"/>
        </w:rPr>
        <w:t>All models were deployed using SAS Enterprise Miner.</w:t>
      </w:r>
      <w:r w:rsidR="00CA1794">
        <w:rPr>
          <w:rFonts w:ascii="Times New Roman" w:hAnsi="Times New Roman" w:cs="Times New Roman"/>
        </w:rPr>
        <w:t xml:space="preserve"> We will be determining the profit with our classification model results.</w:t>
      </w:r>
    </w:p>
    <w:tbl>
      <w:tblPr>
        <w:tblStyle w:val="TableGrid"/>
        <w:tblW w:w="0" w:type="auto"/>
        <w:tblLook w:val="04A0" w:firstRow="1" w:lastRow="0" w:firstColumn="1" w:lastColumn="0" w:noHBand="0" w:noVBand="1"/>
      </w:tblPr>
      <w:tblGrid>
        <w:gridCol w:w="1555"/>
        <w:gridCol w:w="1552"/>
        <w:gridCol w:w="1553"/>
        <w:gridCol w:w="1553"/>
        <w:gridCol w:w="1554"/>
        <w:gridCol w:w="1583"/>
      </w:tblGrid>
      <w:tr w:rsidR="00CA4D25" w:rsidRPr="00CA1794" w14:paraId="4BE779ED" w14:textId="77777777" w:rsidTr="00CA4D25">
        <w:tc>
          <w:tcPr>
            <w:tcW w:w="1558" w:type="dxa"/>
          </w:tcPr>
          <w:p w14:paraId="0079C0F8" w14:textId="3682E6FD" w:rsidR="00CA4D25" w:rsidRPr="00CA1794" w:rsidRDefault="00CA4D25" w:rsidP="00F84350">
            <w:pPr>
              <w:spacing w:line="480" w:lineRule="auto"/>
              <w:jc w:val="both"/>
              <w:rPr>
                <w:rFonts w:ascii="Times New Roman" w:hAnsi="Times New Roman" w:cs="Times New Roman"/>
                <w:sz w:val="20"/>
                <w:szCs w:val="20"/>
              </w:rPr>
            </w:pPr>
          </w:p>
        </w:tc>
        <w:tc>
          <w:tcPr>
            <w:tcW w:w="1558" w:type="dxa"/>
          </w:tcPr>
          <w:p w14:paraId="59EC8B5C" w14:textId="4F8975EC" w:rsidR="00CA4D25" w:rsidRPr="00CA1794" w:rsidRDefault="00CA4D25" w:rsidP="00F84350">
            <w:pPr>
              <w:spacing w:line="480" w:lineRule="auto"/>
              <w:jc w:val="both"/>
              <w:rPr>
                <w:rFonts w:ascii="Times New Roman" w:hAnsi="Times New Roman" w:cs="Times New Roman"/>
                <w:sz w:val="20"/>
                <w:szCs w:val="20"/>
              </w:rPr>
            </w:pPr>
            <w:r w:rsidRPr="00CA1794">
              <w:rPr>
                <w:rFonts w:ascii="Times New Roman" w:hAnsi="Times New Roman" w:cs="Times New Roman"/>
                <w:sz w:val="20"/>
                <w:szCs w:val="20"/>
              </w:rPr>
              <w:t>FN</w:t>
            </w:r>
          </w:p>
        </w:tc>
        <w:tc>
          <w:tcPr>
            <w:tcW w:w="1558" w:type="dxa"/>
          </w:tcPr>
          <w:p w14:paraId="62AB3B23" w14:textId="580DEE89" w:rsidR="00CA4D25" w:rsidRPr="00CA1794" w:rsidRDefault="003F1B8C" w:rsidP="00F84350">
            <w:pPr>
              <w:spacing w:line="480" w:lineRule="auto"/>
              <w:jc w:val="both"/>
              <w:rPr>
                <w:rFonts w:ascii="Times New Roman" w:hAnsi="Times New Roman" w:cs="Times New Roman"/>
                <w:sz w:val="20"/>
                <w:szCs w:val="20"/>
              </w:rPr>
            </w:pPr>
            <w:r w:rsidRPr="00CA1794">
              <w:rPr>
                <w:rFonts w:ascii="Times New Roman" w:hAnsi="Times New Roman" w:cs="Times New Roman"/>
                <w:sz w:val="20"/>
                <w:szCs w:val="20"/>
              </w:rPr>
              <w:t>T</w:t>
            </w:r>
            <w:r w:rsidR="00CA4D25" w:rsidRPr="00CA1794">
              <w:rPr>
                <w:rFonts w:ascii="Times New Roman" w:hAnsi="Times New Roman" w:cs="Times New Roman"/>
                <w:sz w:val="20"/>
                <w:szCs w:val="20"/>
              </w:rPr>
              <w:t>N</w:t>
            </w:r>
          </w:p>
        </w:tc>
        <w:tc>
          <w:tcPr>
            <w:tcW w:w="1558" w:type="dxa"/>
          </w:tcPr>
          <w:p w14:paraId="5E08968A" w14:textId="1FF4718E" w:rsidR="00CA4D25" w:rsidRPr="00CA1794" w:rsidRDefault="00CA4D25" w:rsidP="00F84350">
            <w:pPr>
              <w:spacing w:line="480" w:lineRule="auto"/>
              <w:jc w:val="both"/>
              <w:rPr>
                <w:rFonts w:ascii="Times New Roman" w:hAnsi="Times New Roman" w:cs="Times New Roman"/>
                <w:sz w:val="20"/>
                <w:szCs w:val="20"/>
              </w:rPr>
            </w:pPr>
            <w:r w:rsidRPr="00CA1794">
              <w:rPr>
                <w:rFonts w:ascii="Times New Roman" w:hAnsi="Times New Roman" w:cs="Times New Roman"/>
                <w:sz w:val="20"/>
                <w:szCs w:val="20"/>
              </w:rPr>
              <w:t>FP</w:t>
            </w:r>
          </w:p>
        </w:tc>
        <w:tc>
          <w:tcPr>
            <w:tcW w:w="1559" w:type="dxa"/>
          </w:tcPr>
          <w:p w14:paraId="0A840A65" w14:textId="5FF4949F" w:rsidR="00CA4D25" w:rsidRPr="00CA1794" w:rsidRDefault="00CA4D25" w:rsidP="00F84350">
            <w:pPr>
              <w:spacing w:line="480" w:lineRule="auto"/>
              <w:jc w:val="both"/>
              <w:rPr>
                <w:rFonts w:ascii="Times New Roman" w:hAnsi="Times New Roman" w:cs="Times New Roman"/>
                <w:sz w:val="20"/>
                <w:szCs w:val="20"/>
              </w:rPr>
            </w:pPr>
            <w:r w:rsidRPr="00CA1794">
              <w:rPr>
                <w:rFonts w:ascii="Times New Roman" w:hAnsi="Times New Roman" w:cs="Times New Roman"/>
                <w:sz w:val="20"/>
                <w:szCs w:val="20"/>
              </w:rPr>
              <w:t>TP</w:t>
            </w:r>
          </w:p>
        </w:tc>
        <w:tc>
          <w:tcPr>
            <w:tcW w:w="1559" w:type="dxa"/>
          </w:tcPr>
          <w:p w14:paraId="068F8B81" w14:textId="6F3E52C7" w:rsidR="00CA4D25" w:rsidRPr="00CA1794" w:rsidRDefault="00CA4D25" w:rsidP="00F84350">
            <w:pPr>
              <w:spacing w:line="480" w:lineRule="auto"/>
              <w:jc w:val="both"/>
              <w:rPr>
                <w:rFonts w:ascii="Times New Roman" w:hAnsi="Times New Roman" w:cs="Times New Roman"/>
                <w:sz w:val="20"/>
                <w:szCs w:val="20"/>
              </w:rPr>
            </w:pPr>
            <w:r w:rsidRPr="00CA1794">
              <w:rPr>
                <w:rFonts w:ascii="Times New Roman" w:hAnsi="Times New Roman" w:cs="Times New Roman"/>
                <w:sz w:val="20"/>
                <w:szCs w:val="20"/>
              </w:rPr>
              <w:t>Misclassification Rate</w:t>
            </w:r>
          </w:p>
        </w:tc>
      </w:tr>
      <w:tr w:rsidR="00CA4D25" w:rsidRPr="00CA1794" w14:paraId="28888783" w14:textId="77777777" w:rsidTr="00CA4D25">
        <w:tc>
          <w:tcPr>
            <w:tcW w:w="1558" w:type="dxa"/>
          </w:tcPr>
          <w:p w14:paraId="0A3D5D6E" w14:textId="5A2F1D82" w:rsidR="00CA4D25" w:rsidRPr="00CA1794" w:rsidRDefault="00CA4D25" w:rsidP="00F84350">
            <w:pPr>
              <w:spacing w:line="480" w:lineRule="auto"/>
              <w:jc w:val="both"/>
              <w:rPr>
                <w:rFonts w:ascii="Times New Roman" w:hAnsi="Times New Roman" w:cs="Times New Roman"/>
                <w:sz w:val="20"/>
                <w:szCs w:val="20"/>
              </w:rPr>
            </w:pPr>
            <w:r w:rsidRPr="00CA1794">
              <w:rPr>
                <w:rFonts w:ascii="Times New Roman" w:hAnsi="Times New Roman" w:cs="Times New Roman"/>
                <w:sz w:val="20"/>
                <w:szCs w:val="20"/>
              </w:rPr>
              <w:t>KNN</w:t>
            </w:r>
          </w:p>
        </w:tc>
        <w:tc>
          <w:tcPr>
            <w:tcW w:w="1558" w:type="dxa"/>
          </w:tcPr>
          <w:p w14:paraId="6F3600C0" w14:textId="320980FE" w:rsidR="00CA4D25" w:rsidRPr="00CA1794" w:rsidRDefault="003F1B8C" w:rsidP="00F84350">
            <w:pPr>
              <w:spacing w:line="480" w:lineRule="auto"/>
              <w:jc w:val="both"/>
              <w:rPr>
                <w:rFonts w:ascii="Times New Roman" w:hAnsi="Times New Roman" w:cs="Times New Roman"/>
                <w:sz w:val="20"/>
                <w:szCs w:val="20"/>
              </w:rPr>
            </w:pPr>
            <w:r w:rsidRPr="00CA1794">
              <w:rPr>
                <w:rFonts w:ascii="Times New Roman" w:hAnsi="Times New Roman" w:cs="Times New Roman"/>
                <w:sz w:val="20"/>
                <w:szCs w:val="20"/>
              </w:rPr>
              <w:t>77</w:t>
            </w:r>
          </w:p>
        </w:tc>
        <w:tc>
          <w:tcPr>
            <w:tcW w:w="1558" w:type="dxa"/>
          </w:tcPr>
          <w:p w14:paraId="05C7C402" w14:textId="2E8665D3" w:rsidR="00CA4D25" w:rsidRPr="00CA1794" w:rsidRDefault="003F1B8C" w:rsidP="00F84350">
            <w:pPr>
              <w:spacing w:line="480" w:lineRule="auto"/>
              <w:jc w:val="both"/>
              <w:rPr>
                <w:rFonts w:ascii="Times New Roman" w:hAnsi="Times New Roman" w:cs="Times New Roman"/>
                <w:sz w:val="20"/>
                <w:szCs w:val="20"/>
              </w:rPr>
            </w:pPr>
            <w:r w:rsidRPr="00CA1794">
              <w:rPr>
                <w:rFonts w:ascii="Times New Roman" w:hAnsi="Times New Roman" w:cs="Times New Roman"/>
                <w:sz w:val="20"/>
                <w:szCs w:val="20"/>
              </w:rPr>
              <w:t>682</w:t>
            </w:r>
          </w:p>
        </w:tc>
        <w:tc>
          <w:tcPr>
            <w:tcW w:w="1558" w:type="dxa"/>
          </w:tcPr>
          <w:p w14:paraId="5BB736C0" w14:textId="1922DC5D" w:rsidR="00CA4D25" w:rsidRPr="00CA1794" w:rsidRDefault="003F1B8C" w:rsidP="00F84350">
            <w:pPr>
              <w:spacing w:line="480" w:lineRule="auto"/>
              <w:jc w:val="both"/>
              <w:rPr>
                <w:rFonts w:ascii="Times New Roman" w:hAnsi="Times New Roman" w:cs="Times New Roman"/>
                <w:sz w:val="20"/>
                <w:szCs w:val="20"/>
              </w:rPr>
            </w:pPr>
            <w:r w:rsidRPr="00CA1794">
              <w:rPr>
                <w:rFonts w:ascii="Times New Roman" w:hAnsi="Times New Roman" w:cs="Times New Roman"/>
                <w:sz w:val="20"/>
                <w:szCs w:val="20"/>
              </w:rPr>
              <w:t>221</w:t>
            </w:r>
          </w:p>
        </w:tc>
        <w:tc>
          <w:tcPr>
            <w:tcW w:w="1559" w:type="dxa"/>
          </w:tcPr>
          <w:p w14:paraId="1EBC3C2B" w14:textId="364F7E41" w:rsidR="00CA4D25" w:rsidRPr="00CA1794" w:rsidRDefault="003F1B8C" w:rsidP="00F84350">
            <w:pPr>
              <w:spacing w:line="480" w:lineRule="auto"/>
              <w:jc w:val="both"/>
              <w:rPr>
                <w:rFonts w:ascii="Times New Roman" w:hAnsi="Times New Roman" w:cs="Times New Roman"/>
                <w:sz w:val="20"/>
                <w:szCs w:val="20"/>
              </w:rPr>
            </w:pPr>
            <w:r w:rsidRPr="00CA1794">
              <w:rPr>
                <w:rFonts w:ascii="Times New Roman" w:hAnsi="Times New Roman" w:cs="Times New Roman"/>
                <w:sz w:val="20"/>
                <w:szCs w:val="20"/>
              </w:rPr>
              <w:t>822</w:t>
            </w:r>
          </w:p>
        </w:tc>
        <w:tc>
          <w:tcPr>
            <w:tcW w:w="1559" w:type="dxa"/>
          </w:tcPr>
          <w:p w14:paraId="365CFDFC" w14:textId="7FBBC0B2" w:rsidR="00CA4D25" w:rsidRPr="00CA1794" w:rsidRDefault="003F1B8C" w:rsidP="00F84350">
            <w:pPr>
              <w:spacing w:line="480" w:lineRule="auto"/>
              <w:jc w:val="both"/>
              <w:rPr>
                <w:rFonts w:ascii="Times New Roman" w:hAnsi="Times New Roman" w:cs="Times New Roman"/>
                <w:sz w:val="20"/>
                <w:szCs w:val="20"/>
              </w:rPr>
            </w:pPr>
            <w:r w:rsidRPr="00CA1794">
              <w:rPr>
                <w:rFonts w:ascii="Times New Roman" w:hAnsi="Times New Roman" w:cs="Times New Roman"/>
                <w:sz w:val="20"/>
                <w:szCs w:val="20"/>
              </w:rPr>
              <w:t>1</w:t>
            </w:r>
            <w:r w:rsidR="00F84350" w:rsidRPr="00CA1794">
              <w:rPr>
                <w:rFonts w:ascii="Times New Roman" w:hAnsi="Times New Roman" w:cs="Times New Roman"/>
                <w:sz w:val="20"/>
                <w:szCs w:val="20"/>
              </w:rPr>
              <w:t>6.5</w:t>
            </w:r>
            <w:r w:rsidRPr="00CA1794">
              <w:rPr>
                <w:rFonts w:ascii="Times New Roman" w:hAnsi="Times New Roman" w:cs="Times New Roman"/>
                <w:sz w:val="20"/>
                <w:szCs w:val="20"/>
              </w:rPr>
              <w:t>%</w:t>
            </w:r>
          </w:p>
        </w:tc>
      </w:tr>
      <w:tr w:rsidR="00CA4D25" w:rsidRPr="00CA1794" w14:paraId="4106E260" w14:textId="77777777" w:rsidTr="00CA4D25">
        <w:tc>
          <w:tcPr>
            <w:tcW w:w="1558" w:type="dxa"/>
          </w:tcPr>
          <w:p w14:paraId="18C373B3" w14:textId="17350F6A" w:rsidR="00CA4D25" w:rsidRPr="00CA1794" w:rsidRDefault="00CA4D25" w:rsidP="00F84350">
            <w:pPr>
              <w:spacing w:line="480" w:lineRule="auto"/>
              <w:jc w:val="both"/>
              <w:rPr>
                <w:rFonts w:ascii="Times New Roman" w:hAnsi="Times New Roman" w:cs="Times New Roman"/>
                <w:sz w:val="20"/>
                <w:szCs w:val="20"/>
              </w:rPr>
            </w:pPr>
            <w:r w:rsidRPr="00CA1794">
              <w:rPr>
                <w:rFonts w:ascii="Times New Roman" w:hAnsi="Times New Roman" w:cs="Times New Roman"/>
                <w:sz w:val="20"/>
                <w:szCs w:val="20"/>
              </w:rPr>
              <w:t>Naïve Bayes</w:t>
            </w:r>
          </w:p>
        </w:tc>
        <w:tc>
          <w:tcPr>
            <w:tcW w:w="1558" w:type="dxa"/>
          </w:tcPr>
          <w:p w14:paraId="1D3A5BF7" w14:textId="04D85657" w:rsidR="00CA4D25" w:rsidRPr="00CA1794" w:rsidRDefault="001F5C4D" w:rsidP="00F84350">
            <w:pPr>
              <w:spacing w:line="480" w:lineRule="auto"/>
              <w:jc w:val="both"/>
              <w:rPr>
                <w:rFonts w:ascii="Times New Roman" w:hAnsi="Times New Roman" w:cs="Times New Roman"/>
                <w:sz w:val="20"/>
                <w:szCs w:val="20"/>
              </w:rPr>
            </w:pPr>
            <w:r>
              <w:rPr>
                <w:rFonts w:ascii="Times New Roman" w:hAnsi="Times New Roman" w:cs="Times New Roman"/>
                <w:sz w:val="20"/>
                <w:szCs w:val="20"/>
              </w:rPr>
              <w:t>50</w:t>
            </w:r>
          </w:p>
        </w:tc>
        <w:tc>
          <w:tcPr>
            <w:tcW w:w="1558" w:type="dxa"/>
          </w:tcPr>
          <w:p w14:paraId="62E6E693" w14:textId="7326C198" w:rsidR="00CA4D25" w:rsidRPr="00CA1794" w:rsidRDefault="001F5C4D" w:rsidP="00F84350">
            <w:pPr>
              <w:spacing w:line="480" w:lineRule="auto"/>
              <w:jc w:val="both"/>
              <w:rPr>
                <w:rFonts w:ascii="Times New Roman" w:hAnsi="Times New Roman" w:cs="Times New Roman"/>
                <w:sz w:val="20"/>
                <w:szCs w:val="20"/>
              </w:rPr>
            </w:pPr>
            <w:r>
              <w:rPr>
                <w:rFonts w:ascii="Times New Roman" w:hAnsi="Times New Roman" w:cs="Times New Roman"/>
                <w:sz w:val="20"/>
                <w:szCs w:val="20"/>
              </w:rPr>
              <w:t>779</w:t>
            </w:r>
          </w:p>
        </w:tc>
        <w:tc>
          <w:tcPr>
            <w:tcW w:w="1558" w:type="dxa"/>
          </w:tcPr>
          <w:p w14:paraId="4F28790E" w14:textId="0CDD11E9" w:rsidR="00CA4D25" w:rsidRPr="00CA1794" w:rsidRDefault="001F5C4D" w:rsidP="00F84350">
            <w:pPr>
              <w:spacing w:line="480" w:lineRule="auto"/>
              <w:jc w:val="both"/>
              <w:rPr>
                <w:rFonts w:ascii="Times New Roman" w:hAnsi="Times New Roman" w:cs="Times New Roman"/>
                <w:sz w:val="20"/>
                <w:szCs w:val="20"/>
              </w:rPr>
            </w:pPr>
            <w:r>
              <w:rPr>
                <w:rFonts w:ascii="Times New Roman" w:hAnsi="Times New Roman" w:cs="Times New Roman"/>
                <w:sz w:val="20"/>
                <w:szCs w:val="20"/>
              </w:rPr>
              <w:t>124</w:t>
            </w:r>
          </w:p>
        </w:tc>
        <w:tc>
          <w:tcPr>
            <w:tcW w:w="1559" w:type="dxa"/>
          </w:tcPr>
          <w:p w14:paraId="5EB8FE41" w14:textId="0C53380E" w:rsidR="00CA4D25" w:rsidRPr="00CA1794" w:rsidRDefault="001F5C4D" w:rsidP="00F84350">
            <w:pPr>
              <w:spacing w:line="480" w:lineRule="auto"/>
              <w:jc w:val="both"/>
              <w:rPr>
                <w:rFonts w:ascii="Times New Roman" w:hAnsi="Times New Roman" w:cs="Times New Roman"/>
                <w:sz w:val="20"/>
                <w:szCs w:val="20"/>
              </w:rPr>
            </w:pPr>
            <w:r>
              <w:rPr>
                <w:rFonts w:ascii="Times New Roman" w:hAnsi="Times New Roman" w:cs="Times New Roman"/>
                <w:sz w:val="20"/>
                <w:szCs w:val="20"/>
              </w:rPr>
              <w:t>849</w:t>
            </w:r>
          </w:p>
        </w:tc>
        <w:tc>
          <w:tcPr>
            <w:tcW w:w="1559" w:type="dxa"/>
          </w:tcPr>
          <w:p w14:paraId="79FEDA3A" w14:textId="326EA909" w:rsidR="00CA4D25" w:rsidRPr="00CA1794" w:rsidRDefault="00F84350" w:rsidP="00F84350">
            <w:pPr>
              <w:spacing w:line="480" w:lineRule="auto"/>
              <w:jc w:val="both"/>
              <w:rPr>
                <w:rFonts w:ascii="Times New Roman" w:hAnsi="Times New Roman" w:cs="Times New Roman"/>
                <w:sz w:val="20"/>
                <w:szCs w:val="20"/>
              </w:rPr>
            </w:pPr>
            <w:r w:rsidRPr="00CA1794">
              <w:rPr>
                <w:rFonts w:ascii="Times New Roman" w:hAnsi="Times New Roman" w:cs="Times New Roman"/>
                <w:sz w:val="20"/>
                <w:szCs w:val="20"/>
              </w:rPr>
              <w:t>10%</w:t>
            </w:r>
          </w:p>
        </w:tc>
      </w:tr>
      <w:tr w:rsidR="00CA4D25" w:rsidRPr="00CA1794" w14:paraId="1EFC113B" w14:textId="77777777" w:rsidTr="00CA4D25">
        <w:tc>
          <w:tcPr>
            <w:tcW w:w="1558" w:type="dxa"/>
          </w:tcPr>
          <w:p w14:paraId="402747BB" w14:textId="0225E6FD" w:rsidR="00CA4D25" w:rsidRPr="00CA1794" w:rsidRDefault="00CA4D25" w:rsidP="00F84350">
            <w:pPr>
              <w:spacing w:line="480" w:lineRule="auto"/>
              <w:jc w:val="both"/>
              <w:rPr>
                <w:rFonts w:ascii="Times New Roman" w:hAnsi="Times New Roman" w:cs="Times New Roman"/>
                <w:sz w:val="20"/>
                <w:szCs w:val="20"/>
              </w:rPr>
            </w:pPr>
            <w:r w:rsidRPr="00CA1794">
              <w:rPr>
                <w:rFonts w:ascii="Times New Roman" w:hAnsi="Times New Roman" w:cs="Times New Roman"/>
                <w:sz w:val="20"/>
                <w:szCs w:val="20"/>
              </w:rPr>
              <w:t>Log</w:t>
            </w:r>
            <w:r w:rsidR="00CA1794">
              <w:rPr>
                <w:rFonts w:ascii="Times New Roman" w:hAnsi="Times New Roman" w:cs="Times New Roman"/>
                <w:sz w:val="20"/>
                <w:szCs w:val="20"/>
              </w:rPr>
              <w:t xml:space="preserve"> Regression</w:t>
            </w:r>
          </w:p>
        </w:tc>
        <w:tc>
          <w:tcPr>
            <w:tcW w:w="1558" w:type="dxa"/>
          </w:tcPr>
          <w:p w14:paraId="3DF79605" w14:textId="36E7C28D" w:rsidR="00CA4D25" w:rsidRPr="00CA1794" w:rsidRDefault="001F5C4D" w:rsidP="00F84350">
            <w:pPr>
              <w:spacing w:line="480" w:lineRule="auto"/>
              <w:jc w:val="both"/>
              <w:rPr>
                <w:rFonts w:ascii="Times New Roman" w:hAnsi="Times New Roman" w:cs="Times New Roman"/>
                <w:sz w:val="20"/>
                <w:szCs w:val="20"/>
              </w:rPr>
            </w:pPr>
            <w:r>
              <w:rPr>
                <w:rFonts w:ascii="Times New Roman" w:hAnsi="Times New Roman" w:cs="Times New Roman"/>
                <w:sz w:val="20"/>
                <w:szCs w:val="20"/>
              </w:rPr>
              <w:t>74</w:t>
            </w:r>
          </w:p>
        </w:tc>
        <w:tc>
          <w:tcPr>
            <w:tcW w:w="1558" w:type="dxa"/>
          </w:tcPr>
          <w:p w14:paraId="5E43036C" w14:textId="17F1EBA9" w:rsidR="00CA4D25" w:rsidRPr="00CA1794" w:rsidRDefault="001F5C4D" w:rsidP="00F84350">
            <w:pPr>
              <w:spacing w:line="480" w:lineRule="auto"/>
              <w:jc w:val="both"/>
              <w:rPr>
                <w:rFonts w:ascii="Times New Roman" w:hAnsi="Times New Roman" w:cs="Times New Roman"/>
                <w:sz w:val="20"/>
                <w:szCs w:val="20"/>
              </w:rPr>
            </w:pPr>
            <w:r>
              <w:rPr>
                <w:rFonts w:ascii="Times New Roman" w:hAnsi="Times New Roman" w:cs="Times New Roman"/>
                <w:sz w:val="20"/>
                <w:szCs w:val="20"/>
              </w:rPr>
              <w:t>806</w:t>
            </w:r>
          </w:p>
        </w:tc>
        <w:tc>
          <w:tcPr>
            <w:tcW w:w="1558" w:type="dxa"/>
          </w:tcPr>
          <w:p w14:paraId="4BE73C9F" w14:textId="5B135982" w:rsidR="00CA4D25" w:rsidRPr="00CA1794" w:rsidRDefault="001F5C4D" w:rsidP="00F84350">
            <w:pPr>
              <w:spacing w:line="480" w:lineRule="auto"/>
              <w:jc w:val="both"/>
              <w:rPr>
                <w:rFonts w:ascii="Times New Roman" w:hAnsi="Times New Roman" w:cs="Times New Roman"/>
                <w:sz w:val="20"/>
                <w:szCs w:val="20"/>
              </w:rPr>
            </w:pPr>
            <w:r>
              <w:rPr>
                <w:rFonts w:ascii="Times New Roman" w:hAnsi="Times New Roman" w:cs="Times New Roman"/>
                <w:sz w:val="20"/>
                <w:szCs w:val="20"/>
              </w:rPr>
              <w:t>97</w:t>
            </w:r>
          </w:p>
        </w:tc>
        <w:tc>
          <w:tcPr>
            <w:tcW w:w="1559" w:type="dxa"/>
          </w:tcPr>
          <w:p w14:paraId="010D794E" w14:textId="62117051" w:rsidR="00CA4D25" w:rsidRPr="00CA1794" w:rsidRDefault="001F5C4D" w:rsidP="00F84350">
            <w:pPr>
              <w:spacing w:line="480" w:lineRule="auto"/>
              <w:jc w:val="both"/>
              <w:rPr>
                <w:rFonts w:ascii="Times New Roman" w:hAnsi="Times New Roman" w:cs="Times New Roman"/>
                <w:sz w:val="20"/>
                <w:szCs w:val="20"/>
              </w:rPr>
            </w:pPr>
            <w:r>
              <w:rPr>
                <w:rFonts w:ascii="Times New Roman" w:hAnsi="Times New Roman" w:cs="Times New Roman"/>
                <w:sz w:val="20"/>
                <w:szCs w:val="20"/>
              </w:rPr>
              <w:t>825</w:t>
            </w:r>
          </w:p>
        </w:tc>
        <w:tc>
          <w:tcPr>
            <w:tcW w:w="1559" w:type="dxa"/>
          </w:tcPr>
          <w:p w14:paraId="7CF35B22" w14:textId="2973D8E7" w:rsidR="00CA4D25" w:rsidRPr="00CA1794" w:rsidRDefault="00CA4D25" w:rsidP="00F84350">
            <w:pPr>
              <w:spacing w:line="480" w:lineRule="auto"/>
              <w:jc w:val="both"/>
              <w:rPr>
                <w:rFonts w:ascii="Times New Roman" w:hAnsi="Times New Roman" w:cs="Times New Roman"/>
                <w:sz w:val="20"/>
                <w:szCs w:val="20"/>
              </w:rPr>
            </w:pPr>
            <w:r w:rsidRPr="00CA1794">
              <w:rPr>
                <w:rFonts w:ascii="Times New Roman" w:hAnsi="Times New Roman" w:cs="Times New Roman"/>
                <w:sz w:val="20"/>
                <w:szCs w:val="20"/>
              </w:rPr>
              <w:t>12%</w:t>
            </w:r>
          </w:p>
        </w:tc>
      </w:tr>
    </w:tbl>
    <w:p w14:paraId="721DC6DA" w14:textId="77777777" w:rsidR="00CA4D25" w:rsidRPr="00505DE9" w:rsidRDefault="00CA4D25" w:rsidP="00F84350">
      <w:pPr>
        <w:spacing w:line="480" w:lineRule="auto"/>
        <w:jc w:val="both"/>
        <w:rPr>
          <w:rFonts w:ascii="Times New Roman" w:hAnsi="Times New Roman" w:cs="Times New Roman"/>
        </w:rPr>
      </w:pPr>
    </w:p>
    <w:p w14:paraId="0E567CCA" w14:textId="7DA342B9" w:rsidR="00CA4D25" w:rsidRPr="00505DE9" w:rsidRDefault="00CA4D25" w:rsidP="00F84350">
      <w:pPr>
        <w:spacing w:line="480" w:lineRule="auto"/>
        <w:jc w:val="both"/>
        <w:rPr>
          <w:rFonts w:ascii="Times New Roman" w:hAnsi="Times New Roman" w:cs="Times New Roman"/>
        </w:rPr>
      </w:pPr>
      <w:r w:rsidRPr="00505DE9">
        <w:rPr>
          <w:rFonts w:ascii="Times New Roman" w:hAnsi="Times New Roman" w:cs="Times New Roman"/>
        </w:rPr>
        <w:t>Profits: (TP* Mail donation) – (TP+FP) * Mailing cost</w:t>
      </w:r>
    </w:p>
    <w:p w14:paraId="303C275A" w14:textId="77777777" w:rsidR="00CA1794" w:rsidRDefault="00CA4D25" w:rsidP="00F84350">
      <w:pPr>
        <w:spacing w:line="480" w:lineRule="auto"/>
        <w:jc w:val="both"/>
        <w:rPr>
          <w:rFonts w:ascii="Times New Roman" w:hAnsi="Times New Roman" w:cs="Times New Roman"/>
        </w:rPr>
      </w:pPr>
      <w:r w:rsidRPr="00505DE9">
        <w:rPr>
          <w:rFonts w:ascii="Times New Roman" w:hAnsi="Times New Roman" w:cs="Times New Roman"/>
        </w:rPr>
        <w:t>KNN =</w:t>
      </w:r>
      <w:r w:rsidR="00BA1011">
        <w:rPr>
          <w:rFonts w:ascii="Times New Roman" w:hAnsi="Times New Roman" w:cs="Times New Roman"/>
        </w:rPr>
        <w:t xml:space="preserve"> </w:t>
      </w:r>
      <w:r w:rsidR="00BE118A">
        <w:rPr>
          <w:rFonts w:ascii="Times New Roman" w:hAnsi="Times New Roman" w:cs="Times New Roman"/>
        </w:rPr>
        <w:t>{(822*14.50) – (822+221) *2} = $9,833</w:t>
      </w:r>
    </w:p>
    <w:p w14:paraId="1483FF22" w14:textId="4F2C24E9" w:rsidR="00CA4D25" w:rsidRPr="00505DE9" w:rsidRDefault="00CA4D25" w:rsidP="00F84350">
      <w:pPr>
        <w:spacing w:line="480" w:lineRule="auto"/>
        <w:jc w:val="both"/>
        <w:rPr>
          <w:rFonts w:ascii="Times New Roman" w:hAnsi="Times New Roman" w:cs="Times New Roman"/>
        </w:rPr>
      </w:pPr>
      <w:r w:rsidRPr="00505DE9">
        <w:rPr>
          <w:rFonts w:ascii="Times New Roman" w:hAnsi="Times New Roman" w:cs="Times New Roman"/>
        </w:rPr>
        <w:t xml:space="preserve">Naïve Bayes = </w:t>
      </w:r>
      <w:r w:rsidR="001F5C4D">
        <w:rPr>
          <w:rFonts w:ascii="Times New Roman" w:hAnsi="Times New Roman" w:cs="Times New Roman"/>
        </w:rPr>
        <w:t>{(849*14.50) – (849+124) *2} = $10,364.5</w:t>
      </w:r>
    </w:p>
    <w:p w14:paraId="4482242A" w14:textId="44C4F585" w:rsidR="00CA4D25" w:rsidRPr="00505DE9" w:rsidRDefault="00CA4D25" w:rsidP="00F84350">
      <w:pPr>
        <w:spacing w:line="480" w:lineRule="auto"/>
        <w:jc w:val="both"/>
        <w:rPr>
          <w:rFonts w:ascii="Times New Roman" w:hAnsi="Times New Roman" w:cs="Times New Roman"/>
        </w:rPr>
      </w:pPr>
      <w:r w:rsidRPr="00505DE9">
        <w:rPr>
          <w:rFonts w:ascii="Times New Roman" w:hAnsi="Times New Roman" w:cs="Times New Roman"/>
        </w:rPr>
        <w:t xml:space="preserve">Logistic regression = </w:t>
      </w:r>
      <w:r w:rsidR="001F5C4D">
        <w:rPr>
          <w:rFonts w:ascii="Times New Roman" w:hAnsi="Times New Roman" w:cs="Times New Roman"/>
        </w:rPr>
        <w:t>{(825*14.50) – (825+97) *2} = $10,118.50</w:t>
      </w:r>
    </w:p>
    <w:p w14:paraId="2B1D29A1" w14:textId="2FA9AA9B" w:rsidR="001A557E" w:rsidRPr="00505DE9" w:rsidRDefault="00CA4D25" w:rsidP="00F84350">
      <w:pPr>
        <w:spacing w:line="480" w:lineRule="auto"/>
        <w:jc w:val="both"/>
        <w:rPr>
          <w:rFonts w:ascii="Times New Roman" w:hAnsi="Times New Roman" w:cs="Times New Roman"/>
        </w:rPr>
      </w:pPr>
      <w:r w:rsidRPr="00505DE9">
        <w:rPr>
          <w:rFonts w:ascii="Times New Roman" w:hAnsi="Times New Roman" w:cs="Times New Roman"/>
        </w:rPr>
        <w:t xml:space="preserve">The Naïve Bayes model will produce the best profits with an amount </w:t>
      </w:r>
      <w:r w:rsidR="00A57398" w:rsidRPr="00505DE9">
        <w:rPr>
          <w:rFonts w:ascii="Times New Roman" w:hAnsi="Times New Roman" w:cs="Times New Roman"/>
        </w:rPr>
        <w:t>of $</w:t>
      </w:r>
      <w:r w:rsidR="007D4E01">
        <w:rPr>
          <w:rFonts w:ascii="Times New Roman" w:hAnsi="Times New Roman" w:cs="Times New Roman"/>
        </w:rPr>
        <w:t>10,364.5</w:t>
      </w:r>
      <w:r w:rsidR="00A57398">
        <w:rPr>
          <w:rFonts w:ascii="Times New Roman" w:hAnsi="Times New Roman" w:cs="Times New Roman"/>
        </w:rPr>
        <w:t xml:space="preserve">. This means for us to maximize profit for our clients we will be using the Naïve bayes model. </w:t>
      </w:r>
      <w:r w:rsidR="005679E7">
        <w:rPr>
          <w:rFonts w:ascii="Times New Roman" w:hAnsi="Times New Roman" w:cs="Times New Roman"/>
        </w:rPr>
        <w:t>We were also able to provide a score data for our best classification and prediction model using the score node and the nonprofit score dataset.</w:t>
      </w:r>
    </w:p>
    <w:p w14:paraId="6DC28646" w14:textId="357C4BF2" w:rsidR="00CA4D25" w:rsidRPr="00F84350" w:rsidRDefault="00CA4D25" w:rsidP="00F84350">
      <w:pPr>
        <w:spacing w:line="480" w:lineRule="auto"/>
        <w:jc w:val="both"/>
        <w:rPr>
          <w:rFonts w:ascii="Times New Roman" w:hAnsi="Times New Roman" w:cs="Times New Roman"/>
          <w:b/>
          <w:bCs/>
        </w:rPr>
      </w:pPr>
      <w:r w:rsidRPr="00F84350">
        <w:rPr>
          <w:rFonts w:ascii="Times New Roman" w:hAnsi="Times New Roman" w:cs="Times New Roman"/>
          <w:b/>
          <w:bCs/>
        </w:rPr>
        <w:t>Business recommendations for client</w:t>
      </w:r>
    </w:p>
    <w:p w14:paraId="221E3D9D" w14:textId="7023B5A5" w:rsidR="005679E7" w:rsidRPr="00505DE9" w:rsidRDefault="00CA4D25" w:rsidP="00F84350">
      <w:pPr>
        <w:spacing w:line="480" w:lineRule="auto"/>
        <w:jc w:val="both"/>
        <w:rPr>
          <w:rFonts w:ascii="Times New Roman" w:hAnsi="Times New Roman" w:cs="Times New Roman"/>
        </w:rPr>
      </w:pPr>
      <w:r w:rsidRPr="00505DE9">
        <w:rPr>
          <w:rFonts w:ascii="Times New Roman" w:hAnsi="Times New Roman" w:cs="Times New Roman"/>
        </w:rPr>
        <w:t xml:space="preserve">Rather than mass marketing approach, our models show the necessary individual wo are more likely to be donors. </w:t>
      </w:r>
      <w:r w:rsidR="00A57398">
        <w:rPr>
          <w:rFonts w:ascii="Times New Roman" w:hAnsi="Times New Roman" w:cs="Times New Roman"/>
        </w:rPr>
        <w:t xml:space="preserve">We were able to measure the level of our classification models using sensitivity, </w:t>
      </w:r>
      <w:r w:rsidR="00A57398">
        <w:rPr>
          <w:rFonts w:ascii="Times New Roman" w:hAnsi="Times New Roman" w:cs="Times New Roman"/>
        </w:rPr>
        <w:lastRenderedPageBreak/>
        <w:t xml:space="preserve">Naïve Bayes model has the best sensitivity which means it will be the best approach to capture people who are most likely to be donors. Our predictor models also show variables that need to be considered when trying to increase donation amount. </w:t>
      </w:r>
      <w:r w:rsidR="00BF2F99">
        <w:rPr>
          <w:rFonts w:ascii="Times New Roman" w:hAnsi="Times New Roman" w:cs="Times New Roman"/>
        </w:rPr>
        <w:t>Kids, household income, regions, wealth ratings and household owners need to be considered when trying to increase our donation amount.</w:t>
      </w:r>
    </w:p>
    <w:p w14:paraId="20E78C92" w14:textId="77777777" w:rsidR="001A557E" w:rsidRDefault="001A557E" w:rsidP="00F84350">
      <w:pPr>
        <w:spacing w:line="480" w:lineRule="auto"/>
        <w:jc w:val="both"/>
        <w:rPr>
          <w:rFonts w:ascii="Times New Roman" w:hAnsi="Times New Roman" w:cs="Times New Roman"/>
          <w:sz w:val="28"/>
          <w:szCs w:val="28"/>
        </w:rPr>
      </w:pPr>
    </w:p>
    <w:p w14:paraId="7624CA4C" w14:textId="16E66CC5" w:rsidR="00933FD6" w:rsidRPr="00BE118A" w:rsidRDefault="006A7889" w:rsidP="00F84350">
      <w:pPr>
        <w:spacing w:line="480" w:lineRule="auto"/>
        <w:jc w:val="both"/>
        <w:rPr>
          <w:rFonts w:ascii="Times New Roman" w:hAnsi="Times New Roman" w:cs="Times New Roman"/>
          <w:b/>
          <w:bCs/>
          <w:sz w:val="28"/>
          <w:szCs w:val="28"/>
        </w:rPr>
      </w:pPr>
      <w:r w:rsidRPr="00BE118A">
        <w:rPr>
          <w:rFonts w:ascii="Times New Roman" w:hAnsi="Times New Roman" w:cs="Times New Roman"/>
          <w:b/>
          <w:bCs/>
          <w:sz w:val="28"/>
          <w:szCs w:val="28"/>
        </w:rPr>
        <w:t>Conclusion</w:t>
      </w:r>
    </w:p>
    <w:p w14:paraId="62AA1FF5" w14:textId="264354F2" w:rsidR="008652BA" w:rsidRDefault="00BE118A" w:rsidP="00F84350">
      <w:pPr>
        <w:spacing w:line="480" w:lineRule="auto"/>
        <w:jc w:val="both"/>
        <w:rPr>
          <w:rFonts w:ascii="Times New Roman" w:hAnsi="Times New Roman" w:cs="Times New Roman"/>
        </w:rPr>
      </w:pPr>
      <w:r w:rsidRPr="00BE118A">
        <w:rPr>
          <w:rFonts w:ascii="Times New Roman" w:hAnsi="Times New Roman" w:cs="Times New Roman"/>
        </w:rPr>
        <w:t>The a</w:t>
      </w:r>
      <w:r>
        <w:rPr>
          <w:rFonts w:ascii="Times New Roman" w:hAnsi="Times New Roman" w:cs="Times New Roman"/>
        </w:rPr>
        <w:t xml:space="preserve">im of project was to improve the cost effectiveness of a </w:t>
      </w:r>
      <w:r w:rsidR="001A557E">
        <w:rPr>
          <w:rFonts w:ascii="Times New Roman" w:hAnsi="Times New Roman" w:cs="Times New Roman"/>
        </w:rPr>
        <w:t>nonprofit</w:t>
      </w:r>
      <w:r>
        <w:rPr>
          <w:rFonts w:ascii="Times New Roman" w:hAnsi="Times New Roman" w:cs="Times New Roman"/>
        </w:rPr>
        <w:t xml:space="preserve"> organization mail outreach campaign.</w:t>
      </w:r>
      <w:r w:rsidR="001A557E">
        <w:rPr>
          <w:rFonts w:ascii="Times New Roman" w:hAnsi="Times New Roman" w:cs="Times New Roman"/>
        </w:rPr>
        <w:t xml:space="preserve"> </w:t>
      </w:r>
      <w:r w:rsidR="008652BA">
        <w:rPr>
          <w:rFonts w:ascii="Times New Roman" w:hAnsi="Times New Roman" w:cs="Times New Roman"/>
        </w:rPr>
        <w:t>Key findings from our report suggest that Naïve Bayes model proved to be the best choice for resource allocation and project profitability. In addition, the Naïve Bayes model was the model profitable model with $10,364.5</w:t>
      </w:r>
      <w:r w:rsidR="002E036D">
        <w:rPr>
          <w:rFonts w:ascii="Times New Roman" w:hAnsi="Times New Roman" w:cs="Times New Roman"/>
        </w:rPr>
        <w:t xml:space="preserve">. Our KNN model was also used for both classification an </w:t>
      </w:r>
      <w:r w:rsidR="00122676">
        <w:rPr>
          <w:rFonts w:ascii="Times New Roman" w:hAnsi="Times New Roman" w:cs="Times New Roman"/>
        </w:rPr>
        <w:t>prediction</w:t>
      </w:r>
      <w:r w:rsidR="002E036D">
        <w:rPr>
          <w:rFonts w:ascii="Times New Roman" w:hAnsi="Times New Roman" w:cs="Times New Roman"/>
        </w:rPr>
        <w:t xml:space="preserve"> and it came out as the predictive model due to having the least </w:t>
      </w:r>
      <w:r w:rsidR="005679E7">
        <w:rPr>
          <w:rFonts w:ascii="Times New Roman" w:hAnsi="Times New Roman" w:cs="Times New Roman"/>
        </w:rPr>
        <w:t>ASE (</w:t>
      </w:r>
      <w:r w:rsidR="00122676">
        <w:rPr>
          <w:rFonts w:ascii="Times New Roman" w:hAnsi="Times New Roman" w:cs="Times New Roman"/>
        </w:rPr>
        <w:t>Average Squared Error).</w:t>
      </w:r>
      <w:r w:rsidR="005679E7">
        <w:rPr>
          <w:rFonts w:ascii="Times New Roman" w:hAnsi="Times New Roman" w:cs="Times New Roman"/>
        </w:rPr>
        <w:t xml:space="preserve"> We had minor limitations which included </w:t>
      </w:r>
      <w:r w:rsidR="00E6445D">
        <w:rPr>
          <w:rFonts w:ascii="Times New Roman" w:hAnsi="Times New Roman" w:cs="Times New Roman"/>
        </w:rPr>
        <w:t xml:space="preserve">complexity of using SAS, </w:t>
      </w:r>
      <w:r w:rsidR="008652BA">
        <w:rPr>
          <w:rFonts w:ascii="Times New Roman" w:hAnsi="Times New Roman" w:cs="Times New Roman"/>
        </w:rPr>
        <w:t xml:space="preserve">Future research and enhancement areas include </w:t>
      </w:r>
      <w:r w:rsidR="00E6445D">
        <w:rPr>
          <w:rFonts w:ascii="Times New Roman" w:hAnsi="Times New Roman" w:cs="Times New Roman"/>
        </w:rPr>
        <w:t>exploring more analytical tools like Python and R,</w:t>
      </w:r>
      <w:r w:rsidR="008652BA">
        <w:rPr>
          <w:rFonts w:ascii="Times New Roman" w:hAnsi="Times New Roman" w:cs="Times New Roman"/>
        </w:rPr>
        <w:t xml:space="preserve"> new variables</w:t>
      </w:r>
      <w:r w:rsidR="00E6445D">
        <w:rPr>
          <w:rFonts w:ascii="Times New Roman" w:hAnsi="Times New Roman" w:cs="Times New Roman"/>
        </w:rPr>
        <w:t xml:space="preserve">, </w:t>
      </w:r>
      <w:r w:rsidR="008652BA">
        <w:rPr>
          <w:rFonts w:ascii="Times New Roman" w:hAnsi="Times New Roman" w:cs="Times New Roman"/>
        </w:rPr>
        <w:t>external datasets</w:t>
      </w:r>
      <w:r w:rsidR="00E6445D">
        <w:rPr>
          <w:rFonts w:ascii="Times New Roman" w:hAnsi="Times New Roman" w:cs="Times New Roman"/>
        </w:rPr>
        <w:t>, and more machine learning techniques</w:t>
      </w:r>
      <w:r w:rsidR="008652BA">
        <w:rPr>
          <w:rFonts w:ascii="Times New Roman" w:hAnsi="Times New Roman" w:cs="Times New Roman"/>
        </w:rPr>
        <w:t xml:space="preserve"> </w:t>
      </w:r>
      <w:r w:rsidR="00E6445D">
        <w:rPr>
          <w:rFonts w:ascii="Times New Roman" w:hAnsi="Times New Roman" w:cs="Times New Roman"/>
        </w:rPr>
        <w:t>t</w:t>
      </w:r>
      <w:r w:rsidR="008652BA">
        <w:rPr>
          <w:rFonts w:ascii="Times New Roman" w:hAnsi="Times New Roman" w:cs="Times New Roman"/>
        </w:rPr>
        <w:t>o improve mode accuracy.</w:t>
      </w:r>
    </w:p>
    <w:p w14:paraId="7DC8997C" w14:textId="116E7368" w:rsidR="001F6E3C" w:rsidRDefault="008652BA" w:rsidP="00F84350">
      <w:pPr>
        <w:spacing w:line="480" w:lineRule="auto"/>
        <w:jc w:val="both"/>
        <w:rPr>
          <w:rFonts w:ascii="Times New Roman" w:hAnsi="Times New Roman" w:cs="Times New Roman"/>
        </w:rPr>
      </w:pPr>
      <w:r>
        <w:rPr>
          <w:rFonts w:ascii="Times New Roman" w:hAnsi="Times New Roman" w:cs="Times New Roman"/>
        </w:rPr>
        <w:t xml:space="preserve"> </w:t>
      </w:r>
    </w:p>
    <w:p w14:paraId="457E4E5F" w14:textId="77777777" w:rsidR="008652BA" w:rsidRDefault="008652BA" w:rsidP="00F84350">
      <w:pPr>
        <w:spacing w:line="480" w:lineRule="auto"/>
        <w:jc w:val="both"/>
        <w:rPr>
          <w:rFonts w:ascii="Times New Roman" w:hAnsi="Times New Roman" w:cs="Times New Roman"/>
        </w:rPr>
      </w:pPr>
    </w:p>
    <w:p w14:paraId="7CD974A3" w14:textId="77777777" w:rsidR="008652BA" w:rsidRDefault="008652BA" w:rsidP="00F84350">
      <w:pPr>
        <w:spacing w:line="480" w:lineRule="auto"/>
        <w:jc w:val="both"/>
        <w:rPr>
          <w:rFonts w:ascii="Times New Roman" w:hAnsi="Times New Roman" w:cs="Times New Roman"/>
        </w:rPr>
      </w:pPr>
    </w:p>
    <w:p w14:paraId="22ED4B80" w14:textId="77777777" w:rsidR="008652BA" w:rsidRDefault="008652BA" w:rsidP="00F84350">
      <w:pPr>
        <w:spacing w:line="480" w:lineRule="auto"/>
        <w:jc w:val="both"/>
        <w:rPr>
          <w:rFonts w:ascii="Times New Roman" w:hAnsi="Times New Roman" w:cs="Times New Roman"/>
        </w:rPr>
      </w:pPr>
    </w:p>
    <w:p w14:paraId="451DAE7F" w14:textId="77777777" w:rsidR="008652BA" w:rsidRDefault="008652BA" w:rsidP="00F84350">
      <w:pPr>
        <w:spacing w:line="480" w:lineRule="auto"/>
        <w:jc w:val="both"/>
        <w:rPr>
          <w:rFonts w:ascii="Times New Roman" w:hAnsi="Times New Roman" w:cs="Times New Roman"/>
        </w:rPr>
      </w:pPr>
    </w:p>
    <w:p w14:paraId="396ECD4D" w14:textId="77777777" w:rsidR="000722FF" w:rsidRPr="00505DE9" w:rsidRDefault="000722FF" w:rsidP="00F84350">
      <w:pPr>
        <w:spacing w:line="480" w:lineRule="auto"/>
        <w:jc w:val="both"/>
        <w:rPr>
          <w:rFonts w:ascii="Times New Roman" w:hAnsi="Times New Roman" w:cs="Times New Roman"/>
        </w:rPr>
      </w:pPr>
    </w:p>
    <w:p w14:paraId="6B6519F9" w14:textId="77777777" w:rsidR="000722FF" w:rsidRDefault="000722FF" w:rsidP="00F84350">
      <w:pPr>
        <w:spacing w:line="480" w:lineRule="auto"/>
        <w:jc w:val="both"/>
        <w:rPr>
          <w:rFonts w:ascii="Times New Roman" w:hAnsi="Times New Roman" w:cs="Times New Roman"/>
          <w:sz w:val="28"/>
          <w:szCs w:val="28"/>
        </w:rPr>
      </w:pPr>
    </w:p>
    <w:p w14:paraId="70CAE60C" w14:textId="77777777" w:rsidR="00DF09E1" w:rsidRDefault="00DF09E1" w:rsidP="00F84350">
      <w:pPr>
        <w:spacing w:line="480" w:lineRule="auto"/>
        <w:jc w:val="both"/>
        <w:rPr>
          <w:rFonts w:ascii="Times New Roman" w:hAnsi="Times New Roman" w:cs="Times New Roman"/>
          <w:sz w:val="28"/>
          <w:szCs w:val="28"/>
        </w:rPr>
      </w:pPr>
    </w:p>
    <w:p w14:paraId="31B2651C" w14:textId="77777777" w:rsidR="00BF2F99" w:rsidRDefault="00BF2F99" w:rsidP="00F84350">
      <w:pPr>
        <w:spacing w:line="480" w:lineRule="auto"/>
        <w:jc w:val="both"/>
        <w:rPr>
          <w:rFonts w:ascii="Times New Roman" w:hAnsi="Times New Roman" w:cs="Times New Roman"/>
          <w:sz w:val="28"/>
          <w:szCs w:val="28"/>
        </w:rPr>
      </w:pPr>
    </w:p>
    <w:p w14:paraId="292DFEE5" w14:textId="4EB0D43C" w:rsidR="001F6E3C" w:rsidRPr="00505DE9" w:rsidRDefault="001F6E3C" w:rsidP="00F84350">
      <w:pPr>
        <w:spacing w:line="480" w:lineRule="auto"/>
        <w:jc w:val="both"/>
        <w:rPr>
          <w:rFonts w:ascii="Times New Roman" w:hAnsi="Times New Roman" w:cs="Times New Roman"/>
          <w:sz w:val="28"/>
          <w:szCs w:val="28"/>
        </w:rPr>
      </w:pPr>
      <w:r w:rsidRPr="00505DE9">
        <w:rPr>
          <w:rFonts w:ascii="Times New Roman" w:hAnsi="Times New Roman" w:cs="Times New Roman"/>
          <w:sz w:val="28"/>
          <w:szCs w:val="28"/>
        </w:rPr>
        <w:lastRenderedPageBreak/>
        <w:t>References</w:t>
      </w:r>
    </w:p>
    <w:p w14:paraId="37CD0CB3" w14:textId="4D51DD9F" w:rsidR="00DF54DE" w:rsidRPr="001F5C4D" w:rsidRDefault="00DF54DE" w:rsidP="001F5C4D">
      <w:pPr>
        <w:pStyle w:val="NormalWeb"/>
        <w:numPr>
          <w:ilvl w:val="0"/>
          <w:numId w:val="7"/>
        </w:numPr>
        <w:spacing w:line="360" w:lineRule="auto"/>
        <w:jc w:val="both"/>
      </w:pPr>
      <w:r w:rsidRPr="001F5C4D">
        <w:t xml:space="preserve">Nonprofit organization (2024) Wikipedia. Available at: https://en.wikipedia.org/wiki/Nonprofit_organization (Accessed: 22 February 2024). </w:t>
      </w:r>
    </w:p>
    <w:p w14:paraId="3FD03B68" w14:textId="55EDB717" w:rsidR="005D22FF" w:rsidRPr="001F5C4D" w:rsidRDefault="005D22FF" w:rsidP="001F5C4D">
      <w:pPr>
        <w:pStyle w:val="NormalWeb"/>
        <w:numPr>
          <w:ilvl w:val="0"/>
          <w:numId w:val="7"/>
        </w:numPr>
        <w:spacing w:line="360" w:lineRule="auto"/>
        <w:jc w:val="both"/>
      </w:pPr>
      <w:r w:rsidRPr="001F5C4D">
        <w:t xml:space="preserve">Nonprofit impact in communities (no date) National Council of Nonprofits. Available at: https://www.councilofnonprofits.org/about-americas-nonprofits/nonprofit-impact-communities (Accessed: 22 February 2024). </w:t>
      </w:r>
    </w:p>
    <w:p w14:paraId="5ED65009" w14:textId="75C23DE2" w:rsidR="006E692F" w:rsidRPr="001F5C4D" w:rsidRDefault="006E692F" w:rsidP="001F5C4D">
      <w:pPr>
        <w:pStyle w:val="NormalWeb"/>
        <w:numPr>
          <w:ilvl w:val="0"/>
          <w:numId w:val="7"/>
        </w:numPr>
        <w:spacing w:line="360" w:lineRule="auto"/>
        <w:jc w:val="both"/>
      </w:pPr>
      <w:r w:rsidRPr="001F5C4D">
        <w:t xml:space="preserve">Data wrangling: What it is &amp; why it’s important (2021) Business Insights Blog. Available at: https://online.hbs.edu/blog/post/data-wrangling (Accessed: 21 February 2024). </w:t>
      </w:r>
    </w:p>
    <w:p w14:paraId="618A00AC" w14:textId="00E58167" w:rsidR="001F5C4D" w:rsidRPr="001F5C4D" w:rsidRDefault="001F5C4D" w:rsidP="001F5C4D">
      <w:pPr>
        <w:pStyle w:val="ListParagraph"/>
        <w:numPr>
          <w:ilvl w:val="0"/>
          <w:numId w:val="7"/>
        </w:numPr>
        <w:spacing w:line="360" w:lineRule="auto"/>
        <w:jc w:val="both"/>
        <w:rPr>
          <w:rStyle w:val="Hyperlink"/>
          <w:rFonts w:ascii="Times New Roman" w:hAnsi="Times New Roman" w:cs="Times New Roman"/>
        </w:rPr>
      </w:pPr>
      <w:r w:rsidRPr="001F5C4D">
        <w:rPr>
          <w:rStyle w:val="citationstylesgno2wrpf"/>
          <w:rFonts w:ascii="Times New Roman" w:hAnsi="Times New Roman" w:cs="Times New Roman"/>
        </w:rPr>
        <w:t xml:space="preserve">Choueiry, G. (2024). </w:t>
      </w:r>
      <w:r w:rsidRPr="001F5C4D">
        <w:rPr>
          <w:rStyle w:val="Emphasis"/>
          <w:rFonts w:ascii="Times New Roman" w:hAnsi="Times New Roman" w:cs="Times New Roman"/>
        </w:rPr>
        <w:t>Why and When to Include Interactions in a Regression Model</w:t>
      </w:r>
      <w:r w:rsidRPr="001F5C4D">
        <w:rPr>
          <w:rStyle w:val="citationstylesgno2wrpf"/>
          <w:rFonts w:ascii="Times New Roman" w:hAnsi="Times New Roman" w:cs="Times New Roman"/>
        </w:rPr>
        <w:t>. QUANTIFYING HEALTH</w:t>
      </w:r>
      <w:r>
        <w:rPr>
          <w:rStyle w:val="citationstylesgno2wrpf"/>
          <w:rFonts w:ascii="Times New Roman" w:hAnsi="Times New Roman" w:cs="Times New Roman"/>
        </w:rPr>
        <w:t>.</w:t>
      </w:r>
      <w:r>
        <w:rPr>
          <w:rFonts w:ascii="Times New Roman" w:hAnsi="Times New Roman" w:cs="Times New Roman"/>
        </w:rPr>
        <w:t xml:space="preserve"> </w:t>
      </w:r>
      <w:hyperlink r:id="rId17" w:history="1">
        <w:r w:rsidRPr="00C61116">
          <w:rPr>
            <w:rStyle w:val="Hyperlink"/>
            <w:rFonts w:ascii="Times New Roman" w:hAnsi="Times New Roman" w:cs="Times New Roman"/>
          </w:rPr>
          <w:t>https://quantifyinghealth.com/why-and-when-to-include-interactions-in-a-regression-model/</w:t>
        </w:r>
      </w:hyperlink>
    </w:p>
    <w:p w14:paraId="0648AA5E" w14:textId="57F6603A" w:rsidR="001F5C4D" w:rsidRPr="001F5C4D" w:rsidRDefault="001F5C4D" w:rsidP="001F5C4D">
      <w:pPr>
        <w:pStyle w:val="ListParagraph"/>
        <w:numPr>
          <w:ilvl w:val="0"/>
          <w:numId w:val="7"/>
        </w:numPr>
        <w:spacing w:line="360" w:lineRule="auto"/>
        <w:jc w:val="both"/>
        <w:rPr>
          <w:rStyle w:val="citationstylesgno2wrpf"/>
          <w:rFonts w:ascii="Times New Roman" w:hAnsi="Times New Roman" w:cs="Times New Roman"/>
        </w:rPr>
      </w:pPr>
      <w:r w:rsidRPr="001F5C4D">
        <w:rPr>
          <w:rStyle w:val="citationstylesgno2wrpf"/>
          <w:rFonts w:ascii="Times New Roman" w:hAnsi="Times New Roman" w:cs="Times New Roman"/>
        </w:rPr>
        <w:t xml:space="preserve">Frost, J. (n.d.). </w:t>
      </w:r>
      <w:r w:rsidRPr="001F5C4D">
        <w:rPr>
          <w:rStyle w:val="Emphasis"/>
          <w:rFonts w:ascii="Times New Roman" w:hAnsi="Times New Roman" w:cs="Times New Roman"/>
        </w:rPr>
        <w:t>Mean Squared Error (MSE)</w:t>
      </w:r>
      <w:r w:rsidRPr="001F5C4D">
        <w:rPr>
          <w:rStyle w:val="citationstylesgno2wrpf"/>
          <w:rFonts w:ascii="Times New Roman" w:hAnsi="Times New Roman" w:cs="Times New Roman"/>
        </w:rPr>
        <w:t>. Statistics By Jim.</w:t>
      </w:r>
      <w:r>
        <w:rPr>
          <w:rStyle w:val="citationstylesgno2wrpf"/>
          <w:rFonts w:ascii="Times New Roman" w:hAnsi="Times New Roman" w:cs="Times New Roman"/>
        </w:rPr>
        <w:t xml:space="preserve"> </w:t>
      </w:r>
      <w:hyperlink r:id="rId18" w:history="1">
        <w:r w:rsidRPr="00C61116">
          <w:rPr>
            <w:rStyle w:val="Hyperlink"/>
            <w:rFonts w:ascii="Times New Roman" w:hAnsi="Times New Roman" w:cs="Times New Roman"/>
          </w:rPr>
          <w:t>https://statisticsbyjim.com/regression/mean-squared-error-mse/</w:t>
        </w:r>
      </w:hyperlink>
    </w:p>
    <w:p w14:paraId="2CBC907F" w14:textId="5AF1EC64" w:rsidR="001F5C4D" w:rsidRPr="001F5C4D" w:rsidRDefault="001F5C4D" w:rsidP="001F5C4D">
      <w:pPr>
        <w:pStyle w:val="ListParagraph"/>
        <w:numPr>
          <w:ilvl w:val="0"/>
          <w:numId w:val="7"/>
        </w:numPr>
        <w:spacing w:line="360" w:lineRule="auto"/>
        <w:jc w:val="both"/>
        <w:rPr>
          <w:rStyle w:val="citationstylesgno2wrpf"/>
          <w:rFonts w:ascii="Times New Roman" w:hAnsi="Times New Roman" w:cs="Times New Roman"/>
        </w:rPr>
      </w:pPr>
      <w:r w:rsidRPr="001F5C4D">
        <w:rPr>
          <w:rStyle w:val="citationstylesgno2wrpf"/>
          <w:rFonts w:ascii="Times New Roman" w:hAnsi="Times New Roman" w:cs="Times New Roman"/>
        </w:rPr>
        <w:t xml:space="preserve">Tabrez, S. T. (2023, July 13). </w:t>
      </w:r>
      <w:r w:rsidRPr="001F5C4D">
        <w:rPr>
          <w:rStyle w:val="Emphasis"/>
          <w:rFonts w:ascii="Times New Roman" w:hAnsi="Times New Roman" w:cs="Times New Roman"/>
        </w:rPr>
        <w:t>MSE as an evaluation metric for Regression Models</w:t>
      </w:r>
      <w:r w:rsidRPr="001F5C4D">
        <w:rPr>
          <w:rStyle w:val="citationstylesgno2wrpf"/>
          <w:rFonts w:ascii="Times New Roman" w:hAnsi="Times New Roman" w:cs="Times New Roman"/>
        </w:rPr>
        <w:t>. Tutorials Points.</w:t>
      </w:r>
      <w:hyperlink r:id="rId19" w:history="1">
        <w:r w:rsidRPr="00C61116">
          <w:rPr>
            <w:rStyle w:val="Hyperlink"/>
            <w:rFonts w:ascii="Times New Roman" w:hAnsi="Times New Roman" w:cs="Times New Roman"/>
          </w:rPr>
          <w:t>https://www.tutorialspoint.com/mse-as-an-evaluation-metric-for-regressionmodels</w:t>
        </w:r>
      </w:hyperlink>
    </w:p>
    <w:p w14:paraId="0C5B88AB" w14:textId="77777777" w:rsidR="001F5C4D" w:rsidRPr="001F5C4D" w:rsidRDefault="001F5C4D" w:rsidP="001F5C4D">
      <w:pPr>
        <w:pStyle w:val="ListParagraph"/>
        <w:numPr>
          <w:ilvl w:val="0"/>
          <w:numId w:val="7"/>
        </w:numPr>
        <w:spacing w:line="360" w:lineRule="auto"/>
        <w:jc w:val="both"/>
        <w:rPr>
          <w:rStyle w:val="Hyperlink"/>
          <w:rFonts w:ascii="Times New Roman" w:hAnsi="Times New Roman" w:cs="Times New Roman"/>
          <w:color w:val="auto"/>
          <w:u w:val="none"/>
        </w:rPr>
      </w:pPr>
      <w:r w:rsidRPr="001F5C4D">
        <w:rPr>
          <w:rStyle w:val="citationstylesgno2wrpf"/>
          <w:rFonts w:ascii="Times New Roman" w:hAnsi="Times New Roman" w:cs="Times New Roman"/>
        </w:rPr>
        <w:t xml:space="preserve">SAS (2023, January 30). </w:t>
      </w:r>
      <w:r w:rsidRPr="001F5C4D">
        <w:rPr>
          <w:rStyle w:val="Emphasis"/>
          <w:rFonts w:ascii="Times New Roman" w:hAnsi="Times New Roman" w:cs="Times New Roman"/>
        </w:rPr>
        <w:t>Analyze with a Logistic Regression Model</w:t>
      </w:r>
      <w:r w:rsidRPr="001F5C4D">
        <w:rPr>
          <w:rStyle w:val="citationstylesgno2wrpf"/>
          <w:rFonts w:ascii="Times New Roman" w:hAnsi="Times New Roman" w:cs="Times New Roman"/>
        </w:rPr>
        <w:t xml:space="preserve">. SAS Help Center. </w:t>
      </w:r>
      <w:hyperlink r:id="rId20" w:history="1">
        <w:r w:rsidRPr="001F5C4D">
          <w:rPr>
            <w:rStyle w:val="Hyperlink"/>
            <w:rFonts w:ascii="Times New Roman" w:hAnsi="Times New Roman" w:cs="Times New Roman"/>
          </w:rPr>
          <w:t>https://documentation.sas.com/doc/en/emgsj/15.3/p0tad07m88xmotn1c78zunl7sm5i.htm</w:t>
        </w:r>
      </w:hyperlink>
    </w:p>
    <w:p w14:paraId="19FA2CFB" w14:textId="5293E067" w:rsidR="001F5C4D" w:rsidRPr="001F5C4D" w:rsidRDefault="001F5C4D" w:rsidP="001F5C4D">
      <w:pPr>
        <w:pStyle w:val="ListParagraph"/>
        <w:numPr>
          <w:ilvl w:val="0"/>
          <w:numId w:val="7"/>
        </w:numPr>
        <w:spacing w:line="360" w:lineRule="auto"/>
        <w:jc w:val="both"/>
        <w:rPr>
          <w:rFonts w:ascii="Times New Roman" w:hAnsi="Times New Roman" w:cs="Times New Roman"/>
        </w:rPr>
      </w:pPr>
      <w:r w:rsidRPr="001F5C4D">
        <w:rPr>
          <w:rFonts w:ascii="Times New Roman" w:eastAsia="Times New Roman" w:hAnsi="Times New Roman" w:cs="Times New Roman"/>
          <w:kern w:val="0"/>
          <w:lang w:eastAsia="en-GB"/>
          <w14:ligatures w14:val="none"/>
        </w:rPr>
        <w:t xml:space="preserve">Z. (2022, March 25). </w:t>
      </w:r>
      <w:r w:rsidRPr="001F5C4D">
        <w:rPr>
          <w:rFonts w:ascii="Times New Roman" w:eastAsia="Times New Roman" w:hAnsi="Times New Roman" w:cs="Times New Roman"/>
          <w:i/>
          <w:iCs/>
          <w:kern w:val="0"/>
          <w:lang w:eastAsia="en-GB"/>
          <w14:ligatures w14:val="none"/>
        </w:rPr>
        <w:t>Misclassification Rate in Machine Learning: Definition &amp; Example</w:t>
      </w:r>
      <w:r w:rsidRPr="001F5C4D">
        <w:rPr>
          <w:rFonts w:ascii="Times New Roman" w:eastAsia="Times New Roman" w:hAnsi="Times New Roman" w:cs="Times New Roman"/>
          <w:kern w:val="0"/>
          <w:lang w:eastAsia="en-GB"/>
          <w14:ligatures w14:val="none"/>
        </w:rPr>
        <w:t>. Statology.</w:t>
      </w:r>
      <w:hyperlink r:id="rId21" w:anchor=":~:text=The%20value%20for%20misclassification%20rate%20can%20range%20from,to%20predict%20the%20outcomes%20of%20the%20response%20variable" w:history="1">
        <w:r w:rsidRPr="00C61116">
          <w:rPr>
            <w:rStyle w:val="Hyperlink"/>
            <w:rFonts w:ascii="Times New Roman" w:eastAsia="Times New Roman" w:hAnsi="Times New Roman" w:cs="Times New Roman"/>
            <w:kern w:val="0"/>
            <w:lang w:eastAsia="en-GB"/>
            <w14:ligatures w14:val="none"/>
          </w:rPr>
          <w:t>https://www.statology.org/misclassificationrate/#:~:text=The%20value%20for%20misclassification%20rate%20can%20range%20from,to%20predict%20the%20outcomes%20of%20the%20response%20variable</w:t>
        </w:r>
      </w:hyperlink>
      <w:r w:rsidRPr="001F5C4D">
        <w:rPr>
          <w:rFonts w:ascii="Times New Roman" w:eastAsia="Times New Roman" w:hAnsi="Times New Roman" w:cs="Times New Roman"/>
          <w:kern w:val="0"/>
          <w:lang w:eastAsia="en-GB"/>
          <w14:ligatures w14:val="none"/>
        </w:rPr>
        <w:t>.</w:t>
      </w:r>
    </w:p>
    <w:p w14:paraId="6E26CCC1" w14:textId="2D9C4A57" w:rsidR="001F5C4D" w:rsidRPr="00505DE9" w:rsidRDefault="001F5C4D" w:rsidP="001F5C4D">
      <w:pPr>
        <w:pStyle w:val="NormalWeb"/>
        <w:spacing w:line="480" w:lineRule="auto"/>
        <w:ind w:left="720"/>
        <w:jc w:val="both"/>
      </w:pPr>
    </w:p>
    <w:p w14:paraId="7C58BBED" w14:textId="77777777" w:rsidR="006A7889" w:rsidRPr="00505DE9" w:rsidRDefault="006A7889" w:rsidP="00F84350">
      <w:pPr>
        <w:spacing w:line="480" w:lineRule="auto"/>
        <w:jc w:val="both"/>
        <w:rPr>
          <w:rFonts w:ascii="Times New Roman" w:hAnsi="Times New Roman" w:cs="Times New Roman"/>
        </w:rPr>
      </w:pPr>
    </w:p>
    <w:sectPr w:rsidR="006A7889" w:rsidRPr="00505DE9">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641D9" w14:textId="77777777" w:rsidR="00411A9C" w:rsidRDefault="00411A9C" w:rsidP="00BA158A">
      <w:r>
        <w:separator/>
      </w:r>
    </w:p>
  </w:endnote>
  <w:endnote w:type="continuationSeparator" w:id="0">
    <w:p w14:paraId="1D8885DE" w14:textId="77777777" w:rsidR="00411A9C" w:rsidRDefault="00411A9C" w:rsidP="00BA1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631583"/>
      <w:docPartObj>
        <w:docPartGallery w:val="Page Numbers (Bottom of Page)"/>
        <w:docPartUnique/>
      </w:docPartObj>
    </w:sdtPr>
    <w:sdtContent>
      <w:p w14:paraId="7D914766" w14:textId="76B5107B" w:rsidR="00BA158A" w:rsidRDefault="00BA158A" w:rsidP="00C6111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E81C44" w14:textId="77777777" w:rsidR="00BA158A" w:rsidRDefault="00BA15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3982938"/>
      <w:docPartObj>
        <w:docPartGallery w:val="Page Numbers (Bottom of Page)"/>
        <w:docPartUnique/>
      </w:docPartObj>
    </w:sdtPr>
    <w:sdtContent>
      <w:p w14:paraId="10D63F95" w14:textId="4E531DEB" w:rsidR="00BA158A" w:rsidRDefault="00BA158A" w:rsidP="00C6111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ACC389" w14:textId="77777777" w:rsidR="00BA158A" w:rsidRDefault="00BA1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353B3" w14:textId="77777777" w:rsidR="00411A9C" w:rsidRDefault="00411A9C" w:rsidP="00BA158A">
      <w:r>
        <w:separator/>
      </w:r>
    </w:p>
  </w:footnote>
  <w:footnote w:type="continuationSeparator" w:id="0">
    <w:p w14:paraId="0EB842E7" w14:textId="77777777" w:rsidR="00411A9C" w:rsidRDefault="00411A9C" w:rsidP="00BA15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D0BFF"/>
    <w:multiLevelType w:val="hybridMultilevel"/>
    <w:tmpl w:val="D854B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B66A7"/>
    <w:multiLevelType w:val="hybridMultilevel"/>
    <w:tmpl w:val="5FEE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563FF"/>
    <w:multiLevelType w:val="hybridMultilevel"/>
    <w:tmpl w:val="E8F6C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694C5F"/>
    <w:multiLevelType w:val="multilevel"/>
    <w:tmpl w:val="1D72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5A52C0"/>
    <w:multiLevelType w:val="hybridMultilevel"/>
    <w:tmpl w:val="8E446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3D2F85"/>
    <w:multiLevelType w:val="multilevel"/>
    <w:tmpl w:val="9F2C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3AD7B3A"/>
    <w:multiLevelType w:val="hybridMultilevel"/>
    <w:tmpl w:val="8E4465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43673470">
    <w:abstractNumId w:val="0"/>
  </w:num>
  <w:num w:numId="2" w16cid:durableId="1177429386">
    <w:abstractNumId w:val="4"/>
  </w:num>
  <w:num w:numId="3" w16cid:durableId="760375143">
    <w:abstractNumId w:val="1"/>
  </w:num>
  <w:num w:numId="4" w16cid:durableId="2036491983">
    <w:abstractNumId w:val="3"/>
  </w:num>
  <w:num w:numId="5" w16cid:durableId="1754815387">
    <w:abstractNumId w:val="5"/>
  </w:num>
  <w:num w:numId="6" w16cid:durableId="1003900884">
    <w:abstractNumId w:val="6"/>
  </w:num>
  <w:num w:numId="7" w16cid:durableId="3003518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624"/>
    <w:rsid w:val="0003282B"/>
    <w:rsid w:val="00035123"/>
    <w:rsid w:val="000722FF"/>
    <w:rsid w:val="000E43D8"/>
    <w:rsid w:val="000E6FA9"/>
    <w:rsid w:val="00111624"/>
    <w:rsid w:val="00111CB4"/>
    <w:rsid w:val="00122676"/>
    <w:rsid w:val="001618FC"/>
    <w:rsid w:val="0017728E"/>
    <w:rsid w:val="001A557E"/>
    <w:rsid w:val="001B419F"/>
    <w:rsid w:val="001C6BC3"/>
    <w:rsid w:val="001F5C4D"/>
    <w:rsid w:val="001F6E3C"/>
    <w:rsid w:val="002A57F8"/>
    <w:rsid w:val="002E036D"/>
    <w:rsid w:val="0033056C"/>
    <w:rsid w:val="003A36EF"/>
    <w:rsid w:val="003F1B8C"/>
    <w:rsid w:val="00404812"/>
    <w:rsid w:val="00411A9C"/>
    <w:rsid w:val="00426418"/>
    <w:rsid w:val="00442230"/>
    <w:rsid w:val="00496680"/>
    <w:rsid w:val="004A5177"/>
    <w:rsid w:val="004B1364"/>
    <w:rsid w:val="004C0D51"/>
    <w:rsid w:val="00505DE9"/>
    <w:rsid w:val="005679E7"/>
    <w:rsid w:val="005A1844"/>
    <w:rsid w:val="005D22FF"/>
    <w:rsid w:val="005D7BDA"/>
    <w:rsid w:val="005E1BA3"/>
    <w:rsid w:val="00634253"/>
    <w:rsid w:val="006A7889"/>
    <w:rsid w:val="006E692F"/>
    <w:rsid w:val="00761B83"/>
    <w:rsid w:val="007938EC"/>
    <w:rsid w:val="007D4E01"/>
    <w:rsid w:val="008652BA"/>
    <w:rsid w:val="008A203A"/>
    <w:rsid w:val="00933FD6"/>
    <w:rsid w:val="0094427D"/>
    <w:rsid w:val="00956AEB"/>
    <w:rsid w:val="00962E81"/>
    <w:rsid w:val="00A15EB1"/>
    <w:rsid w:val="00A42E01"/>
    <w:rsid w:val="00A57398"/>
    <w:rsid w:val="00B83E64"/>
    <w:rsid w:val="00BA1011"/>
    <w:rsid w:val="00BA158A"/>
    <w:rsid w:val="00BD3F8A"/>
    <w:rsid w:val="00BE118A"/>
    <w:rsid w:val="00BF2F99"/>
    <w:rsid w:val="00CA1794"/>
    <w:rsid w:val="00CA4D25"/>
    <w:rsid w:val="00D23A2A"/>
    <w:rsid w:val="00D27191"/>
    <w:rsid w:val="00D81433"/>
    <w:rsid w:val="00DE0E23"/>
    <w:rsid w:val="00DF09E1"/>
    <w:rsid w:val="00DF54DE"/>
    <w:rsid w:val="00E12798"/>
    <w:rsid w:val="00E6445D"/>
    <w:rsid w:val="00EA298C"/>
    <w:rsid w:val="00EE05DB"/>
    <w:rsid w:val="00F300CF"/>
    <w:rsid w:val="00F84350"/>
    <w:rsid w:val="00FB530A"/>
    <w:rsid w:val="00FE4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F5FEE3"/>
  <w15:chartTrackingRefBased/>
  <w15:docId w15:val="{19B658D2-B41B-4943-B33E-4D6064128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33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26418"/>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DF54DE"/>
    <w:pPr>
      <w:ind w:left="720"/>
      <w:contextualSpacing/>
    </w:pPr>
  </w:style>
  <w:style w:type="character" w:styleId="Strong">
    <w:name w:val="Strong"/>
    <w:basedOn w:val="DefaultParagraphFont"/>
    <w:uiPriority w:val="22"/>
    <w:qFormat/>
    <w:rsid w:val="00505DE9"/>
    <w:rPr>
      <w:b/>
      <w:bCs/>
    </w:rPr>
  </w:style>
  <w:style w:type="paragraph" w:styleId="Footer">
    <w:name w:val="footer"/>
    <w:basedOn w:val="Normal"/>
    <w:link w:val="FooterChar"/>
    <w:uiPriority w:val="99"/>
    <w:unhideWhenUsed/>
    <w:rsid w:val="00BA158A"/>
    <w:pPr>
      <w:tabs>
        <w:tab w:val="center" w:pos="4680"/>
        <w:tab w:val="right" w:pos="9360"/>
      </w:tabs>
    </w:pPr>
  </w:style>
  <w:style w:type="character" w:customStyle="1" w:styleId="FooterChar">
    <w:name w:val="Footer Char"/>
    <w:basedOn w:val="DefaultParagraphFont"/>
    <w:link w:val="Footer"/>
    <w:uiPriority w:val="99"/>
    <w:rsid w:val="00BA158A"/>
  </w:style>
  <w:style w:type="character" w:styleId="PageNumber">
    <w:name w:val="page number"/>
    <w:basedOn w:val="DefaultParagraphFont"/>
    <w:uiPriority w:val="99"/>
    <w:semiHidden/>
    <w:unhideWhenUsed/>
    <w:rsid w:val="00BA158A"/>
  </w:style>
  <w:style w:type="character" w:customStyle="1" w:styleId="citationstylesgno2wrpf">
    <w:name w:val="citationstyles_gno2wrpf"/>
    <w:basedOn w:val="DefaultParagraphFont"/>
    <w:rsid w:val="001F5C4D"/>
  </w:style>
  <w:style w:type="character" w:styleId="Emphasis">
    <w:name w:val="Emphasis"/>
    <w:basedOn w:val="DefaultParagraphFont"/>
    <w:uiPriority w:val="20"/>
    <w:qFormat/>
    <w:rsid w:val="001F5C4D"/>
    <w:rPr>
      <w:i/>
      <w:iCs/>
    </w:rPr>
  </w:style>
  <w:style w:type="character" w:styleId="Hyperlink">
    <w:name w:val="Hyperlink"/>
    <w:basedOn w:val="DefaultParagraphFont"/>
    <w:uiPriority w:val="99"/>
    <w:unhideWhenUsed/>
    <w:rsid w:val="001F5C4D"/>
    <w:rPr>
      <w:color w:val="0563C1" w:themeColor="hyperlink"/>
      <w:u w:val="single"/>
    </w:rPr>
  </w:style>
  <w:style w:type="character" w:styleId="FollowedHyperlink">
    <w:name w:val="FollowedHyperlink"/>
    <w:basedOn w:val="DefaultParagraphFont"/>
    <w:uiPriority w:val="99"/>
    <w:semiHidden/>
    <w:unhideWhenUsed/>
    <w:rsid w:val="001F5C4D"/>
    <w:rPr>
      <w:color w:val="954F72" w:themeColor="followedHyperlink"/>
      <w:u w:val="single"/>
    </w:rPr>
  </w:style>
  <w:style w:type="character" w:styleId="UnresolvedMention">
    <w:name w:val="Unresolved Mention"/>
    <w:basedOn w:val="DefaultParagraphFont"/>
    <w:uiPriority w:val="99"/>
    <w:semiHidden/>
    <w:unhideWhenUsed/>
    <w:rsid w:val="001F5C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66128">
      <w:bodyDiv w:val="1"/>
      <w:marLeft w:val="0"/>
      <w:marRight w:val="0"/>
      <w:marTop w:val="0"/>
      <w:marBottom w:val="0"/>
      <w:divBdr>
        <w:top w:val="none" w:sz="0" w:space="0" w:color="auto"/>
        <w:left w:val="none" w:sz="0" w:space="0" w:color="auto"/>
        <w:bottom w:val="none" w:sz="0" w:space="0" w:color="auto"/>
        <w:right w:val="none" w:sz="0" w:space="0" w:color="auto"/>
      </w:divBdr>
    </w:div>
    <w:div w:id="619069901">
      <w:bodyDiv w:val="1"/>
      <w:marLeft w:val="0"/>
      <w:marRight w:val="0"/>
      <w:marTop w:val="0"/>
      <w:marBottom w:val="0"/>
      <w:divBdr>
        <w:top w:val="none" w:sz="0" w:space="0" w:color="auto"/>
        <w:left w:val="none" w:sz="0" w:space="0" w:color="auto"/>
        <w:bottom w:val="none" w:sz="0" w:space="0" w:color="auto"/>
        <w:right w:val="none" w:sz="0" w:space="0" w:color="auto"/>
      </w:divBdr>
    </w:div>
    <w:div w:id="182335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tatisticsbyjim.com/regression/mean-squared-error-mse/" TargetMode="External"/><Relationship Id="rId3" Type="http://schemas.openxmlformats.org/officeDocument/2006/relationships/settings" Target="settings.xml"/><Relationship Id="rId21" Type="http://schemas.openxmlformats.org/officeDocument/2006/relationships/hyperlink" Target="https://www.statology.org/misclassificationrat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quantifyinghealth.com/why-and-when-to-include-interactions-in-a-regression-mode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umentation.sas.com/doc/en/emgsj/15.3/p0tad07m88xmotn1c78zunl7sm5i.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www.tutorialspoint.com/mse-as-an-evaluation-metric-for-regressionmode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TotalTime>
  <Pages>18</Pages>
  <Words>2775</Words>
  <Characters>15823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Chi</dc:creator>
  <cp:keywords/>
  <dc:description/>
  <cp:lastModifiedBy>Chi Chi</cp:lastModifiedBy>
  <cp:revision>56</cp:revision>
  <dcterms:created xsi:type="dcterms:W3CDTF">2024-02-10T05:11:00Z</dcterms:created>
  <dcterms:modified xsi:type="dcterms:W3CDTF">2024-03-26T11:21:00Z</dcterms:modified>
</cp:coreProperties>
</file>