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E144" w14:textId="0212E31D" w:rsidR="0013772F" w:rsidRDefault="00CE3060">
      <w:r>
        <w:t>This report is an informal report about what I found when I try to analyze the correlation and other statistic features</w:t>
      </w:r>
      <w:r w:rsidR="009D7202">
        <w:t xml:space="preserve"> of BP and RSDA.</w:t>
      </w:r>
    </w:p>
    <w:p w14:paraId="299F864F" w14:textId="67F05612" w:rsidR="009D7202" w:rsidRDefault="009D7202"/>
    <w:p w14:paraId="0A22EB6D" w14:textId="30284EF2" w:rsidR="009D7202" w:rsidRDefault="009D7202" w:rsidP="009D7202">
      <w:pPr>
        <w:pStyle w:val="a3"/>
        <w:numPr>
          <w:ilvl w:val="0"/>
          <w:numId w:val="1"/>
        </w:numPr>
        <w:ind w:firstLineChars="0"/>
      </w:pPr>
      <w:r>
        <w:t xml:space="preserve">The model I use is </w:t>
      </w:r>
      <m:oMath>
        <m:r>
          <w:rPr>
            <w:rFonts w:ascii="Cambria Math" w:hAnsi="Cambria Math"/>
          </w:rPr>
          <m:t>BP=m*RSDA+b</m:t>
        </m:r>
      </m:oMath>
      <w:r w:rsidR="00822D89">
        <w:t>,</w:t>
      </w:r>
      <m:oMath>
        <m:r>
          <w:rPr>
            <w:rFonts w:ascii="Cambria Math" w:hAnsi="Cambria Math"/>
          </w:rPr>
          <m:t>b=5.597244</m:t>
        </m:r>
      </m:oMath>
      <w:r w:rsidR="00A2576C">
        <w:t>,</w:t>
      </w:r>
      <m:oMath>
        <m:r>
          <w:rPr>
            <w:rFonts w:ascii="Cambria Math" w:hAnsi="Cambria Math"/>
          </w:rPr>
          <m:t>m=0.5644122</m:t>
        </m:r>
      </m:oMath>
      <w:r w:rsidR="00A2576C">
        <w:t xml:space="preserve"> from 2018 </w:t>
      </w:r>
      <w:r w:rsidR="007B52E1">
        <w:t>1min data.</w:t>
      </w:r>
    </w:p>
    <w:p w14:paraId="7E3E54AA" w14:textId="77777777" w:rsidR="00622848" w:rsidRDefault="00332583" w:rsidP="009D7202">
      <w:pPr>
        <w:pStyle w:val="a3"/>
        <w:numPr>
          <w:ilvl w:val="0"/>
          <w:numId w:val="1"/>
        </w:numPr>
        <w:ind w:firstLineChars="0"/>
      </w:pPr>
      <w:r>
        <w:t>Residuals is with</w:t>
      </w:r>
      <w:r w:rsidR="003560A3">
        <w:t xml:space="preserve"> </w:t>
      </w:r>
      <w:r w:rsidR="003560A3" w:rsidRPr="003560A3">
        <w:t>1.355027</w:t>
      </w:r>
      <w:r w:rsidR="003560A3">
        <w:t xml:space="preserve"> </w:t>
      </w:r>
      <w:r w:rsidR="001D4024" w:rsidRPr="001D4024">
        <w:t>std deviation</w:t>
      </w:r>
      <w:r w:rsidR="001D4024">
        <w:t xml:space="preserve"> and near zero mean</w:t>
      </w:r>
      <w:r w:rsidR="00622848">
        <w:t>(</w:t>
      </w:r>
      <w:r w:rsidR="00622848" w:rsidRPr="00622848">
        <w:t>7.581291e-13</w:t>
      </w:r>
      <w:r w:rsidR="00622848">
        <w:t>)</w:t>
      </w:r>
    </w:p>
    <w:p w14:paraId="1569715C" w14:textId="34440072" w:rsidR="007B52E1" w:rsidRDefault="00622848" w:rsidP="009D7202">
      <w:pPr>
        <w:pStyle w:val="a3"/>
        <w:numPr>
          <w:ilvl w:val="0"/>
          <w:numId w:val="1"/>
        </w:numPr>
        <w:ind w:firstLineChars="0"/>
      </w:pPr>
      <w:r>
        <w:t xml:space="preserve">However, AR1 model shows they are highly correlation with the previous </w:t>
      </w:r>
      <w:r w:rsidR="00A349B8">
        <w:t>minute, but</w:t>
      </w:r>
      <w:r w:rsidR="0000771D">
        <w:t xml:space="preserve"> we should notice the fat tail of the noise</w:t>
      </w:r>
      <w:r w:rsidR="00A349B8">
        <w:t xml:space="preserve"> </w:t>
      </w:r>
      <w:r w:rsidR="00413253">
        <w:t>of residuals (</w:t>
      </w:r>
      <w:r w:rsidR="009272A5">
        <w:t>of course they will, since there is no price jump)</w:t>
      </w:r>
    </w:p>
    <w:p w14:paraId="341D4B8B" w14:textId="2FD1D5B4" w:rsidR="000D7293" w:rsidRDefault="000D7293" w:rsidP="009272A5">
      <w:pPr>
        <w:jc w:val="center"/>
      </w:pPr>
      <w:r>
        <w:rPr>
          <w:noProof/>
        </w:rPr>
        <w:drawing>
          <wp:inline distT="0" distB="0" distL="0" distR="0" wp14:anchorId="0DFFC500" wp14:editId="7C4A85E8">
            <wp:extent cx="5053013" cy="4975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354" cy="49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2E63" w14:textId="1B7B929C" w:rsidR="00413253" w:rsidRDefault="00413253" w:rsidP="009272A5">
      <w:pPr>
        <w:jc w:val="center"/>
      </w:pPr>
      <w:r w:rsidRPr="00413253">
        <w:lastRenderedPageBreak/>
        <w:drawing>
          <wp:inline distT="0" distB="0" distL="0" distR="0" wp14:anchorId="55C25B51" wp14:editId="51C66782">
            <wp:extent cx="573151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1A8C" w14:textId="39CE6DA9" w:rsidR="00D450B9" w:rsidRDefault="00D450B9" w:rsidP="009272A5">
      <w:pPr>
        <w:jc w:val="center"/>
        <w:rPr>
          <w:rFonts w:hint="eastAsia"/>
        </w:rPr>
      </w:pPr>
      <w:bookmarkStart w:id="0" w:name="_GoBack"/>
      <w:r w:rsidRPr="00D450B9">
        <w:drawing>
          <wp:inline distT="0" distB="0" distL="0" distR="0" wp14:anchorId="3F51C27D" wp14:editId="72EF3961">
            <wp:extent cx="5731510" cy="2527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0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C3A"/>
    <w:multiLevelType w:val="hybridMultilevel"/>
    <w:tmpl w:val="E3C6C39E"/>
    <w:lvl w:ilvl="0" w:tplc="D836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B6"/>
    <w:rsid w:val="0000771D"/>
    <w:rsid w:val="000D7293"/>
    <w:rsid w:val="0013772F"/>
    <w:rsid w:val="001D4024"/>
    <w:rsid w:val="00332583"/>
    <w:rsid w:val="003356B6"/>
    <w:rsid w:val="003560A3"/>
    <w:rsid w:val="00413253"/>
    <w:rsid w:val="00622848"/>
    <w:rsid w:val="007B52E1"/>
    <w:rsid w:val="00822D89"/>
    <w:rsid w:val="009272A5"/>
    <w:rsid w:val="009D7202"/>
    <w:rsid w:val="00A2576C"/>
    <w:rsid w:val="00A349B8"/>
    <w:rsid w:val="00CE3060"/>
    <w:rsid w:val="00D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EF15"/>
  <w15:chartTrackingRefBased/>
  <w15:docId w15:val="{B52211A4-0F14-43CF-91B7-95B0DBA2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16</cp:revision>
  <dcterms:created xsi:type="dcterms:W3CDTF">2019-05-12T06:19:00Z</dcterms:created>
  <dcterms:modified xsi:type="dcterms:W3CDTF">2019-05-12T07:25:00Z</dcterms:modified>
</cp:coreProperties>
</file>