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"/>
        <w:tblW w:w="5000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C0C0C0"/>
        </w:tblBorders>
        <w:tblLook w:val="01E0" w:firstRow="1" w:lastRow="1" w:firstColumn="1" w:lastColumn="1" w:noHBand="0" w:noVBand="0"/>
      </w:tblPr>
      <w:tblGrid>
        <w:gridCol w:w="2374"/>
        <w:gridCol w:w="8024"/>
      </w:tblGrid>
      <w:tr w:rsidR="00B31450" w:rsidRPr="009A4D97" w14:paraId="0FF3FF01" w14:textId="77777777" w:rsidTr="00C45774">
        <w:trPr>
          <w:trHeight w:hRule="exact" w:val="588"/>
        </w:trPr>
        <w:tc>
          <w:tcPr>
            <w:tcW w:w="1112" w:type="pct"/>
            <w:tcBorders>
              <w:left w:val="single" w:sz="3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37FC89CD" w14:textId="77777777" w:rsidR="00020D39" w:rsidRPr="009A4D97" w:rsidRDefault="00020D39" w:rsidP="00C45774">
            <w:pPr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9A4D97">
              <w:rPr>
                <w:b/>
                <w:bCs/>
                <w:color w:val="FFFFFF"/>
                <w:sz w:val="28"/>
                <w:szCs w:val="28"/>
              </w:rPr>
              <w:t>ID</w:t>
            </w:r>
          </w:p>
        </w:tc>
        <w:tc>
          <w:tcPr>
            <w:tcW w:w="3888" w:type="pct"/>
            <w:tcBorders>
              <w:bottom w:val="single" w:sz="6" w:space="0" w:color="000000"/>
            </w:tcBorders>
            <w:shd w:val="solid" w:color="008080" w:fill="FFFFFF"/>
            <w:vAlign w:val="center"/>
          </w:tcPr>
          <w:p w14:paraId="6E3F5D87" w14:textId="77777777" w:rsidR="00020D39" w:rsidRPr="009A4D97" w:rsidRDefault="00020D39" w:rsidP="00C45774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  <w:lang w:val="en-US"/>
              </w:rPr>
            </w:pPr>
            <w:r w:rsidRPr="009A4D97"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</w:tr>
      <w:tr w:rsidR="00B31450" w:rsidRPr="00382221" w14:paraId="44980487" w14:textId="77777777" w:rsidTr="00C45774">
        <w:trPr>
          <w:trHeight w:hRule="exact" w:val="565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1E8A7FB0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Summery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425150DD" w14:textId="40FF8C59" w:rsidR="00020D39" w:rsidRPr="00382221" w:rsidRDefault="00382221" w:rsidP="00C4577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en-US"/>
              </w:rPr>
              <w:t>B</w:t>
            </w:r>
            <w:r w:rsidRPr="00382221">
              <w:rPr>
                <w:lang w:val="en-US"/>
              </w:rPr>
              <w:t>roken UI due to the site incorrectly determining the device from which the client enters</w:t>
            </w:r>
          </w:p>
        </w:tc>
      </w:tr>
      <w:tr w:rsidR="00B31450" w:rsidRPr="009A4D97" w14:paraId="078F5A7F" w14:textId="77777777" w:rsidTr="00C45774">
        <w:trPr>
          <w:trHeight w:val="402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16F28B82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Severity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71DEB33F" w14:textId="4EB0F823" w:rsidR="00020D39" w:rsidRPr="009A4D97" w:rsidRDefault="00382221" w:rsidP="00C45774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B31450" w:rsidRPr="009A4D97" w14:paraId="0A01CBF6" w14:textId="77777777" w:rsidTr="00C45774">
        <w:trPr>
          <w:trHeight w:val="408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218F6F1D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Priority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16A66F20" w14:textId="514B5E50" w:rsidR="00020D39" w:rsidRPr="009A4D97" w:rsidRDefault="00382221" w:rsidP="00C45774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020D39" w:rsidRPr="009A4D97">
              <w:rPr>
                <w:lang w:val="en-US"/>
              </w:rPr>
              <w:t xml:space="preserve"> </w:t>
            </w:r>
          </w:p>
        </w:tc>
      </w:tr>
      <w:tr w:rsidR="00B31450" w:rsidRPr="009A4D97" w14:paraId="4956F57C" w14:textId="77777777" w:rsidTr="00C45774">
        <w:trPr>
          <w:trHeight w:val="419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01FA4BBA" w14:textId="77777777" w:rsidR="00020D39" w:rsidRPr="009A4D97" w:rsidRDefault="00020D39" w:rsidP="00C45774">
            <w:pPr>
              <w:tabs>
                <w:tab w:val="left" w:pos="180"/>
              </w:tabs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Type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7A37CA40" w14:textId="296801EF" w:rsidR="00020D39" w:rsidRPr="009A4D97" w:rsidRDefault="00382221" w:rsidP="00C45774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UI + Functional</w:t>
            </w:r>
          </w:p>
        </w:tc>
      </w:tr>
      <w:tr w:rsidR="00B31450" w:rsidRPr="009A4D97" w14:paraId="40498672" w14:textId="77777777" w:rsidTr="00C45774">
        <w:trPr>
          <w:trHeight w:val="406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281466BF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Assigned to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31B678EA" w14:textId="77777777" w:rsidR="00020D39" w:rsidRPr="009A4D97" w:rsidRDefault="00020D39" w:rsidP="00C45774">
            <w:pPr>
              <w:spacing w:before="100" w:beforeAutospacing="1" w:after="100" w:afterAutospacing="1"/>
              <w:rPr>
                <w:lang w:val="en-US"/>
              </w:rPr>
            </w:pPr>
            <w:r w:rsidRPr="009A4D97">
              <w:rPr>
                <w:color w:val="FF0000"/>
                <w:sz w:val="20"/>
                <w:szCs w:val="20"/>
                <w:lang w:val="en-US"/>
              </w:rPr>
              <w:t>DEV</w:t>
            </w:r>
          </w:p>
        </w:tc>
      </w:tr>
      <w:tr w:rsidR="00B31450" w:rsidRPr="009A4D97" w14:paraId="29005B93" w14:textId="77777777" w:rsidTr="00C45774">
        <w:trPr>
          <w:trHeight w:val="828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5FB78A4B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System/Environment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1F415902" w14:textId="2DB9D5F3" w:rsidR="00020D39" w:rsidRPr="00CA12CF" w:rsidRDefault="00382221" w:rsidP="00C45774">
            <w:pPr>
              <w:spacing w:before="100" w:beforeAutospacing="1" w:after="100" w:afterAutospacing="1" w:line="360" w:lineRule="auto"/>
              <w:rPr>
                <w:lang w:val="ru-RU"/>
              </w:rPr>
            </w:pPr>
            <w:r w:rsidRPr="00382221">
              <w:rPr>
                <w:lang w:val="en-US"/>
              </w:rPr>
              <w:t>BlueStacks 5</w:t>
            </w:r>
            <w:r w:rsidR="00CA12CF">
              <w:rPr>
                <w:lang w:val="en-US"/>
              </w:rPr>
              <w:t>.5.120.10.27</w:t>
            </w:r>
          </w:p>
        </w:tc>
      </w:tr>
      <w:tr w:rsidR="00B31450" w:rsidRPr="009A4D97" w14:paraId="27F226DA" w14:textId="77777777" w:rsidTr="00C45774">
        <w:trPr>
          <w:trHeight w:val="828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0DC5D293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Precondition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792BFF68" w14:textId="77777777" w:rsidR="00020D39" w:rsidRPr="009A4D97" w:rsidRDefault="00020D39" w:rsidP="00C45774">
            <w:pPr>
              <w:spacing w:before="100" w:beforeAutospacing="1" w:after="100" w:afterAutospacing="1"/>
              <w:rPr>
                <w:lang w:val="en-US"/>
              </w:rPr>
            </w:pPr>
            <w:r w:rsidRPr="009A4D97">
              <w:rPr>
                <w:lang w:val="en-US"/>
              </w:rPr>
              <w:t>-</w:t>
            </w:r>
          </w:p>
        </w:tc>
      </w:tr>
      <w:tr w:rsidR="00B31450" w:rsidRPr="009A4D97" w14:paraId="3A81B620" w14:textId="77777777" w:rsidTr="00C45774">
        <w:trPr>
          <w:trHeight w:val="828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0FC94C98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Steps to reproduce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388C1D10" w14:textId="0BE903CC" w:rsidR="00020D39" w:rsidRPr="009A4D97" w:rsidRDefault="00020D39" w:rsidP="00C457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lang w:val="en-US"/>
              </w:rPr>
            </w:pPr>
            <w:r w:rsidRPr="009A4D97">
              <w:rPr>
                <w:lang w:val="en-US"/>
              </w:rPr>
              <w:t xml:space="preserve">Open site </w:t>
            </w:r>
            <w:hyperlink r:id="rId5" w:history="1">
              <w:r w:rsidR="00382221" w:rsidRPr="00A53A33">
                <w:rPr>
                  <w:rStyle w:val="a3"/>
                  <w:lang w:val="en-US"/>
                </w:rPr>
                <w:t>https://</w:t>
              </w:r>
              <w:r w:rsidR="00382221" w:rsidRPr="00A53A33">
                <w:rPr>
                  <w:rStyle w:val="a3"/>
                  <w:lang w:val="en-US"/>
                </w:rPr>
                <w:t>shinshilka</w:t>
              </w:r>
              <w:r w:rsidR="00382221" w:rsidRPr="00A53A33">
                <w:rPr>
                  <w:rStyle w:val="a3"/>
                  <w:lang w:val="en-US"/>
                </w:rPr>
                <w:t>.ua/</w:t>
              </w:r>
            </w:hyperlink>
          </w:p>
          <w:p w14:paraId="07B15E77" w14:textId="732DFF90" w:rsidR="00020D39" w:rsidRPr="00382221" w:rsidRDefault="00382221" w:rsidP="003822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Pay attention on the layout of the site </w:t>
            </w:r>
          </w:p>
        </w:tc>
      </w:tr>
      <w:tr w:rsidR="00B31450" w:rsidRPr="00382221" w14:paraId="0CE51136" w14:textId="77777777" w:rsidTr="00C45774">
        <w:trPr>
          <w:trHeight w:val="828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1D34BAA0" w14:textId="77777777" w:rsidR="00020D39" w:rsidRPr="009A4D97" w:rsidRDefault="00020D39" w:rsidP="00C45774">
            <w:pPr>
              <w:jc w:val="center"/>
              <w:rPr>
                <w:b/>
                <w:bCs/>
              </w:rPr>
            </w:pPr>
            <w:r w:rsidRPr="009A4D97">
              <w:rPr>
                <w:b/>
                <w:bCs/>
              </w:rPr>
              <w:t>Expected result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0AE84D2B" w14:textId="120DB25C" w:rsidR="00020D39" w:rsidRPr="00382221" w:rsidRDefault="00382221" w:rsidP="00C45774">
            <w:pPr>
              <w:spacing w:before="100" w:beforeAutospacing="1" w:after="100" w:afterAutospacing="1"/>
              <w:rPr>
                <w:lang w:val="en-US"/>
              </w:rPr>
            </w:pPr>
            <w:r w:rsidRPr="00382221">
              <w:rPr>
                <w:lang w:val="en-US"/>
              </w:rPr>
              <w:t>The site detects the device and browser from which the client enters and automatically change the layout</w:t>
            </w:r>
          </w:p>
        </w:tc>
      </w:tr>
      <w:tr w:rsidR="00B31450" w:rsidRPr="00382221" w14:paraId="0A0D3CA5" w14:textId="77777777" w:rsidTr="00C45774">
        <w:trPr>
          <w:trHeight w:val="1010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4AD20CFF" w14:textId="77777777" w:rsidR="00020D39" w:rsidRPr="009A4D97" w:rsidRDefault="00020D39" w:rsidP="00C45774">
            <w:pPr>
              <w:jc w:val="center"/>
              <w:rPr>
                <w:b/>
                <w:bCs/>
                <w:lang w:val="ru-RU"/>
              </w:rPr>
            </w:pPr>
            <w:r w:rsidRPr="009A4D97">
              <w:rPr>
                <w:b/>
                <w:bCs/>
              </w:rPr>
              <w:t>Actual result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597F7736" w14:textId="0460D0D4" w:rsidR="00020D39" w:rsidRPr="00382221" w:rsidRDefault="00382221" w:rsidP="00C45774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82221">
              <w:rPr>
                <w:lang w:val="en-US"/>
              </w:rPr>
              <w:t>roken UI due to the site incorrectly determining the device from which the client enters - the layout for mobile is not loaded</w:t>
            </w:r>
          </w:p>
        </w:tc>
      </w:tr>
      <w:tr w:rsidR="00B31450" w:rsidRPr="009A4D97" w14:paraId="3BFD2DAF" w14:textId="77777777" w:rsidTr="00C45774">
        <w:trPr>
          <w:trHeight w:val="1010"/>
        </w:trPr>
        <w:tc>
          <w:tcPr>
            <w:tcW w:w="1112" w:type="pct"/>
            <w:tcBorders>
              <w:left w:val="single" w:sz="36" w:space="0" w:color="000000"/>
              <w:right w:val="single" w:sz="6" w:space="0" w:color="000000"/>
            </w:tcBorders>
            <w:shd w:val="solid" w:color="008080" w:fill="FFFFFF"/>
            <w:vAlign w:val="center"/>
          </w:tcPr>
          <w:p w14:paraId="38DC3A3E" w14:textId="77777777" w:rsidR="00020D39" w:rsidRPr="009A4D97" w:rsidRDefault="00020D39" w:rsidP="00C45774">
            <w:pPr>
              <w:jc w:val="center"/>
              <w:rPr>
                <w:b/>
                <w:bCs/>
              </w:rPr>
            </w:pPr>
            <w:r w:rsidRPr="009A4D97">
              <w:rPr>
                <w:b/>
                <w:bCs/>
              </w:rPr>
              <w:lastRenderedPageBreak/>
              <w:t>Attachment</w:t>
            </w:r>
          </w:p>
        </w:tc>
        <w:tc>
          <w:tcPr>
            <w:tcW w:w="3888" w:type="pct"/>
            <w:shd w:val="clear" w:color="008080" w:fill="FFFFFF"/>
            <w:vAlign w:val="center"/>
          </w:tcPr>
          <w:p w14:paraId="73B32E1E" w14:textId="563E09FF" w:rsidR="00020D39" w:rsidRPr="009A4D97" w:rsidRDefault="00B31450" w:rsidP="00B3145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5126AE8" wp14:editId="35A1A088">
                  <wp:extent cx="4961299" cy="97777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744" cy="97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8A5E6" w14:textId="77777777" w:rsidR="004117B6" w:rsidRDefault="004117B6"/>
    <w:sectPr w:rsidR="004117B6" w:rsidSect="00B31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9E4"/>
    <w:multiLevelType w:val="hybridMultilevel"/>
    <w:tmpl w:val="B3FEAD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39"/>
    <w:rsid w:val="00020D39"/>
    <w:rsid w:val="00382221"/>
    <w:rsid w:val="004117B6"/>
    <w:rsid w:val="00B31450"/>
    <w:rsid w:val="00C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467A"/>
  <w15:chartTrackingRefBased/>
  <w15:docId w15:val="{8D5361FB-FED2-424C-958A-57B6AF36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ullpost">
    <w:name w:val="fullpost"/>
    <w:basedOn w:val="a0"/>
    <w:rsid w:val="00020D39"/>
  </w:style>
  <w:style w:type="character" w:styleId="a3">
    <w:name w:val="Hyperlink"/>
    <w:rsid w:val="00020D39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38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inshilka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Gorbynov</dc:creator>
  <cp:keywords/>
  <dc:description/>
  <cp:lastModifiedBy>Ruslan Gorbynov</cp:lastModifiedBy>
  <cp:revision>2</cp:revision>
  <dcterms:created xsi:type="dcterms:W3CDTF">2022-02-25T18:44:00Z</dcterms:created>
  <dcterms:modified xsi:type="dcterms:W3CDTF">2022-02-25T19:14:00Z</dcterms:modified>
</cp:coreProperties>
</file>