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C56" w:rsidRPr="00FE20A8" w:rsidRDefault="00EB130C">
      <w:p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b/>
          <w:sz w:val="20"/>
          <w:szCs w:val="20"/>
        </w:rPr>
        <w:t xml:space="preserve">Thank you for your interest in INSTRuCT data.  </w:t>
      </w:r>
    </w:p>
    <w:p w:rsidR="005C6C56" w:rsidRPr="00FE20A8" w:rsidRDefault="00EB130C">
      <w:p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 xml:space="preserve">Please send your completed proposal and any questions to Suzi Birz </w:t>
      </w:r>
      <w:hyperlink r:id="rId7">
        <w:r w:rsidRPr="00FE20A8">
          <w:rPr>
            <w:rFonts w:ascii="Raleway" w:eastAsia="Avenir" w:hAnsi="Raleway" w:cs="Avenir"/>
            <w:color w:val="1155CC"/>
            <w:sz w:val="20"/>
            <w:szCs w:val="20"/>
            <w:u w:val="single"/>
          </w:rPr>
          <w:t>suzi@uchicago.edu</w:t>
        </w:r>
      </w:hyperlink>
    </w:p>
    <w:p w:rsidR="005C6C56" w:rsidRPr="00FE20A8" w:rsidRDefault="005C6C56">
      <w:pPr>
        <w:rPr>
          <w:rFonts w:ascii="Raleway" w:eastAsia="Avenir" w:hAnsi="Raleway" w:cs="Avenir"/>
          <w:sz w:val="20"/>
          <w:szCs w:val="20"/>
        </w:rPr>
      </w:pPr>
    </w:p>
    <w:p w:rsidR="005C6C56" w:rsidRPr="00FE20A8" w:rsidRDefault="005C6C56">
      <w:pPr>
        <w:rPr>
          <w:rFonts w:ascii="Raleway" w:eastAsia="Avenir" w:hAnsi="Raleway" w:cs="Avenir"/>
          <w:sz w:val="20"/>
          <w:szCs w:val="20"/>
        </w:rPr>
      </w:pPr>
    </w:p>
    <w:tbl>
      <w:tblPr>
        <w:tblStyle w:val="a"/>
        <w:tblW w:w="10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7703"/>
      </w:tblGrid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Date</w:t>
            </w:r>
          </w:p>
        </w:tc>
        <w:tc>
          <w:tcPr>
            <w:tcW w:w="7703" w:type="dxa"/>
            <w:vAlign w:val="center"/>
          </w:tcPr>
          <w:p w:rsidR="005C6C56" w:rsidRPr="00FE20A8" w:rsidRDefault="005C6C56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Proposal Title</w:t>
            </w:r>
          </w:p>
        </w:tc>
        <w:tc>
          <w:tcPr>
            <w:tcW w:w="7703" w:type="dxa"/>
            <w:vAlign w:val="center"/>
          </w:tcPr>
          <w:p w:rsidR="005C6C56" w:rsidRPr="00FE20A8" w:rsidRDefault="005C6C56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Principal Investigator</w:t>
            </w:r>
          </w:p>
        </w:tc>
        <w:tc>
          <w:tcPr>
            <w:tcW w:w="7703" w:type="dxa"/>
            <w:vAlign w:val="center"/>
          </w:tcPr>
          <w:p w:rsidR="005C6C56" w:rsidRPr="00FE20A8" w:rsidRDefault="005C6C56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Institution</w:t>
            </w:r>
          </w:p>
        </w:tc>
        <w:tc>
          <w:tcPr>
            <w:tcW w:w="7703" w:type="dxa"/>
            <w:vAlign w:val="center"/>
          </w:tcPr>
          <w:p w:rsidR="005C6C56" w:rsidRPr="00FE20A8" w:rsidRDefault="005C6C56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Cooperative Group</w:t>
            </w:r>
          </w:p>
        </w:tc>
        <w:tc>
          <w:tcPr>
            <w:tcW w:w="7703" w:type="dxa"/>
            <w:vAlign w:val="center"/>
          </w:tcPr>
          <w:p w:rsidR="005C6C56" w:rsidRPr="00FE20A8" w:rsidRDefault="00EB130C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COG</w:t>
            </w:r>
          </w:p>
          <w:p w:rsidR="005C6C56" w:rsidRPr="00FE20A8" w:rsidRDefault="00EB130C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CWS</w:t>
            </w:r>
          </w:p>
          <w:p w:rsidR="005C6C56" w:rsidRPr="00FE20A8" w:rsidRDefault="00EB130C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EpSSG</w:t>
            </w:r>
          </w:p>
          <w:p w:rsidR="005C6C56" w:rsidRPr="00FE20A8" w:rsidRDefault="00EB130C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Not a member of one of these Cooperative Groups</w:t>
            </w:r>
          </w:p>
        </w:tc>
      </w:tr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E-mail Address</w:t>
            </w:r>
          </w:p>
        </w:tc>
        <w:tc>
          <w:tcPr>
            <w:tcW w:w="7703" w:type="dxa"/>
            <w:vAlign w:val="center"/>
          </w:tcPr>
          <w:p w:rsidR="005C6C56" w:rsidRPr="00FE20A8" w:rsidRDefault="005C6C56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Co-authors</w:t>
            </w:r>
          </w:p>
        </w:tc>
        <w:tc>
          <w:tcPr>
            <w:tcW w:w="7703" w:type="dxa"/>
            <w:vAlign w:val="center"/>
          </w:tcPr>
          <w:p w:rsidR="005C6C56" w:rsidRPr="00FE20A8" w:rsidRDefault="005C6C56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Statistician name</w:t>
            </w:r>
          </w:p>
        </w:tc>
        <w:tc>
          <w:tcPr>
            <w:tcW w:w="7703" w:type="dxa"/>
            <w:vAlign w:val="center"/>
          </w:tcPr>
          <w:p w:rsidR="005C6C56" w:rsidRPr="00FE20A8" w:rsidRDefault="005C6C56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CF25ED" w:rsidRPr="00FE20A8" w:rsidTr="008314BC">
        <w:trPr>
          <w:trHeight w:val="432"/>
        </w:trPr>
        <w:tc>
          <w:tcPr>
            <w:tcW w:w="2449" w:type="dxa"/>
            <w:vAlign w:val="center"/>
          </w:tcPr>
          <w:p w:rsidR="00CF25ED" w:rsidRPr="00FE20A8" w:rsidRDefault="00CF25ED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Statistician e-mail</w:t>
            </w:r>
          </w:p>
        </w:tc>
        <w:tc>
          <w:tcPr>
            <w:tcW w:w="7703" w:type="dxa"/>
            <w:vAlign w:val="center"/>
          </w:tcPr>
          <w:p w:rsidR="00CF25ED" w:rsidRPr="00FE20A8" w:rsidRDefault="00CF25ED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CF25ED" w:rsidRPr="00FE20A8" w:rsidTr="008314BC">
        <w:trPr>
          <w:trHeight w:val="432"/>
        </w:trPr>
        <w:tc>
          <w:tcPr>
            <w:tcW w:w="2449" w:type="dxa"/>
            <w:vAlign w:val="center"/>
          </w:tcPr>
          <w:p w:rsidR="00CF25ED" w:rsidRPr="00FE20A8" w:rsidRDefault="00CF25ED" w:rsidP="00B23E17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Statistician institution</w:t>
            </w:r>
          </w:p>
        </w:tc>
        <w:tc>
          <w:tcPr>
            <w:tcW w:w="7703" w:type="dxa"/>
            <w:vAlign w:val="center"/>
          </w:tcPr>
          <w:p w:rsidR="00CF25ED" w:rsidRPr="00FE20A8" w:rsidRDefault="00CF25ED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  <w:tr w:rsidR="005C6C56" w:rsidRPr="00FE20A8" w:rsidTr="008314BC">
        <w:trPr>
          <w:trHeight w:val="432"/>
        </w:trPr>
        <w:tc>
          <w:tcPr>
            <w:tcW w:w="2449" w:type="dxa"/>
            <w:vAlign w:val="center"/>
          </w:tcPr>
          <w:p w:rsidR="005C6C56" w:rsidRPr="00FE20A8" w:rsidRDefault="00EB130C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Statistician Affiliation</w:t>
            </w:r>
          </w:p>
        </w:tc>
        <w:tc>
          <w:tcPr>
            <w:tcW w:w="7703" w:type="dxa"/>
            <w:vAlign w:val="center"/>
          </w:tcPr>
          <w:p w:rsidR="005C6C56" w:rsidRPr="00FE20A8" w:rsidRDefault="00EB130C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COG</w:t>
            </w:r>
          </w:p>
          <w:p w:rsidR="005C6C56" w:rsidRPr="00FE20A8" w:rsidRDefault="00EB130C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CWS</w:t>
            </w:r>
          </w:p>
          <w:p w:rsidR="005C6C56" w:rsidRPr="00FE20A8" w:rsidRDefault="00EB130C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EpSSG</w:t>
            </w:r>
          </w:p>
          <w:p w:rsidR="005C6C56" w:rsidRPr="00FE20A8" w:rsidRDefault="00EB130C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Not a member of one of these Cooperative Groups - CV attached</w:t>
            </w:r>
          </w:p>
          <w:p w:rsidR="005C6C56" w:rsidRPr="00FE20A8" w:rsidRDefault="00EB130C">
            <w:pPr>
              <w:numPr>
                <w:ilvl w:val="0"/>
                <w:numId w:val="1"/>
              </w:numPr>
              <w:jc w:val="both"/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 xml:space="preserve">If you would like to perform the analysis locally, in lieu of using a statistician or data manager from COG, CWS, or EpSSG, please include the CV of your statistician and provide a detailed statistical plan. </w:t>
            </w:r>
          </w:p>
        </w:tc>
      </w:tr>
      <w:tr w:rsidR="001C62A1" w:rsidRPr="00FE20A8" w:rsidTr="008314BC">
        <w:trPr>
          <w:trHeight w:val="432"/>
        </w:trPr>
        <w:tc>
          <w:tcPr>
            <w:tcW w:w="2449" w:type="dxa"/>
            <w:vAlign w:val="center"/>
          </w:tcPr>
          <w:p w:rsidR="001C62A1" w:rsidRPr="00FE20A8" w:rsidRDefault="001C62A1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Project Timeline</w:t>
            </w:r>
          </w:p>
        </w:tc>
        <w:tc>
          <w:tcPr>
            <w:tcW w:w="7703" w:type="dxa"/>
            <w:vAlign w:val="center"/>
          </w:tcPr>
          <w:p w:rsidR="001C62A1" w:rsidRPr="00FE20A8" w:rsidRDefault="001C62A1" w:rsidP="001C62A1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All investigators requesting data should ensure that the project is completed within a reasonable timeframe. Every effort should be made to meet the time</w:t>
            </w:r>
            <w:r w:rsidR="002D7099" w:rsidRPr="00FE20A8">
              <w:rPr>
                <w:rFonts w:ascii="Raleway" w:eastAsia="Avenir" w:hAnsi="Raleway" w:cs="Avenir"/>
                <w:sz w:val="20"/>
                <w:szCs w:val="20"/>
              </w:rPr>
              <w:t xml:space="preserve"> </w:t>
            </w:r>
            <w:r w:rsidRPr="00FE20A8">
              <w:rPr>
                <w:rFonts w:ascii="Raleway" w:eastAsia="Avenir" w:hAnsi="Raleway" w:cs="Avenir"/>
                <w:sz w:val="20"/>
                <w:szCs w:val="20"/>
              </w:rPr>
              <w:t>points outlined below:</w:t>
            </w:r>
          </w:p>
          <w:p w:rsidR="001C62A1" w:rsidRPr="00FE20A8" w:rsidRDefault="00CF6EA0" w:rsidP="001C62A1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noProof/>
                <w:sz w:val="20"/>
                <w:szCs w:val="20"/>
              </w:rPr>
              <w:drawing>
                <wp:inline distT="0" distB="0" distL="0" distR="0">
                  <wp:extent cx="4754245" cy="95440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[Image] Project Request Timeline Diagr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45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2A1" w:rsidRPr="00FE20A8" w:rsidTr="008314BC">
        <w:trPr>
          <w:trHeight w:val="432"/>
        </w:trPr>
        <w:tc>
          <w:tcPr>
            <w:tcW w:w="2449" w:type="dxa"/>
            <w:vAlign w:val="center"/>
          </w:tcPr>
          <w:p w:rsidR="001C62A1" w:rsidRPr="00FE20A8" w:rsidRDefault="001C62A1" w:rsidP="001C62A1">
            <w:p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If you foresee challenges in adhering to this timeline, please describe</w:t>
            </w:r>
          </w:p>
        </w:tc>
        <w:tc>
          <w:tcPr>
            <w:tcW w:w="7703" w:type="dxa"/>
            <w:vAlign w:val="center"/>
          </w:tcPr>
          <w:p w:rsidR="001C62A1" w:rsidRPr="00FE20A8" w:rsidRDefault="001C62A1" w:rsidP="001C62A1">
            <w:pPr>
              <w:rPr>
                <w:rFonts w:ascii="Raleway" w:eastAsia="Avenir" w:hAnsi="Raleway" w:cs="Avenir"/>
                <w:sz w:val="20"/>
                <w:szCs w:val="20"/>
              </w:rPr>
            </w:pPr>
          </w:p>
        </w:tc>
      </w:tr>
    </w:tbl>
    <w:p w:rsidR="00FE20A8" w:rsidRDefault="00FE20A8">
      <w:r>
        <w:br w:type="page"/>
      </w:r>
    </w:p>
    <w:tbl>
      <w:tblPr>
        <w:tblStyle w:val="a"/>
        <w:tblW w:w="1015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7703"/>
      </w:tblGrid>
      <w:tr w:rsidR="008314BC" w:rsidRPr="00FE20A8" w:rsidTr="00FE20A8">
        <w:trPr>
          <w:trHeight w:val="432"/>
        </w:trPr>
        <w:tc>
          <w:tcPr>
            <w:tcW w:w="2449" w:type="dxa"/>
            <w:vMerge w:val="restart"/>
            <w:hideMark/>
          </w:tcPr>
          <w:p w:rsidR="008314BC" w:rsidRPr="00FE20A8" w:rsidRDefault="008314BC">
            <w:pPr>
              <w:pStyle w:val="NormalWeb"/>
              <w:spacing w:before="0" w:beforeAutospacing="0" w:after="0" w:afterAutospacing="0"/>
              <w:rPr>
                <w:rFonts w:ascii="Raleway" w:hAnsi="Raleway"/>
                <w:sz w:val="20"/>
                <w:szCs w:val="20"/>
              </w:rPr>
            </w:pPr>
            <w:r w:rsidRPr="00FE20A8">
              <w:rPr>
                <w:rFonts w:ascii="Raleway" w:hAnsi="Raleway"/>
                <w:color w:val="000000"/>
                <w:sz w:val="20"/>
                <w:szCs w:val="20"/>
              </w:rPr>
              <w:lastRenderedPageBreak/>
              <w:t>Data Portal Pilot</w:t>
            </w:r>
          </w:p>
        </w:tc>
        <w:tc>
          <w:tcPr>
            <w:tcW w:w="7703" w:type="dxa"/>
            <w:hideMark/>
          </w:tcPr>
          <w:p w:rsidR="008314BC" w:rsidRPr="00FE20A8" w:rsidRDefault="008314BC">
            <w:pPr>
              <w:pStyle w:val="NormalWeb"/>
              <w:spacing w:before="0" w:beforeAutospacing="0" w:after="0" w:afterAutospacing="0"/>
              <w:rPr>
                <w:rFonts w:ascii="Raleway" w:hAnsi="Raleway"/>
                <w:sz w:val="20"/>
                <w:szCs w:val="20"/>
              </w:rPr>
            </w:pPr>
            <w:r w:rsidRPr="00FE20A8">
              <w:rPr>
                <w:rFonts w:ascii="Raleway" w:hAnsi="Raleway"/>
                <w:color w:val="000000"/>
                <w:sz w:val="20"/>
                <w:szCs w:val="20"/>
              </w:rPr>
              <w:t>Did you utilize the PCDC Data Portal Cohort Explorer Tool to determine study feasibility or sample size for this project?</w:t>
            </w:r>
          </w:p>
          <w:p w:rsidR="008314BC" w:rsidRPr="00FE20A8" w:rsidRDefault="008314BC" w:rsidP="00FE20A8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Yes </w:t>
            </w:r>
          </w:p>
          <w:p w:rsidR="008314BC" w:rsidRPr="00FE20A8" w:rsidRDefault="008314BC" w:rsidP="00FE20A8">
            <w:pPr>
              <w:numPr>
                <w:ilvl w:val="0"/>
                <w:numId w:val="2"/>
              </w:numPr>
              <w:rPr>
                <w:rFonts w:ascii="Raleway" w:hAnsi="Raleway"/>
                <w:color w:val="000000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No</w:t>
            </w:r>
          </w:p>
        </w:tc>
      </w:tr>
      <w:tr w:rsidR="008314BC" w:rsidRPr="00FE20A8" w:rsidTr="00FE20A8">
        <w:trPr>
          <w:trHeight w:val="432"/>
        </w:trPr>
        <w:tc>
          <w:tcPr>
            <w:tcW w:w="2449" w:type="dxa"/>
            <w:vMerge/>
            <w:hideMark/>
          </w:tcPr>
          <w:p w:rsidR="008314BC" w:rsidRPr="00FE20A8" w:rsidRDefault="008314BC">
            <w:pPr>
              <w:rPr>
                <w:rFonts w:ascii="Raleway" w:hAnsi="Raleway"/>
                <w:sz w:val="20"/>
                <w:szCs w:val="20"/>
              </w:rPr>
            </w:pPr>
          </w:p>
        </w:tc>
        <w:tc>
          <w:tcPr>
            <w:tcW w:w="7703" w:type="dxa"/>
            <w:hideMark/>
          </w:tcPr>
          <w:p w:rsidR="008314BC" w:rsidRPr="00FE20A8" w:rsidRDefault="008314BC">
            <w:pPr>
              <w:pStyle w:val="NormalWeb"/>
              <w:spacing w:before="0" w:beforeAutospacing="0" w:after="0" w:afterAutospacing="0"/>
              <w:rPr>
                <w:rFonts w:ascii="Raleway" w:hAnsi="Raleway"/>
                <w:sz w:val="20"/>
                <w:szCs w:val="20"/>
              </w:rPr>
            </w:pPr>
            <w:r w:rsidRPr="00FE20A8">
              <w:rPr>
                <w:rFonts w:ascii="Raleway" w:hAnsi="Raleway"/>
                <w:color w:val="000000"/>
                <w:sz w:val="20"/>
                <w:szCs w:val="20"/>
              </w:rPr>
              <w:t>Did you utilize the PCDC Data Portal Kaplan-Meier Survival Analysis Tool for early hypothesis exploration for this project?</w:t>
            </w:r>
          </w:p>
          <w:p w:rsidR="008314BC" w:rsidRPr="00FE20A8" w:rsidRDefault="008314BC" w:rsidP="00FE20A8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Yes </w:t>
            </w:r>
          </w:p>
          <w:p w:rsidR="008314BC" w:rsidRPr="00FE20A8" w:rsidRDefault="008314BC" w:rsidP="00FE20A8">
            <w:pPr>
              <w:numPr>
                <w:ilvl w:val="0"/>
                <w:numId w:val="2"/>
              </w:numPr>
              <w:rPr>
                <w:rFonts w:ascii="Raleway" w:hAnsi="Raleway"/>
                <w:color w:val="000000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No</w:t>
            </w:r>
          </w:p>
        </w:tc>
        <w:bookmarkStart w:id="0" w:name="_GoBack"/>
        <w:bookmarkEnd w:id="0"/>
      </w:tr>
      <w:tr w:rsidR="008314BC" w:rsidRPr="00FE20A8" w:rsidTr="00FE20A8">
        <w:trPr>
          <w:trHeight w:val="432"/>
        </w:trPr>
        <w:tc>
          <w:tcPr>
            <w:tcW w:w="2449" w:type="dxa"/>
            <w:vMerge/>
            <w:hideMark/>
          </w:tcPr>
          <w:p w:rsidR="008314BC" w:rsidRPr="00FE20A8" w:rsidRDefault="008314BC">
            <w:pPr>
              <w:rPr>
                <w:rFonts w:ascii="Raleway" w:hAnsi="Raleway"/>
                <w:sz w:val="20"/>
                <w:szCs w:val="20"/>
              </w:rPr>
            </w:pPr>
          </w:p>
        </w:tc>
        <w:tc>
          <w:tcPr>
            <w:tcW w:w="7703" w:type="dxa"/>
            <w:hideMark/>
          </w:tcPr>
          <w:p w:rsidR="008314BC" w:rsidRPr="00FE20A8" w:rsidRDefault="008314BC">
            <w:pPr>
              <w:pStyle w:val="NormalWeb"/>
              <w:spacing w:before="0" w:beforeAutospacing="0" w:after="0" w:afterAutospacing="0"/>
              <w:rPr>
                <w:rFonts w:ascii="Raleway" w:hAnsi="Raleway"/>
                <w:sz w:val="20"/>
                <w:szCs w:val="20"/>
              </w:rPr>
            </w:pPr>
            <w:r w:rsidRPr="00FE20A8">
              <w:rPr>
                <w:rFonts w:ascii="Raleway" w:hAnsi="Raleway"/>
                <w:color w:val="000000"/>
                <w:sz w:val="20"/>
                <w:szCs w:val="20"/>
              </w:rPr>
              <w:t xml:space="preserve">If you utilized the Kaplan-Meier Survival Analysis Tool, have you attached the relevant entries from your </w:t>
            </w:r>
            <w:r w:rsidRPr="00FE20A8">
              <w:rPr>
                <w:rFonts w:ascii="Raleway" w:hAnsi="Raleway"/>
                <w:color w:val="000000"/>
                <w:sz w:val="20"/>
                <w:szCs w:val="20"/>
              </w:rPr>
              <w:t xml:space="preserve">personal </w:t>
            </w:r>
            <w:r w:rsidRPr="00FE20A8">
              <w:rPr>
                <w:rFonts w:ascii="Raleway" w:hAnsi="Raleway"/>
                <w:color w:val="000000"/>
                <w:sz w:val="20"/>
                <w:szCs w:val="20"/>
              </w:rPr>
              <w:t>hypothesis record along with the project request?</w:t>
            </w:r>
          </w:p>
          <w:p w:rsidR="008314BC" w:rsidRPr="00FE20A8" w:rsidRDefault="008314BC" w:rsidP="00FE20A8">
            <w:pPr>
              <w:numPr>
                <w:ilvl w:val="0"/>
                <w:numId w:val="2"/>
              </w:numPr>
              <w:rPr>
                <w:rFonts w:ascii="Raleway" w:eastAsia="Avenir" w:hAnsi="Raleway" w:cs="Avenir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Yes  - attached</w:t>
            </w:r>
          </w:p>
          <w:p w:rsidR="008314BC" w:rsidRPr="00FE20A8" w:rsidRDefault="008314BC" w:rsidP="00FE20A8">
            <w:pPr>
              <w:numPr>
                <w:ilvl w:val="0"/>
                <w:numId w:val="2"/>
              </w:numPr>
              <w:rPr>
                <w:rFonts w:ascii="Raleway" w:hAnsi="Raleway"/>
                <w:color w:val="000000"/>
                <w:sz w:val="20"/>
                <w:szCs w:val="20"/>
              </w:rPr>
            </w:pPr>
            <w:r w:rsidRPr="00FE20A8">
              <w:rPr>
                <w:rFonts w:ascii="Raleway" w:eastAsia="Avenir" w:hAnsi="Raleway" w:cs="Avenir"/>
                <w:sz w:val="20"/>
                <w:szCs w:val="20"/>
              </w:rPr>
              <w:t>No - not applicable</w:t>
            </w:r>
          </w:p>
        </w:tc>
      </w:tr>
    </w:tbl>
    <w:p w:rsidR="005C6C56" w:rsidRPr="00FE20A8" w:rsidRDefault="005C6C56">
      <w:pPr>
        <w:rPr>
          <w:rFonts w:ascii="Raleway" w:eastAsia="Avenir" w:hAnsi="Raleway" w:cs="Avenir"/>
          <w:sz w:val="20"/>
          <w:szCs w:val="20"/>
        </w:rPr>
      </w:pPr>
    </w:p>
    <w:p w:rsidR="005C6C56" w:rsidRPr="00FE20A8" w:rsidRDefault="005C6C56">
      <w:pPr>
        <w:rPr>
          <w:rFonts w:ascii="Raleway" w:eastAsia="Avenir" w:hAnsi="Raleway" w:cs="Avenir"/>
          <w:sz w:val="20"/>
          <w:szCs w:val="20"/>
          <w:u w:val="single"/>
        </w:rPr>
      </w:pPr>
    </w:p>
    <w:p w:rsidR="005C6C56" w:rsidRPr="00FE20A8" w:rsidRDefault="00EB130C">
      <w:p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b/>
          <w:sz w:val="20"/>
          <w:szCs w:val="20"/>
        </w:rPr>
        <w:t>Please format your project proposal as follows:</w:t>
      </w:r>
    </w:p>
    <w:p w:rsidR="00FE20A8" w:rsidRPr="00FE20A8" w:rsidRDefault="00FE20A8" w:rsidP="00FE20A8">
      <w:p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>Please limit your request to 5 pages</w:t>
      </w:r>
    </w:p>
    <w:p w:rsidR="005C6C56" w:rsidRPr="00FE20A8" w:rsidRDefault="005C6C56">
      <w:pPr>
        <w:rPr>
          <w:rFonts w:ascii="Raleway" w:eastAsia="Avenir" w:hAnsi="Raleway" w:cs="Avenir"/>
          <w:sz w:val="20"/>
          <w:szCs w:val="20"/>
          <w:u w:val="single"/>
        </w:rPr>
      </w:pPr>
    </w:p>
    <w:p w:rsidR="005C6C56" w:rsidRPr="00FE20A8" w:rsidRDefault="00EB130C">
      <w:pPr>
        <w:numPr>
          <w:ilvl w:val="0"/>
          <w:numId w:val="3"/>
        </w:num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>Specific Aims</w:t>
      </w:r>
    </w:p>
    <w:p w:rsidR="005C6C56" w:rsidRPr="00FE20A8" w:rsidRDefault="00EB130C">
      <w:pPr>
        <w:numPr>
          <w:ilvl w:val="0"/>
          <w:numId w:val="3"/>
        </w:num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>Hypothesis</w:t>
      </w:r>
    </w:p>
    <w:p w:rsidR="005C6C56" w:rsidRPr="00FE20A8" w:rsidRDefault="00EB130C">
      <w:pPr>
        <w:numPr>
          <w:ilvl w:val="0"/>
          <w:numId w:val="3"/>
        </w:num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>Patient Cohort (Eligibility Criteria)</w:t>
      </w:r>
    </w:p>
    <w:p w:rsidR="005C6C56" w:rsidRPr="00FE20A8" w:rsidRDefault="00EB130C">
      <w:pPr>
        <w:numPr>
          <w:ilvl w:val="0"/>
          <w:numId w:val="3"/>
        </w:num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>Background</w:t>
      </w:r>
    </w:p>
    <w:p w:rsidR="005C6C56" w:rsidRPr="00FE20A8" w:rsidRDefault="00EB130C">
      <w:pPr>
        <w:numPr>
          <w:ilvl w:val="0"/>
          <w:numId w:val="3"/>
        </w:num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>Significance</w:t>
      </w:r>
    </w:p>
    <w:p w:rsidR="005C6C56" w:rsidRPr="00FE20A8" w:rsidRDefault="00EB130C">
      <w:pPr>
        <w:numPr>
          <w:ilvl w:val="0"/>
          <w:numId w:val="3"/>
        </w:num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>Proposal description</w:t>
      </w:r>
    </w:p>
    <w:p w:rsidR="005C6C56" w:rsidRPr="00FE20A8" w:rsidRDefault="00EB130C">
      <w:pPr>
        <w:numPr>
          <w:ilvl w:val="0"/>
          <w:numId w:val="3"/>
        </w:numPr>
        <w:rPr>
          <w:rFonts w:ascii="Raleway" w:eastAsia="Avenir" w:hAnsi="Raleway" w:cs="Avenir"/>
          <w:sz w:val="20"/>
          <w:szCs w:val="20"/>
        </w:rPr>
      </w:pPr>
      <w:r w:rsidRPr="00FE20A8">
        <w:rPr>
          <w:rFonts w:ascii="Raleway" w:eastAsia="Avenir" w:hAnsi="Raleway" w:cs="Avenir"/>
          <w:sz w:val="20"/>
          <w:szCs w:val="20"/>
        </w:rPr>
        <w:t>Data Requested [please refer to the data dictionary to define the specific data elements requested.]</w:t>
      </w:r>
    </w:p>
    <w:p w:rsidR="005C6C56" w:rsidRPr="00FE20A8" w:rsidRDefault="005C6C56">
      <w:pPr>
        <w:rPr>
          <w:rFonts w:ascii="Raleway" w:eastAsia="Avenir" w:hAnsi="Raleway" w:cs="Avenir"/>
          <w:sz w:val="20"/>
          <w:szCs w:val="20"/>
          <w:u w:val="single"/>
        </w:rPr>
      </w:pPr>
    </w:p>
    <w:p w:rsidR="005C6C56" w:rsidRPr="00160272" w:rsidRDefault="005C6C56">
      <w:pPr>
        <w:rPr>
          <w:rFonts w:ascii="Gotham Book" w:hAnsi="Gotham Book"/>
          <w:sz w:val="20"/>
          <w:szCs w:val="20"/>
        </w:rPr>
      </w:pPr>
    </w:p>
    <w:sectPr w:rsidR="005C6C56" w:rsidRPr="00160272">
      <w:headerReference w:type="default" r:id="rId9"/>
      <w:footerReference w:type="default" r:id="rId10"/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3B7" w:rsidRDefault="002C23B7">
      <w:r>
        <w:separator/>
      </w:r>
    </w:p>
  </w:endnote>
  <w:endnote w:type="continuationSeparator" w:id="0">
    <w:p w:rsidR="002C23B7" w:rsidRDefault="002C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venir">
    <w:altName w:val="Times New Roman"/>
    <w:charset w:val="00"/>
    <w:family w:val="auto"/>
    <w:pitch w:val="default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56" w:rsidRPr="00CA03C0" w:rsidRDefault="00CA03C0" w:rsidP="00CA03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aleway" w:hAnsi="Raleway"/>
        <w:color w:val="000000"/>
        <w:sz w:val="18"/>
        <w:szCs w:val="18"/>
      </w:rPr>
    </w:pPr>
    <w:r w:rsidRPr="00CA03C0">
      <w:rPr>
        <w:rFonts w:ascii="Raleway" w:hAnsi="Raleway"/>
        <w:color w:val="000000"/>
        <w:sz w:val="18"/>
        <w:szCs w:val="18"/>
      </w:rPr>
      <w:t xml:space="preserve">Date updated: 01 </w:t>
    </w:r>
    <w:r w:rsidR="008314BC">
      <w:rPr>
        <w:rFonts w:ascii="Raleway" w:hAnsi="Raleway"/>
        <w:color w:val="000000"/>
        <w:sz w:val="18"/>
        <w:szCs w:val="18"/>
      </w:rPr>
      <w:t>June</w:t>
    </w:r>
    <w:r w:rsidRPr="00CA03C0">
      <w:rPr>
        <w:rFonts w:ascii="Raleway" w:hAnsi="Raleway"/>
        <w:color w:val="000000"/>
        <w:sz w:val="18"/>
        <w:szCs w:val="18"/>
      </w:rPr>
      <w:t xml:space="preserve">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3B7" w:rsidRDefault="002C23B7">
      <w:r>
        <w:separator/>
      </w:r>
    </w:p>
  </w:footnote>
  <w:footnote w:type="continuationSeparator" w:id="0">
    <w:p w:rsidR="002C23B7" w:rsidRDefault="002C23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4BC" w:rsidRDefault="00FE20A8" w:rsidP="008314BC">
    <w:pPr>
      <w:tabs>
        <w:tab w:val="left" w:pos="960"/>
        <w:tab w:val="right" w:pos="10080"/>
      </w:tabs>
      <w:jc w:val="right"/>
      <w:rPr>
        <w:rFonts w:ascii="Raleway" w:eastAsia="Raleway" w:hAnsi="Raleway" w:cs="Raleway"/>
        <w:b/>
        <w:color w:val="155F83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422DEC94" wp14:editId="76D9CC5E">
          <wp:simplePos x="0" y="0"/>
          <wp:positionH relativeFrom="column">
            <wp:posOffset>-264795</wp:posOffset>
          </wp:positionH>
          <wp:positionV relativeFrom="paragraph">
            <wp:posOffset>-106680</wp:posOffset>
          </wp:positionV>
          <wp:extent cx="1595120" cy="542925"/>
          <wp:effectExtent l="0" t="0" r="508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12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314BC">
      <w:rPr>
        <w:rFonts w:ascii="Raleway" w:eastAsia="Raleway" w:hAnsi="Raleway" w:cs="Raleway"/>
        <w:b/>
        <w:color w:val="155F83"/>
      </w:rPr>
      <w:t>International Soft Tissue Sarcoma Consortium (INSTRuCT)</w:t>
    </w:r>
  </w:p>
  <w:p w:rsidR="008314BC" w:rsidRDefault="00FE20A8" w:rsidP="008314BC">
    <w:pPr>
      <w:tabs>
        <w:tab w:val="left" w:pos="960"/>
        <w:tab w:val="right" w:pos="10080"/>
      </w:tabs>
      <w:jc w:val="right"/>
      <w:rPr>
        <w:rFonts w:ascii="Raleway" w:eastAsia="Raleway" w:hAnsi="Raleway" w:cs="Raleway"/>
        <w:b/>
        <w:color w:val="155F83"/>
      </w:rPr>
    </w:pPr>
    <w:r>
      <w:rPr>
        <w:rFonts w:ascii="Raleway" w:eastAsia="Raleway" w:hAnsi="Raleway" w:cs="Raleway"/>
        <w:b/>
        <w:color w:val="155F83"/>
      </w:rPr>
      <w:t>PROJECT PROPOSAL REQUEST FORM</w:t>
    </w:r>
  </w:p>
  <w:p w:rsidR="008314BC" w:rsidRPr="008314BC" w:rsidRDefault="008314BC" w:rsidP="008314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F7CB0"/>
    <w:multiLevelType w:val="multilevel"/>
    <w:tmpl w:val="961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E5778"/>
    <w:multiLevelType w:val="multilevel"/>
    <w:tmpl w:val="B8F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344CF"/>
    <w:multiLevelType w:val="multilevel"/>
    <w:tmpl w:val="ED5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C71A3"/>
    <w:multiLevelType w:val="multilevel"/>
    <w:tmpl w:val="B8FE90A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056040"/>
    <w:multiLevelType w:val="multilevel"/>
    <w:tmpl w:val="786EB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87A25B6"/>
    <w:multiLevelType w:val="multilevel"/>
    <w:tmpl w:val="D3B20E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56"/>
    <w:rsid w:val="00045E60"/>
    <w:rsid w:val="00047EAA"/>
    <w:rsid w:val="00160272"/>
    <w:rsid w:val="001C62A1"/>
    <w:rsid w:val="00250936"/>
    <w:rsid w:val="002C23B7"/>
    <w:rsid w:val="002D7099"/>
    <w:rsid w:val="0036571E"/>
    <w:rsid w:val="00511034"/>
    <w:rsid w:val="005C6C56"/>
    <w:rsid w:val="00765D2C"/>
    <w:rsid w:val="008314BC"/>
    <w:rsid w:val="00907095"/>
    <w:rsid w:val="00B23E17"/>
    <w:rsid w:val="00CA03C0"/>
    <w:rsid w:val="00CF25ED"/>
    <w:rsid w:val="00CF6EA0"/>
    <w:rsid w:val="00D85485"/>
    <w:rsid w:val="00EB130C"/>
    <w:rsid w:val="00F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EE94FE-7BA6-492C-B115-D778D886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60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272"/>
  </w:style>
  <w:style w:type="paragraph" w:styleId="Footer">
    <w:name w:val="footer"/>
    <w:basedOn w:val="Normal"/>
    <w:link w:val="FooterChar"/>
    <w:uiPriority w:val="99"/>
    <w:unhideWhenUsed/>
    <w:rsid w:val="00160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272"/>
  </w:style>
  <w:style w:type="paragraph" w:styleId="NormalWeb">
    <w:name w:val="Normal (Web)"/>
    <w:basedOn w:val="Normal"/>
    <w:uiPriority w:val="99"/>
    <w:semiHidden/>
    <w:unhideWhenUsed/>
    <w:rsid w:val="008314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52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zi@uchicag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 Birz</dc:creator>
  <cp:lastModifiedBy>Suzi Birz</cp:lastModifiedBy>
  <cp:revision>4</cp:revision>
  <dcterms:created xsi:type="dcterms:W3CDTF">2022-05-30T18:28:00Z</dcterms:created>
  <dcterms:modified xsi:type="dcterms:W3CDTF">2022-05-30T19:20:00Z</dcterms:modified>
</cp:coreProperties>
</file>