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051" w:rsidRPr="008D0CFF" w:rsidRDefault="00500535" w:rsidP="001F2051">
      <w:pPr>
        <w:pStyle w:val="Heading3"/>
        <w:keepNext/>
        <w:rPr>
          <w:rFonts w:ascii="Tahoma" w:hAnsi="Tahoma" w:cs="Tahoma"/>
          <w:b/>
          <w:bCs/>
          <w:sz w:val="20"/>
          <w:szCs w:val="20"/>
        </w:rPr>
      </w:pPr>
      <w:r w:rsidRPr="008D0CFF">
        <w:rPr>
          <w:rFonts w:ascii="Tahoma" w:hAnsi="Tahoma" w:cs="Tahoma"/>
          <w:b/>
          <w:bCs/>
          <w:sz w:val="20"/>
          <w:szCs w:val="20"/>
        </w:rPr>
        <w:t>HIGHLIGHTS</w:t>
      </w:r>
    </w:p>
    <w:p w:rsidR="008D0CFF" w:rsidRPr="008D0CFF" w:rsidRDefault="008D0CFF" w:rsidP="008D0CFF">
      <w:pPr>
        <w:rPr>
          <w:rFonts w:ascii="Tahoma" w:hAnsi="Tahoma" w:cs="Tahoma"/>
          <w:sz w:val="20"/>
          <w:szCs w:val="20"/>
        </w:rPr>
      </w:pPr>
      <w:proofErr w:type="gramStart"/>
      <w:r w:rsidRPr="008D0CFF">
        <w:rPr>
          <w:rFonts w:ascii="Tahoma" w:hAnsi="Tahoma" w:cs="Tahoma"/>
          <w:sz w:val="20"/>
          <w:szCs w:val="20"/>
        </w:rPr>
        <w:t>An excellent &amp; highly-qualified senior BI professional with great amount of technical skills and a passion for resolving complex problems at ease.</w:t>
      </w:r>
      <w:proofErr w:type="gramEnd"/>
      <w:r w:rsidRPr="008D0CFF">
        <w:rPr>
          <w:rFonts w:ascii="Tahoma" w:hAnsi="Tahoma" w:cs="Tahoma"/>
          <w:sz w:val="20"/>
          <w:szCs w:val="20"/>
        </w:rPr>
        <w:t xml:space="preserve"> Adept at maintaining focus on achieving the right end results while formulating and implementing advanced technology and business solutions to meet a diversity of business needs. </w:t>
      </w:r>
      <w:proofErr w:type="gramStart"/>
      <w:r w:rsidRPr="008D0CFF">
        <w:rPr>
          <w:rFonts w:ascii="Tahoma" w:hAnsi="Tahoma" w:cs="Tahoma"/>
          <w:sz w:val="20"/>
          <w:szCs w:val="20"/>
        </w:rPr>
        <w:t>Highly effective interpersonal and communication style.</w:t>
      </w:r>
      <w:proofErr w:type="gramEnd"/>
    </w:p>
    <w:p w:rsidR="001F2051" w:rsidRPr="008D0CFF" w:rsidRDefault="00073F77" w:rsidP="00073F77">
      <w:pPr>
        <w:pStyle w:val="ListParagraph"/>
        <w:numPr>
          <w:ilvl w:val="0"/>
          <w:numId w:val="12"/>
        </w:numPr>
        <w:tabs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Over fifteen </w:t>
      </w:r>
      <w:r w:rsidR="00FF27D8" w:rsidRPr="008D0CFF">
        <w:rPr>
          <w:rFonts w:ascii="Tahoma" w:hAnsi="Tahoma" w:cs="Tahoma"/>
          <w:sz w:val="20"/>
          <w:szCs w:val="20"/>
        </w:rPr>
        <w:t>y</w:t>
      </w:r>
      <w:r w:rsidR="00D01970" w:rsidRPr="008D0CFF">
        <w:rPr>
          <w:rFonts w:ascii="Tahoma" w:hAnsi="Tahoma" w:cs="Tahoma"/>
          <w:sz w:val="20"/>
          <w:szCs w:val="20"/>
        </w:rPr>
        <w:t>ears of hands-on</w:t>
      </w:r>
      <w:r w:rsidR="00500535" w:rsidRPr="008D0CFF">
        <w:rPr>
          <w:rFonts w:ascii="Tahoma" w:hAnsi="Tahoma" w:cs="Tahoma"/>
          <w:sz w:val="20"/>
          <w:szCs w:val="20"/>
        </w:rPr>
        <w:t>, geographically diverse experience in designing, deploying, supporting, monitoring and managing heterogeneous Information System environments with spe</w:t>
      </w:r>
      <w:r w:rsidR="0034125C" w:rsidRPr="008D0CFF">
        <w:rPr>
          <w:rFonts w:ascii="Tahoma" w:hAnsi="Tahoma" w:cs="Tahoma"/>
          <w:sz w:val="20"/>
          <w:szCs w:val="20"/>
        </w:rPr>
        <w:t xml:space="preserve">cific focus on </w:t>
      </w:r>
      <w:r w:rsidR="00995B89" w:rsidRPr="008D0CFF">
        <w:rPr>
          <w:rFonts w:ascii="Tahoma" w:hAnsi="Tahoma" w:cs="Tahoma"/>
          <w:sz w:val="20"/>
          <w:szCs w:val="20"/>
        </w:rPr>
        <w:t>Data Warehousing</w:t>
      </w:r>
      <w:r w:rsidR="00D33352" w:rsidRPr="008D0CFF">
        <w:rPr>
          <w:rFonts w:ascii="Tahoma" w:hAnsi="Tahoma" w:cs="Tahoma"/>
          <w:sz w:val="20"/>
          <w:szCs w:val="20"/>
        </w:rPr>
        <w:t>, Business Intelligence</w:t>
      </w:r>
      <w:r w:rsidR="00995B89" w:rsidRPr="008D0CFF">
        <w:rPr>
          <w:rFonts w:ascii="Tahoma" w:hAnsi="Tahoma" w:cs="Tahoma"/>
          <w:sz w:val="20"/>
          <w:szCs w:val="20"/>
        </w:rPr>
        <w:t xml:space="preserve"> and </w:t>
      </w:r>
      <w:r w:rsidR="0034125C" w:rsidRPr="008D0CFF">
        <w:rPr>
          <w:rFonts w:ascii="Tahoma" w:hAnsi="Tahoma" w:cs="Tahoma"/>
          <w:sz w:val="20"/>
          <w:szCs w:val="20"/>
        </w:rPr>
        <w:t xml:space="preserve">Database Management </w:t>
      </w:r>
      <w:r w:rsidR="00500535" w:rsidRPr="008D0CFF">
        <w:rPr>
          <w:rFonts w:ascii="Tahoma" w:hAnsi="Tahoma" w:cs="Tahoma"/>
          <w:sz w:val="20"/>
          <w:szCs w:val="20"/>
        </w:rPr>
        <w:t>practice. Demonstrated proven management ability to resolve business challenges</w:t>
      </w:r>
      <w:r w:rsidR="009B241C" w:rsidRPr="008D0CFF">
        <w:rPr>
          <w:rFonts w:ascii="Tahoma" w:hAnsi="Tahoma" w:cs="Tahoma"/>
          <w:sz w:val="20"/>
          <w:szCs w:val="20"/>
        </w:rPr>
        <w:t xml:space="preserve"> </w:t>
      </w:r>
      <w:r w:rsidR="00500535" w:rsidRPr="008D0CFF">
        <w:rPr>
          <w:rFonts w:ascii="Tahoma" w:hAnsi="Tahoma" w:cs="Tahoma"/>
          <w:sz w:val="20"/>
          <w:szCs w:val="20"/>
        </w:rPr>
        <w:t>through creat</w:t>
      </w:r>
      <w:r w:rsidR="009B241C" w:rsidRPr="008D0CFF">
        <w:rPr>
          <w:rFonts w:ascii="Tahoma" w:hAnsi="Tahoma" w:cs="Tahoma"/>
          <w:sz w:val="20"/>
          <w:szCs w:val="20"/>
        </w:rPr>
        <w:t xml:space="preserve">ive </w:t>
      </w:r>
      <w:r w:rsidR="00500535" w:rsidRPr="008D0CFF">
        <w:rPr>
          <w:rFonts w:ascii="Tahoma" w:hAnsi="Tahoma" w:cs="Tahoma"/>
          <w:sz w:val="20"/>
          <w:szCs w:val="20"/>
        </w:rPr>
        <w:t>thinking,</w:t>
      </w:r>
      <w:r w:rsidR="009B241C" w:rsidRPr="008D0CFF">
        <w:rPr>
          <w:rFonts w:ascii="Tahoma" w:hAnsi="Tahoma" w:cs="Tahoma"/>
          <w:sz w:val="20"/>
          <w:szCs w:val="20"/>
        </w:rPr>
        <w:t xml:space="preserve"> </w:t>
      </w:r>
      <w:r w:rsidR="00500535" w:rsidRPr="008D0CFF">
        <w:rPr>
          <w:rFonts w:ascii="Tahoma" w:hAnsi="Tahoma" w:cs="Tahoma"/>
          <w:sz w:val="20"/>
          <w:szCs w:val="20"/>
        </w:rPr>
        <w:t>process re-modeling and by use of technology</w:t>
      </w:r>
      <w:r w:rsidR="00772E22" w:rsidRPr="008D0CFF">
        <w:rPr>
          <w:rFonts w:ascii="Tahoma" w:hAnsi="Tahoma" w:cs="Tahoma"/>
          <w:sz w:val="20"/>
          <w:szCs w:val="20"/>
        </w:rPr>
        <w:t xml:space="preserve">. </w:t>
      </w:r>
      <w:r w:rsidR="00CB513D" w:rsidRPr="008D0CFF">
        <w:rPr>
          <w:rFonts w:ascii="Tahoma" w:hAnsi="Tahoma" w:cs="Tahoma"/>
          <w:sz w:val="20"/>
          <w:szCs w:val="20"/>
        </w:rPr>
        <w:t>Delivered high quality of work and e</w:t>
      </w:r>
      <w:r w:rsidR="00772E22" w:rsidRPr="008D0CFF">
        <w:rPr>
          <w:rFonts w:ascii="Tahoma" w:hAnsi="Tahoma" w:cs="Tahoma"/>
          <w:sz w:val="20"/>
          <w:szCs w:val="20"/>
        </w:rPr>
        <w:t xml:space="preserve">xhibited total commitment </w:t>
      </w:r>
      <w:r w:rsidR="00695DB4" w:rsidRPr="008D0CFF">
        <w:rPr>
          <w:rFonts w:ascii="Tahoma" w:hAnsi="Tahoma" w:cs="Tahoma"/>
          <w:sz w:val="20"/>
          <w:szCs w:val="20"/>
        </w:rPr>
        <w:t>in addition to</w:t>
      </w:r>
      <w:r w:rsidR="008411AE" w:rsidRPr="008D0CFF">
        <w:rPr>
          <w:rFonts w:ascii="Tahoma" w:hAnsi="Tahoma" w:cs="Tahoma"/>
          <w:sz w:val="20"/>
          <w:szCs w:val="20"/>
        </w:rPr>
        <w:t xml:space="preserve"> </w:t>
      </w:r>
      <w:r w:rsidR="00170F92" w:rsidRPr="008D0CFF">
        <w:rPr>
          <w:rFonts w:ascii="Tahoma" w:hAnsi="Tahoma" w:cs="Tahoma"/>
          <w:sz w:val="20"/>
          <w:szCs w:val="20"/>
        </w:rPr>
        <w:t>e</w:t>
      </w:r>
      <w:r w:rsidR="00E43E9E" w:rsidRPr="008D0CFF">
        <w:rPr>
          <w:rFonts w:ascii="Tahoma" w:hAnsi="Tahoma" w:cs="Tahoma"/>
          <w:sz w:val="20"/>
          <w:szCs w:val="20"/>
        </w:rPr>
        <w:t>xcellent communication, presentation, organizational and analytical skills.</w:t>
      </w:r>
      <w:r w:rsidR="00515E40" w:rsidRPr="008D0CFF">
        <w:rPr>
          <w:rFonts w:ascii="Tahoma" w:hAnsi="Tahoma" w:cs="Tahoma"/>
          <w:sz w:val="20"/>
          <w:szCs w:val="20"/>
        </w:rPr>
        <w:t xml:space="preserve"> Administered</w:t>
      </w:r>
      <w:r w:rsidR="00EB14F5" w:rsidRPr="008D0CFF">
        <w:rPr>
          <w:rFonts w:ascii="Tahoma" w:hAnsi="Tahoma" w:cs="Tahoma"/>
          <w:sz w:val="20"/>
          <w:szCs w:val="20"/>
        </w:rPr>
        <w:t xml:space="preserve"> and deployed</w:t>
      </w:r>
      <w:r w:rsidR="00515E40" w:rsidRPr="008D0CFF">
        <w:rPr>
          <w:rFonts w:ascii="Tahoma" w:hAnsi="Tahoma" w:cs="Tahoma"/>
          <w:sz w:val="20"/>
          <w:szCs w:val="20"/>
        </w:rPr>
        <w:t xml:space="preserve"> several </w:t>
      </w:r>
      <w:r w:rsidR="005233A0" w:rsidRPr="008D0CFF">
        <w:rPr>
          <w:rFonts w:ascii="Tahoma" w:hAnsi="Tahoma" w:cs="Tahoma"/>
          <w:sz w:val="20"/>
          <w:szCs w:val="20"/>
        </w:rPr>
        <w:t>world-class</w:t>
      </w:r>
      <w:r w:rsidR="00EB14F5" w:rsidRPr="008D0CFF">
        <w:rPr>
          <w:rFonts w:ascii="Tahoma" w:hAnsi="Tahoma" w:cs="Tahoma"/>
          <w:sz w:val="20"/>
          <w:szCs w:val="20"/>
        </w:rPr>
        <w:t xml:space="preserve"> </w:t>
      </w:r>
      <w:r w:rsidR="00515E40" w:rsidRPr="008D0CFF">
        <w:rPr>
          <w:rFonts w:ascii="Tahoma" w:hAnsi="Tahoma" w:cs="Tahoma"/>
          <w:sz w:val="20"/>
          <w:szCs w:val="20"/>
        </w:rPr>
        <w:t>SAP B</w:t>
      </w:r>
      <w:r w:rsidR="00EB14F5" w:rsidRPr="008D0CFF">
        <w:rPr>
          <w:rFonts w:ascii="Tahoma" w:hAnsi="Tahoma" w:cs="Tahoma"/>
          <w:sz w:val="20"/>
          <w:szCs w:val="20"/>
        </w:rPr>
        <w:t>usiness</w:t>
      </w:r>
      <w:r w:rsidR="009A1B8E" w:rsidRPr="008D0CFF">
        <w:rPr>
          <w:rFonts w:ascii="Tahoma" w:hAnsi="Tahoma" w:cs="Tahoma"/>
          <w:sz w:val="20"/>
          <w:szCs w:val="20"/>
        </w:rPr>
        <w:t xml:space="preserve"> </w:t>
      </w:r>
      <w:r w:rsidR="00EB14F5" w:rsidRPr="008D0CFF">
        <w:rPr>
          <w:rFonts w:ascii="Tahoma" w:hAnsi="Tahoma" w:cs="Tahoma"/>
          <w:sz w:val="20"/>
          <w:szCs w:val="20"/>
        </w:rPr>
        <w:t>Objects (BO)</w:t>
      </w:r>
      <w:r w:rsidR="00923180" w:rsidRPr="008D0CFF">
        <w:rPr>
          <w:rFonts w:ascii="Tahoma" w:hAnsi="Tahoma" w:cs="Tahoma"/>
          <w:sz w:val="20"/>
          <w:szCs w:val="20"/>
        </w:rPr>
        <w:t xml:space="preserve"> </w:t>
      </w:r>
      <w:r w:rsidR="00AE1BB1" w:rsidRPr="008D0CFF">
        <w:rPr>
          <w:rFonts w:ascii="Tahoma" w:hAnsi="Tahoma" w:cs="Tahoma"/>
          <w:sz w:val="20"/>
          <w:szCs w:val="20"/>
        </w:rPr>
        <w:t xml:space="preserve">and </w:t>
      </w:r>
      <w:proofErr w:type="spellStart"/>
      <w:r w:rsidR="00AE1BB1" w:rsidRPr="008D0CFF">
        <w:rPr>
          <w:rFonts w:ascii="Tahoma" w:hAnsi="Tahoma" w:cs="Tahoma"/>
          <w:sz w:val="20"/>
          <w:szCs w:val="20"/>
        </w:rPr>
        <w:t>Cognos</w:t>
      </w:r>
      <w:proofErr w:type="spellEnd"/>
      <w:r w:rsidR="00AE1BB1" w:rsidRPr="008D0CFF">
        <w:rPr>
          <w:rFonts w:ascii="Tahoma" w:hAnsi="Tahoma" w:cs="Tahoma"/>
          <w:sz w:val="20"/>
          <w:szCs w:val="20"/>
        </w:rPr>
        <w:t xml:space="preserve"> </w:t>
      </w:r>
      <w:r w:rsidR="00923180" w:rsidRPr="008D0CFF">
        <w:rPr>
          <w:rFonts w:ascii="Tahoma" w:hAnsi="Tahoma" w:cs="Tahoma"/>
          <w:sz w:val="20"/>
          <w:szCs w:val="20"/>
        </w:rPr>
        <w:t>solutions</w:t>
      </w:r>
      <w:r w:rsidR="00515E40" w:rsidRPr="008D0CFF">
        <w:rPr>
          <w:rFonts w:ascii="Tahoma" w:hAnsi="Tahoma" w:cs="Tahoma"/>
          <w:sz w:val="20"/>
          <w:szCs w:val="20"/>
        </w:rPr>
        <w:t>.</w:t>
      </w:r>
    </w:p>
    <w:p w:rsidR="001122FD" w:rsidRPr="008D0CFF" w:rsidRDefault="001122FD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754418" w:rsidRPr="008D0CFF" w:rsidRDefault="00754418">
      <w:pPr>
        <w:pStyle w:val="Heading3"/>
        <w:keepNext/>
        <w:rPr>
          <w:rFonts w:ascii="Tahoma" w:hAnsi="Tahoma" w:cs="Tahoma"/>
          <w:b/>
          <w:bCs/>
          <w:sz w:val="20"/>
          <w:szCs w:val="20"/>
        </w:rPr>
      </w:pPr>
      <w:r w:rsidRPr="008D0CFF">
        <w:rPr>
          <w:rFonts w:ascii="Tahoma" w:hAnsi="Tahoma" w:cs="Tahoma"/>
          <w:b/>
          <w:bCs/>
          <w:sz w:val="20"/>
          <w:szCs w:val="20"/>
        </w:rPr>
        <w:t>PROFESSIONAL SUMMARY</w:t>
      </w:r>
    </w:p>
    <w:p w:rsidR="00C60DC2" w:rsidRPr="008D0CFF" w:rsidRDefault="00265556" w:rsidP="00845600">
      <w:pPr>
        <w:tabs>
          <w:tab w:val="left" w:pos="705"/>
        </w:tabs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b/>
          <w:bCs/>
          <w:i/>
          <w:iCs/>
          <w:sz w:val="20"/>
          <w:szCs w:val="20"/>
        </w:rPr>
        <w:t>–</w:t>
      </w:r>
      <w:r w:rsidR="00A51D2A" w:rsidRPr="008D0CFF">
        <w:rPr>
          <w:rFonts w:ascii="Tahoma" w:hAnsi="Tahoma" w:cs="Tahoma"/>
          <w:b/>
          <w:bCs/>
          <w:i/>
          <w:iCs/>
          <w:sz w:val="20"/>
          <w:szCs w:val="20"/>
        </w:rPr>
        <w:t xml:space="preserve"> </w:t>
      </w:r>
      <w:r w:rsidR="00A51D2A" w:rsidRPr="008D0CFF">
        <w:rPr>
          <w:rFonts w:ascii="Tahoma" w:hAnsi="Tahoma" w:cs="Tahoma"/>
          <w:sz w:val="20"/>
          <w:szCs w:val="20"/>
        </w:rPr>
        <w:t>1</w:t>
      </w:r>
      <w:r w:rsidR="00FA0906" w:rsidRPr="008D0CFF">
        <w:rPr>
          <w:rFonts w:ascii="Tahoma" w:hAnsi="Tahoma" w:cs="Tahoma"/>
          <w:sz w:val="20"/>
          <w:szCs w:val="20"/>
        </w:rPr>
        <w:t>5</w:t>
      </w:r>
      <w:r w:rsidR="00BC047A" w:rsidRPr="008D0CFF">
        <w:rPr>
          <w:rFonts w:ascii="Tahoma" w:hAnsi="Tahoma" w:cs="Tahoma"/>
          <w:sz w:val="20"/>
          <w:szCs w:val="20"/>
        </w:rPr>
        <w:t xml:space="preserve"> </w:t>
      </w:r>
      <w:r w:rsidR="00754418" w:rsidRPr="008D0CFF">
        <w:rPr>
          <w:rFonts w:ascii="Tahoma" w:hAnsi="Tahoma" w:cs="Tahoma"/>
          <w:sz w:val="20"/>
          <w:szCs w:val="20"/>
        </w:rPr>
        <w:t xml:space="preserve">years </w:t>
      </w:r>
      <w:r w:rsidR="00FA0906" w:rsidRPr="008D0CFF">
        <w:rPr>
          <w:rFonts w:ascii="Tahoma" w:hAnsi="Tahoma" w:cs="Tahoma"/>
          <w:sz w:val="20"/>
          <w:szCs w:val="20"/>
        </w:rPr>
        <w:t xml:space="preserve">of </w:t>
      </w:r>
      <w:r w:rsidR="00754418" w:rsidRPr="008D0CFF">
        <w:rPr>
          <w:rFonts w:ascii="Tahoma" w:hAnsi="Tahoma" w:cs="Tahoma"/>
          <w:sz w:val="20"/>
          <w:szCs w:val="20"/>
        </w:rPr>
        <w:t xml:space="preserve">experience </w:t>
      </w:r>
      <w:r w:rsidR="006D2381" w:rsidRPr="008D0CFF">
        <w:rPr>
          <w:rFonts w:ascii="Tahoma" w:hAnsi="Tahoma" w:cs="Tahoma"/>
          <w:sz w:val="20"/>
          <w:szCs w:val="20"/>
        </w:rPr>
        <w:t xml:space="preserve">in Information Technology including </w:t>
      </w:r>
      <w:r w:rsidR="00CE14DF" w:rsidRPr="008D0CFF">
        <w:rPr>
          <w:rFonts w:ascii="Tahoma" w:hAnsi="Tahoma" w:cs="Tahoma"/>
          <w:sz w:val="20"/>
          <w:szCs w:val="20"/>
        </w:rPr>
        <w:t>7</w:t>
      </w:r>
      <w:r w:rsidR="00BC047A" w:rsidRPr="008D0CFF">
        <w:rPr>
          <w:rFonts w:ascii="Tahoma" w:hAnsi="Tahoma" w:cs="Tahoma"/>
          <w:sz w:val="20"/>
          <w:szCs w:val="20"/>
        </w:rPr>
        <w:t>+</w:t>
      </w:r>
      <w:r w:rsidR="00D916AB" w:rsidRPr="008D0CFF">
        <w:rPr>
          <w:rFonts w:ascii="Tahoma" w:hAnsi="Tahoma" w:cs="Tahoma"/>
          <w:sz w:val="20"/>
          <w:szCs w:val="20"/>
        </w:rPr>
        <w:t xml:space="preserve"> years as Data Warehouse</w:t>
      </w:r>
      <w:r w:rsidR="00BC047A" w:rsidRPr="008D0CFF">
        <w:rPr>
          <w:rFonts w:ascii="Tahoma" w:hAnsi="Tahoma" w:cs="Tahoma"/>
          <w:sz w:val="20"/>
          <w:szCs w:val="20"/>
        </w:rPr>
        <w:t xml:space="preserve"> / Business Intelligence</w:t>
      </w:r>
      <w:r w:rsidR="00D916AB" w:rsidRPr="008D0CFF">
        <w:rPr>
          <w:rFonts w:ascii="Tahoma" w:hAnsi="Tahoma" w:cs="Tahoma"/>
          <w:sz w:val="20"/>
          <w:szCs w:val="20"/>
        </w:rPr>
        <w:t xml:space="preserve"> Architect, </w:t>
      </w:r>
      <w:r w:rsidR="00D51B6E" w:rsidRPr="008D0CFF">
        <w:rPr>
          <w:rFonts w:ascii="Tahoma" w:hAnsi="Tahoma" w:cs="Tahoma"/>
          <w:sz w:val="20"/>
          <w:szCs w:val="20"/>
        </w:rPr>
        <w:t>7</w:t>
      </w:r>
      <w:r w:rsidR="00BC047A" w:rsidRPr="008D0CFF">
        <w:rPr>
          <w:rFonts w:ascii="Tahoma" w:hAnsi="Tahoma" w:cs="Tahoma"/>
          <w:sz w:val="20"/>
          <w:szCs w:val="20"/>
        </w:rPr>
        <w:t>+</w:t>
      </w:r>
      <w:r w:rsidR="006D2381" w:rsidRPr="008D0CFF">
        <w:rPr>
          <w:rFonts w:ascii="Tahoma" w:hAnsi="Tahoma" w:cs="Tahoma"/>
          <w:sz w:val="20"/>
          <w:szCs w:val="20"/>
        </w:rPr>
        <w:t xml:space="preserve"> years </w:t>
      </w:r>
      <w:r w:rsidR="00754418" w:rsidRPr="008D0CFF">
        <w:rPr>
          <w:rFonts w:ascii="Tahoma" w:hAnsi="Tahoma" w:cs="Tahoma"/>
          <w:sz w:val="20"/>
          <w:szCs w:val="20"/>
        </w:rPr>
        <w:t xml:space="preserve">as Database </w:t>
      </w:r>
      <w:r w:rsidR="000A1CA2" w:rsidRPr="008D0CFF">
        <w:rPr>
          <w:rFonts w:ascii="Tahoma" w:hAnsi="Tahoma" w:cs="Tahoma"/>
          <w:sz w:val="20"/>
          <w:szCs w:val="20"/>
        </w:rPr>
        <w:t xml:space="preserve">Architect / </w:t>
      </w:r>
      <w:r w:rsidR="00695DB4" w:rsidRPr="008D0CFF">
        <w:rPr>
          <w:rFonts w:ascii="Tahoma" w:hAnsi="Tahoma" w:cs="Tahoma"/>
          <w:sz w:val="20"/>
          <w:szCs w:val="20"/>
        </w:rPr>
        <w:t>Administrator</w:t>
      </w:r>
      <w:r w:rsidR="002F2ACB" w:rsidRPr="008D0CFF">
        <w:rPr>
          <w:rFonts w:ascii="Tahoma" w:hAnsi="Tahoma" w:cs="Tahoma"/>
          <w:sz w:val="20"/>
          <w:szCs w:val="20"/>
        </w:rPr>
        <w:t xml:space="preserve"> </w:t>
      </w:r>
      <w:r w:rsidR="006D2381" w:rsidRPr="008D0CFF">
        <w:rPr>
          <w:rFonts w:ascii="Tahoma" w:hAnsi="Tahoma" w:cs="Tahoma"/>
          <w:sz w:val="20"/>
          <w:szCs w:val="20"/>
        </w:rPr>
        <w:t xml:space="preserve">and </w:t>
      </w:r>
      <w:r w:rsidR="00F747AE" w:rsidRPr="008D0CFF">
        <w:rPr>
          <w:rFonts w:ascii="Tahoma" w:hAnsi="Tahoma" w:cs="Tahoma"/>
          <w:sz w:val="20"/>
          <w:szCs w:val="20"/>
        </w:rPr>
        <w:t>3</w:t>
      </w:r>
      <w:r w:rsidR="00CE14DF" w:rsidRPr="008D0CFF">
        <w:rPr>
          <w:rFonts w:ascii="Tahoma" w:hAnsi="Tahoma" w:cs="Tahoma"/>
          <w:sz w:val="20"/>
          <w:szCs w:val="20"/>
        </w:rPr>
        <w:t>+</w:t>
      </w:r>
      <w:r w:rsidR="006D2381" w:rsidRPr="008D0CFF">
        <w:rPr>
          <w:rFonts w:ascii="Tahoma" w:hAnsi="Tahoma" w:cs="Tahoma"/>
          <w:sz w:val="20"/>
          <w:szCs w:val="20"/>
        </w:rPr>
        <w:t xml:space="preserve"> years as Software Developer </w:t>
      </w:r>
      <w:r w:rsidR="00754418" w:rsidRPr="008D0CFF">
        <w:rPr>
          <w:rFonts w:ascii="Tahoma" w:hAnsi="Tahoma" w:cs="Tahoma"/>
          <w:sz w:val="20"/>
          <w:szCs w:val="20"/>
        </w:rPr>
        <w:t>comprising</w:t>
      </w:r>
    </w:p>
    <w:p w:rsidR="008D0CFF" w:rsidRDefault="008D0CFF" w:rsidP="009740FE">
      <w:pPr>
        <w:widowControl/>
        <w:numPr>
          <w:ilvl w:val="0"/>
          <w:numId w:val="1"/>
        </w:numPr>
        <w:tabs>
          <w:tab w:val="left" w:pos="705"/>
        </w:tabs>
        <w:autoSpaceDE/>
        <w:autoSpaceDN/>
        <w:spacing w:before="100" w:beforeAutospacing="1" w:after="100" w:afterAutospacing="1"/>
        <w:ind w:left="705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Implemented technology solutions at a detailed level by applying industry knowledge, best practices and architectural guidance. Established efficient design and programming patterns for engineers</w:t>
      </w:r>
    </w:p>
    <w:p w:rsidR="0031022B" w:rsidRPr="008D0CFF" w:rsidRDefault="0031022B" w:rsidP="009740FE">
      <w:pPr>
        <w:widowControl/>
        <w:numPr>
          <w:ilvl w:val="0"/>
          <w:numId w:val="1"/>
        </w:numPr>
        <w:tabs>
          <w:tab w:val="left" w:pos="705"/>
        </w:tabs>
        <w:autoSpaceDE/>
        <w:autoSpaceDN/>
        <w:spacing w:before="100" w:beforeAutospacing="1" w:after="100" w:afterAutospacing="1"/>
        <w:ind w:left="705" w:hanging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Administered several BO/</w:t>
      </w:r>
      <w:proofErr w:type="spellStart"/>
      <w:r>
        <w:rPr>
          <w:rFonts w:ascii="Tahoma" w:hAnsi="Tahoma" w:cs="Tahoma"/>
          <w:sz w:val="20"/>
          <w:szCs w:val="20"/>
        </w:rPr>
        <w:t>Cognos</w:t>
      </w:r>
      <w:proofErr w:type="spellEnd"/>
      <w:r>
        <w:rPr>
          <w:rFonts w:ascii="Tahoma" w:hAnsi="Tahoma" w:cs="Tahoma"/>
          <w:sz w:val="20"/>
          <w:szCs w:val="20"/>
        </w:rPr>
        <w:t xml:space="preserve"> fortune installations.</w:t>
      </w:r>
    </w:p>
    <w:p w:rsidR="008D0CFF" w:rsidRPr="008D0CFF" w:rsidRDefault="008D0CFF" w:rsidP="009740FE">
      <w:pPr>
        <w:widowControl/>
        <w:numPr>
          <w:ilvl w:val="0"/>
          <w:numId w:val="1"/>
        </w:numPr>
        <w:tabs>
          <w:tab w:val="left" w:pos="705"/>
        </w:tabs>
        <w:autoSpaceDE/>
        <w:autoSpaceDN/>
        <w:spacing w:before="100" w:beforeAutospacing="1" w:after="100" w:afterAutospacing="1"/>
        <w:ind w:left="705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Worked with multiple projects simultaneously (including sales proposals). Serves as the lead troubleshooter to diagnose technology issues in development and operational environments.</w:t>
      </w:r>
    </w:p>
    <w:p w:rsidR="008D0CFF" w:rsidRPr="008D0CFF" w:rsidRDefault="008D0CFF" w:rsidP="009740FE">
      <w:pPr>
        <w:widowControl/>
        <w:numPr>
          <w:ilvl w:val="0"/>
          <w:numId w:val="1"/>
        </w:numPr>
        <w:tabs>
          <w:tab w:val="left" w:pos="705"/>
        </w:tabs>
        <w:autoSpaceDE/>
        <w:autoSpaceDN/>
        <w:spacing w:before="100" w:beforeAutospacing="1" w:after="100" w:afterAutospacing="1"/>
        <w:ind w:left="705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Technical Mentorship and career guidance for a team of direct reports (Tech Leads) and DW/BI practice members</w:t>
      </w:r>
    </w:p>
    <w:p w:rsidR="008D0CFF" w:rsidRPr="008D0CFF" w:rsidRDefault="008D0CFF" w:rsidP="009740FE">
      <w:pPr>
        <w:widowControl/>
        <w:numPr>
          <w:ilvl w:val="0"/>
          <w:numId w:val="1"/>
        </w:numPr>
        <w:tabs>
          <w:tab w:val="left" w:pos="705"/>
        </w:tabs>
        <w:autoSpaceDE/>
        <w:autoSpaceDN/>
        <w:spacing w:before="100" w:beforeAutospacing="1" w:after="100" w:afterAutospacing="1"/>
        <w:ind w:left="705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Lead Center-of-Excellence (COE) teams to develop IP based solution frameworks and productivity accelerators</w:t>
      </w:r>
    </w:p>
    <w:p w:rsidR="00B845DC" w:rsidRPr="008D0CFF" w:rsidRDefault="00B845DC" w:rsidP="009740FE">
      <w:pPr>
        <w:widowControl/>
        <w:numPr>
          <w:ilvl w:val="0"/>
          <w:numId w:val="1"/>
        </w:numPr>
        <w:tabs>
          <w:tab w:val="left" w:pos="705"/>
        </w:tabs>
        <w:autoSpaceDE/>
        <w:autoSpaceDN/>
        <w:spacing w:before="100" w:beforeAutospacing="1" w:after="100" w:afterAutospacing="1"/>
        <w:ind w:left="705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Experience in installation, administration and upgrading versions of BO both client and server products.</w:t>
      </w:r>
    </w:p>
    <w:p w:rsidR="00B845DC" w:rsidRPr="008D0CFF" w:rsidRDefault="00B845DC" w:rsidP="009740FE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Successfully applied fix pack and Service Pack patches on the Enterprise servers.</w:t>
      </w:r>
    </w:p>
    <w:p w:rsidR="00B845DC" w:rsidRPr="008D0CFF" w:rsidRDefault="00B845DC" w:rsidP="009740FE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Expertise in designing and deploying Universes, </w:t>
      </w:r>
      <w:r w:rsidRPr="008D0CFF">
        <w:rPr>
          <w:rFonts w:ascii="Tahoma" w:hAnsi="Tahoma" w:cs="Tahoma"/>
          <w:b/>
          <w:bCs/>
          <w:sz w:val="20"/>
          <w:szCs w:val="20"/>
        </w:rPr>
        <w:t>Business</w:t>
      </w:r>
      <w:r w:rsidRPr="008D0CFF">
        <w:rPr>
          <w:rFonts w:ascii="Tahoma" w:hAnsi="Tahoma" w:cs="Tahoma"/>
          <w:sz w:val="20"/>
          <w:szCs w:val="20"/>
        </w:rPr>
        <w:t xml:space="preserve"> Views, </w:t>
      </w:r>
      <w:proofErr w:type="spellStart"/>
      <w:r w:rsidRPr="008D0CFF">
        <w:rPr>
          <w:rFonts w:ascii="Tahoma" w:hAnsi="Tahoma" w:cs="Tahoma"/>
          <w:sz w:val="20"/>
          <w:szCs w:val="20"/>
        </w:rPr>
        <w:t>WebI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Reports, Full Client and Installed, configured and maintained servers in different cluster environments</w:t>
      </w:r>
    </w:p>
    <w:p w:rsidR="00B845DC" w:rsidRPr="008D0CFF" w:rsidRDefault="00B845DC" w:rsidP="009740FE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Expertise in deploying OLAP tools, Materialized Views and partitioning techniques for highly responsive Decision Support Systems.</w:t>
      </w:r>
    </w:p>
    <w:p w:rsidR="00B845DC" w:rsidRPr="008D0CFF" w:rsidRDefault="00B845DC" w:rsidP="009740FE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Installed </w:t>
      </w:r>
      <w:r w:rsidRPr="008D0CFF">
        <w:rPr>
          <w:rFonts w:ascii="Tahoma" w:hAnsi="Tahoma" w:cs="Tahoma"/>
          <w:b/>
          <w:bCs/>
          <w:sz w:val="20"/>
          <w:szCs w:val="20"/>
        </w:rPr>
        <w:t>Business</w:t>
      </w:r>
      <w:r w:rsidRPr="008D0CFF">
        <w:rPr>
          <w:rFonts w:ascii="Tahoma" w:hAnsi="Tahoma" w:cs="Tahoma"/>
          <w:sz w:val="20"/>
          <w:szCs w:val="20"/>
        </w:rPr>
        <w:t xml:space="preserve"> </w:t>
      </w:r>
      <w:r w:rsidRPr="008D0CFF">
        <w:rPr>
          <w:rFonts w:ascii="Tahoma" w:hAnsi="Tahoma" w:cs="Tahoma"/>
          <w:b/>
          <w:bCs/>
          <w:sz w:val="20"/>
          <w:szCs w:val="20"/>
        </w:rPr>
        <w:t>Objects</w:t>
      </w:r>
      <w:r w:rsidRPr="008D0CFF">
        <w:rPr>
          <w:rFonts w:ascii="Tahoma" w:hAnsi="Tahoma" w:cs="Tahoma"/>
          <w:sz w:val="20"/>
          <w:szCs w:val="20"/>
        </w:rPr>
        <w:t xml:space="preserve"> on a clustered server and tested FAILOVER.</w:t>
      </w:r>
      <w:r w:rsidRPr="008D0CFF">
        <w:rPr>
          <w:rFonts w:ascii="Tahoma" w:hAnsi="Tahoma" w:cs="Tahoma"/>
          <w:sz w:val="20"/>
          <w:szCs w:val="20"/>
        </w:rPr>
        <w:br/>
        <w:t>Successfully configured Windows AD and LDAP Authentication.</w:t>
      </w:r>
      <w:r w:rsidRPr="008D0CFF">
        <w:rPr>
          <w:rFonts w:ascii="Tahoma" w:hAnsi="Tahoma" w:cs="Tahoma"/>
          <w:sz w:val="20"/>
          <w:szCs w:val="20"/>
        </w:rPr>
        <w:br/>
        <w:t xml:space="preserve">Used the Import Wizard and Life Cycle Manager tools to migrate </w:t>
      </w:r>
      <w:r w:rsidRPr="008D0CFF">
        <w:rPr>
          <w:rFonts w:ascii="Tahoma" w:hAnsi="Tahoma" w:cs="Tahoma"/>
          <w:b/>
          <w:bCs/>
          <w:sz w:val="20"/>
          <w:szCs w:val="20"/>
        </w:rPr>
        <w:t>objects</w:t>
      </w:r>
      <w:r w:rsidRPr="008D0CFF">
        <w:rPr>
          <w:rFonts w:ascii="Tahoma" w:hAnsi="Tahoma" w:cs="Tahoma"/>
          <w:sz w:val="20"/>
          <w:szCs w:val="20"/>
        </w:rPr>
        <w:t xml:space="preserve"> from Dev to QA </w:t>
      </w:r>
    </w:p>
    <w:p w:rsidR="009740FE" w:rsidRPr="008D0CFF" w:rsidRDefault="009740FE" w:rsidP="009740FE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DW database assessment and recommendation of future state roadmap for scalability and performance in Oracle</w:t>
      </w:r>
      <w:r w:rsidR="00E163FF" w:rsidRPr="008D0CFF">
        <w:rPr>
          <w:rFonts w:ascii="Tahoma" w:hAnsi="Tahoma" w:cs="Tahoma"/>
          <w:sz w:val="20"/>
          <w:szCs w:val="20"/>
        </w:rPr>
        <w:t>,</w:t>
      </w:r>
      <w:r w:rsidRPr="008D0CFF">
        <w:rPr>
          <w:rFonts w:ascii="Tahoma" w:hAnsi="Tahoma" w:cs="Tahoma"/>
          <w:sz w:val="20"/>
          <w:szCs w:val="20"/>
        </w:rPr>
        <w:t xml:space="preserve"> SQL Server DW and data mart environments</w:t>
      </w:r>
      <w:r w:rsidR="00B845DC" w:rsidRPr="008D0CFF">
        <w:rPr>
          <w:rFonts w:ascii="Tahoma" w:hAnsi="Tahoma" w:cs="Tahoma"/>
          <w:sz w:val="20"/>
          <w:szCs w:val="20"/>
        </w:rPr>
        <w:t xml:space="preserve"> </w:t>
      </w:r>
      <w:r w:rsidRPr="008D0CFF">
        <w:rPr>
          <w:rFonts w:ascii="Tahoma" w:hAnsi="Tahoma" w:cs="Tahoma"/>
          <w:sz w:val="20"/>
          <w:szCs w:val="20"/>
        </w:rPr>
        <w:t>applying best practices in databases, DW and BI domain to manage applications, systems and databases ensuring desired Service Level Agreement (SLA) for customers</w:t>
      </w:r>
    </w:p>
    <w:p w:rsidR="009740FE" w:rsidRPr="008D0CFF" w:rsidRDefault="009740FE" w:rsidP="009740FE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project management, project planning, requirements definition, capacity planning, technology evaluation and recommending appropriate system solution to business units including consolidation of servers and databases to reduce cost</w:t>
      </w:r>
      <w:r w:rsidR="00B845DC" w:rsidRPr="008D0CFF">
        <w:rPr>
          <w:rFonts w:ascii="Tahoma" w:hAnsi="Tahoma" w:cs="Tahoma"/>
          <w:sz w:val="20"/>
          <w:szCs w:val="20"/>
        </w:rPr>
        <w:t xml:space="preserve"> </w:t>
      </w:r>
    </w:p>
    <w:p w:rsidR="009740FE" w:rsidRPr="008D0CFF" w:rsidRDefault="009740FE" w:rsidP="009740FE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rFonts w:ascii="Tahoma" w:hAnsi="Tahoma" w:cs="Tahoma"/>
          <w:color w:val="000000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design and deployment of high availability OLTP, OLAP databases </w:t>
      </w:r>
    </w:p>
    <w:p w:rsidR="00A47950" w:rsidRPr="008D0CFF" w:rsidRDefault="009208C7" w:rsidP="009740FE">
      <w:pPr>
        <w:numPr>
          <w:ilvl w:val="0"/>
          <w:numId w:val="1"/>
        </w:numPr>
        <w:tabs>
          <w:tab w:val="left" w:pos="720"/>
        </w:tabs>
        <w:ind w:left="705" w:hanging="360"/>
        <w:jc w:val="both"/>
        <w:rPr>
          <w:rFonts w:ascii="Tahoma" w:hAnsi="Tahoma" w:cs="Tahoma"/>
          <w:b/>
          <w:bCs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management, administration and pro-active monitoring of 24x7 Oracle databases including Real Application Cluster (RAC)</w:t>
      </w:r>
      <w:r w:rsidR="009740FE" w:rsidRPr="008D0CFF">
        <w:rPr>
          <w:rFonts w:ascii="Tahoma" w:hAnsi="Tahoma" w:cs="Tahoma"/>
          <w:sz w:val="20"/>
          <w:szCs w:val="20"/>
        </w:rPr>
        <w:t xml:space="preserve"> on </w:t>
      </w:r>
      <w:r w:rsidRPr="008D0CFF">
        <w:rPr>
          <w:rFonts w:ascii="Tahoma" w:hAnsi="Tahoma" w:cs="Tahoma"/>
          <w:sz w:val="20"/>
          <w:szCs w:val="20"/>
        </w:rPr>
        <w:t xml:space="preserve">Unix / Linux and </w:t>
      </w:r>
      <w:r w:rsidR="009740FE" w:rsidRPr="008D0CFF">
        <w:rPr>
          <w:rFonts w:ascii="Tahoma" w:hAnsi="Tahoma" w:cs="Tahoma"/>
          <w:sz w:val="20"/>
          <w:szCs w:val="20"/>
        </w:rPr>
        <w:t xml:space="preserve">on Windows platforms, </w:t>
      </w:r>
      <w:r w:rsidRPr="008D0CFF">
        <w:rPr>
          <w:rFonts w:ascii="Tahoma" w:hAnsi="Tahoma" w:cs="Tahoma"/>
          <w:sz w:val="20"/>
          <w:szCs w:val="20"/>
        </w:rPr>
        <w:t>management and administration of 24x7 SQL Server databases on Windows</w:t>
      </w:r>
    </w:p>
    <w:p w:rsidR="009740FE" w:rsidRPr="008D0CFF" w:rsidRDefault="009740FE" w:rsidP="009740FE">
      <w:pPr>
        <w:tabs>
          <w:tab w:val="left" w:pos="720"/>
        </w:tabs>
        <w:jc w:val="both"/>
        <w:rPr>
          <w:rFonts w:ascii="Tahoma" w:hAnsi="Tahoma" w:cs="Tahoma"/>
          <w:sz w:val="20"/>
          <w:szCs w:val="20"/>
        </w:rPr>
      </w:pPr>
    </w:p>
    <w:p w:rsidR="009740FE" w:rsidRPr="008D0CFF" w:rsidRDefault="009740FE" w:rsidP="009740FE">
      <w:pPr>
        <w:tabs>
          <w:tab w:val="left" w:pos="720"/>
        </w:tabs>
        <w:jc w:val="both"/>
        <w:rPr>
          <w:rFonts w:ascii="Tahoma" w:hAnsi="Tahoma" w:cs="Tahoma"/>
          <w:b/>
          <w:bCs/>
          <w:sz w:val="20"/>
          <w:szCs w:val="20"/>
        </w:rPr>
      </w:pPr>
    </w:p>
    <w:p w:rsidR="00754418" w:rsidRPr="008D0CFF" w:rsidRDefault="00754418">
      <w:pPr>
        <w:pStyle w:val="Heading3"/>
        <w:keepNext/>
        <w:numPr>
          <w:ilvl w:val="12"/>
          <w:numId w:val="0"/>
        </w:numPr>
        <w:rPr>
          <w:rFonts w:ascii="Tahoma" w:hAnsi="Tahoma" w:cs="Tahoma"/>
          <w:b/>
          <w:bCs/>
          <w:sz w:val="20"/>
          <w:szCs w:val="20"/>
        </w:rPr>
      </w:pPr>
      <w:r w:rsidRPr="008D0CFF">
        <w:rPr>
          <w:rFonts w:ascii="Tahoma" w:hAnsi="Tahoma" w:cs="Tahoma"/>
          <w:b/>
          <w:bCs/>
          <w:sz w:val="20"/>
          <w:szCs w:val="20"/>
        </w:rPr>
        <w:lastRenderedPageBreak/>
        <w:t xml:space="preserve">CERTIFICATION </w:t>
      </w:r>
    </w:p>
    <w:p w:rsidR="00845600" w:rsidRPr="008D0CFF" w:rsidRDefault="00845600">
      <w:pPr>
        <w:pStyle w:val="Heading3"/>
        <w:keepNext/>
        <w:numPr>
          <w:ilvl w:val="12"/>
          <w:numId w:val="0"/>
        </w:numPr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Certified Business Intelligence Professional (CBIP) from TDWI</w:t>
      </w:r>
    </w:p>
    <w:p w:rsidR="00845600" w:rsidRPr="008D0CFF" w:rsidRDefault="00845600">
      <w:pPr>
        <w:pStyle w:val="Heading3"/>
        <w:keepNext/>
        <w:numPr>
          <w:ilvl w:val="12"/>
          <w:numId w:val="0"/>
        </w:numPr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Certified Data Management Professional (CDMP) from ICCP / DAMA</w:t>
      </w:r>
    </w:p>
    <w:p w:rsidR="000C3875" w:rsidRPr="008D0CFF" w:rsidRDefault="000C3875" w:rsidP="000C3875">
      <w:pPr>
        <w:pStyle w:val="Heading3"/>
        <w:keepNext/>
        <w:numPr>
          <w:ilvl w:val="12"/>
          <w:numId w:val="0"/>
        </w:numPr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IBM </w:t>
      </w:r>
      <w:proofErr w:type="spellStart"/>
      <w:r w:rsidRPr="008D0CFF">
        <w:rPr>
          <w:rFonts w:ascii="Tahoma" w:hAnsi="Tahoma" w:cs="Tahoma"/>
          <w:sz w:val="20"/>
          <w:szCs w:val="20"/>
        </w:rPr>
        <w:t>Cognos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Certified Professional – </w:t>
      </w:r>
      <w:proofErr w:type="spellStart"/>
      <w:r w:rsidRPr="008D0CFF">
        <w:rPr>
          <w:rFonts w:ascii="Tahoma" w:hAnsi="Tahoma" w:cs="Tahoma"/>
          <w:sz w:val="20"/>
          <w:szCs w:val="20"/>
        </w:rPr>
        <w:t>Cognos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8 BI Administration</w:t>
      </w:r>
    </w:p>
    <w:p w:rsidR="00754418" w:rsidRPr="008D0CFF" w:rsidRDefault="00754418">
      <w:pPr>
        <w:pStyle w:val="Heading3"/>
        <w:keepNext/>
        <w:numPr>
          <w:ilvl w:val="12"/>
          <w:numId w:val="0"/>
        </w:numPr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Oracle Certified Professional (OCP) </w:t>
      </w:r>
      <w:r w:rsidR="00B824C9" w:rsidRPr="008D0CFF">
        <w:rPr>
          <w:rFonts w:ascii="Tahoma" w:hAnsi="Tahoma" w:cs="Tahoma"/>
          <w:sz w:val="20"/>
          <w:szCs w:val="20"/>
        </w:rPr>
        <w:t>–</w:t>
      </w:r>
      <w:r w:rsidRPr="008D0CFF">
        <w:rPr>
          <w:rFonts w:ascii="Tahoma" w:hAnsi="Tahoma" w:cs="Tahoma"/>
          <w:sz w:val="20"/>
          <w:szCs w:val="20"/>
        </w:rPr>
        <w:t xml:space="preserve"> Oracle Databases </w:t>
      </w:r>
      <w:r w:rsidR="00CB478E" w:rsidRPr="008D0CFF">
        <w:rPr>
          <w:rFonts w:ascii="Tahoma" w:hAnsi="Tahoma" w:cs="Tahoma"/>
          <w:sz w:val="20"/>
          <w:szCs w:val="20"/>
        </w:rPr>
        <w:t xml:space="preserve">11g, </w:t>
      </w:r>
      <w:r w:rsidR="000A2D89" w:rsidRPr="008D0CFF">
        <w:rPr>
          <w:rFonts w:ascii="Tahoma" w:hAnsi="Tahoma" w:cs="Tahoma"/>
          <w:sz w:val="20"/>
          <w:szCs w:val="20"/>
        </w:rPr>
        <w:t xml:space="preserve">10g, </w:t>
      </w:r>
      <w:r w:rsidRPr="008D0CFF">
        <w:rPr>
          <w:rFonts w:ascii="Tahoma" w:hAnsi="Tahoma" w:cs="Tahoma"/>
          <w:sz w:val="20"/>
          <w:szCs w:val="20"/>
        </w:rPr>
        <w:t>9i, 8i, 8 and 7.3</w:t>
      </w:r>
    </w:p>
    <w:p w:rsidR="00754418" w:rsidRPr="008D0CFF" w:rsidRDefault="00754418">
      <w:pPr>
        <w:pStyle w:val="Heading3"/>
        <w:keepNext/>
        <w:numPr>
          <w:ilvl w:val="12"/>
          <w:numId w:val="0"/>
        </w:numPr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Microsoft Certified Professional (MCP) – SQL Server Database 2000</w:t>
      </w:r>
      <w:r w:rsidR="00B824C9" w:rsidRPr="008D0CFF">
        <w:rPr>
          <w:rFonts w:ascii="Tahoma" w:hAnsi="Tahoma" w:cs="Tahoma"/>
          <w:sz w:val="20"/>
          <w:szCs w:val="20"/>
        </w:rPr>
        <w:t xml:space="preserve"> </w:t>
      </w:r>
    </w:p>
    <w:p w:rsidR="00754418" w:rsidRPr="008D0CFF" w:rsidRDefault="00754418">
      <w:pPr>
        <w:pStyle w:val="Heading3"/>
        <w:keepNext/>
        <w:numPr>
          <w:ilvl w:val="12"/>
          <w:numId w:val="0"/>
        </w:numPr>
        <w:rPr>
          <w:rFonts w:ascii="Tahoma" w:hAnsi="Tahoma" w:cs="Tahoma"/>
          <w:sz w:val="20"/>
          <w:szCs w:val="20"/>
        </w:rPr>
      </w:pPr>
      <w:proofErr w:type="spellStart"/>
      <w:r w:rsidRPr="008D0CFF">
        <w:rPr>
          <w:rFonts w:ascii="Tahoma" w:hAnsi="Tahoma" w:cs="Tahoma"/>
          <w:sz w:val="20"/>
          <w:szCs w:val="20"/>
        </w:rPr>
        <w:t>CompTIA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Linux+ Certified Professional</w:t>
      </w:r>
      <w:r w:rsidR="00B824C9" w:rsidRPr="008D0CFF">
        <w:rPr>
          <w:rFonts w:ascii="Tahoma" w:hAnsi="Tahoma" w:cs="Tahoma"/>
          <w:sz w:val="20"/>
          <w:szCs w:val="20"/>
        </w:rPr>
        <w:t xml:space="preserve"> – Linux Installation, Configuration and Administration </w:t>
      </w:r>
    </w:p>
    <w:p w:rsidR="00C32E83" w:rsidRPr="008D0CFF" w:rsidRDefault="00C32E83" w:rsidP="00C32E83">
      <w:pPr>
        <w:pStyle w:val="Heading3"/>
        <w:keepNext/>
        <w:numPr>
          <w:ilvl w:val="12"/>
          <w:numId w:val="0"/>
        </w:numPr>
        <w:rPr>
          <w:rFonts w:ascii="Tahoma" w:hAnsi="Tahoma" w:cs="Tahoma"/>
          <w:sz w:val="20"/>
          <w:szCs w:val="20"/>
        </w:rPr>
      </w:pPr>
      <w:proofErr w:type="spellStart"/>
      <w:r w:rsidRPr="008D0CFF">
        <w:rPr>
          <w:rFonts w:ascii="Tahoma" w:hAnsi="Tahoma" w:cs="Tahoma"/>
          <w:sz w:val="20"/>
          <w:szCs w:val="20"/>
        </w:rPr>
        <w:t>CompTIA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IT Project+ Certified Professional</w:t>
      </w:r>
      <w:r w:rsidR="00B824C9" w:rsidRPr="008D0CFF">
        <w:rPr>
          <w:rFonts w:ascii="Tahoma" w:hAnsi="Tahoma" w:cs="Tahoma"/>
          <w:sz w:val="20"/>
          <w:szCs w:val="20"/>
        </w:rPr>
        <w:t xml:space="preserve"> – IT Project Management </w:t>
      </w:r>
    </w:p>
    <w:p w:rsidR="00E073F0" w:rsidRPr="008D0CFF" w:rsidRDefault="00E073F0" w:rsidP="00A62E1A">
      <w:pPr>
        <w:rPr>
          <w:rFonts w:ascii="Tahoma" w:hAnsi="Tahoma" w:cs="Tahoma"/>
          <w:sz w:val="20"/>
          <w:szCs w:val="20"/>
        </w:rPr>
      </w:pPr>
    </w:p>
    <w:p w:rsidR="00A62E1A" w:rsidRPr="008D0CFF" w:rsidRDefault="00A62E1A" w:rsidP="00A62E1A">
      <w:pPr>
        <w:numPr>
          <w:ilvl w:val="12"/>
          <w:numId w:val="0"/>
        </w:numPr>
        <w:tabs>
          <w:tab w:val="left" w:pos="720"/>
        </w:tabs>
        <w:rPr>
          <w:rFonts w:ascii="Tahoma" w:hAnsi="Tahoma" w:cs="Tahoma"/>
          <w:b/>
          <w:bCs/>
          <w:sz w:val="20"/>
          <w:szCs w:val="20"/>
        </w:rPr>
      </w:pPr>
      <w:r w:rsidRPr="008D0CFF">
        <w:rPr>
          <w:rFonts w:ascii="Tahoma" w:hAnsi="Tahoma" w:cs="Tahoma"/>
          <w:b/>
          <w:bCs/>
          <w:sz w:val="20"/>
          <w:szCs w:val="20"/>
        </w:rPr>
        <w:t xml:space="preserve">EDUCATION </w:t>
      </w:r>
    </w:p>
    <w:p w:rsidR="00A62E1A" w:rsidRPr="008D0CFF" w:rsidRDefault="00A62E1A" w:rsidP="00A62E1A">
      <w:pPr>
        <w:numPr>
          <w:ilvl w:val="12"/>
          <w:numId w:val="0"/>
        </w:numPr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Bachelor of </w:t>
      </w:r>
      <w:r w:rsidR="008D0CFF" w:rsidRPr="008D0CFF">
        <w:rPr>
          <w:rFonts w:ascii="Tahoma" w:hAnsi="Tahoma" w:cs="Tahoma"/>
          <w:sz w:val="20"/>
          <w:szCs w:val="20"/>
        </w:rPr>
        <w:t>Science</w:t>
      </w:r>
      <w:r w:rsidR="0093627C" w:rsidRPr="008D0CFF">
        <w:rPr>
          <w:rFonts w:ascii="Tahoma" w:hAnsi="Tahoma" w:cs="Tahoma"/>
          <w:sz w:val="20"/>
          <w:szCs w:val="20"/>
        </w:rPr>
        <w:t xml:space="preserve"> </w:t>
      </w:r>
      <w:r w:rsidR="008D0CFF" w:rsidRPr="008D0CFF">
        <w:rPr>
          <w:rFonts w:ascii="Tahoma" w:hAnsi="Tahoma" w:cs="Tahoma"/>
          <w:sz w:val="20"/>
          <w:szCs w:val="20"/>
        </w:rPr>
        <w:t>Specialization Electronics</w:t>
      </w:r>
    </w:p>
    <w:p w:rsidR="00E67F89" w:rsidRPr="008D0CFF" w:rsidRDefault="008D0CFF" w:rsidP="00A35535">
      <w:pPr>
        <w:numPr>
          <w:ilvl w:val="12"/>
          <w:numId w:val="0"/>
        </w:numPr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Masters </w:t>
      </w:r>
      <w:r w:rsidR="00DF5C9A" w:rsidRPr="008D0CFF">
        <w:rPr>
          <w:rFonts w:ascii="Tahoma" w:hAnsi="Tahoma" w:cs="Tahoma"/>
          <w:sz w:val="20"/>
          <w:szCs w:val="20"/>
        </w:rPr>
        <w:t>in Computer Science</w:t>
      </w:r>
    </w:p>
    <w:p w:rsidR="000A6F22" w:rsidRPr="008D0CFF" w:rsidRDefault="000A6F22" w:rsidP="0017539C">
      <w:pPr>
        <w:numPr>
          <w:ilvl w:val="12"/>
          <w:numId w:val="0"/>
        </w:numPr>
        <w:jc w:val="both"/>
        <w:rPr>
          <w:rFonts w:ascii="Tahoma" w:hAnsi="Tahoma" w:cs="Tahoma"/>
          <w:sz w:val="20"/>
          <w:szCs w:val="20"/>
        </w:rPr>
      </w:pPr>
    </w:p>
    <w:p w:rsidR="002F2ACB" w:rsidRPr="008D0CFF" w:rsidRDefault="002F2ACB" w:rsidP="00967938">
      <w:pPr>
        <w:pStyle w:val="Heading3"/>
        <w:keepNext/>
        <w:numPr>
          <w:ilvl w:val="12"/>
          <w:numId w:val="0"/>
        </w:numPr>
        <w:rPr>
          <w:rFonts w:ascii="Tahoma" w:hAnsi="Tahoma" w:cs="Tahoma"/>
          <w:b/>
          <w:bCs/>
          <w:sz w:val="20"/>
          <w:szCs w:val="20"/>
        </w:rPr>
      </w:pPr>
      <w:r w:rsidRPr="008D0CFF">
        <w:rPr>
          <w:rFonts w:ascii="Tahoma" w:hAnsi="Tahoma" w:cs="Tahoma"/>
          <w:b/>
          <w:bCs/>
          <w:sz w:val="20"/>
          <w:szCs w:val="20"/>
        </w:rPr>
        <w:t>SKILLS SUMMARY</w:t>
      </w:r>
    </w:p>
    <w:p w:rsidR="00837C8C" w:rsidRPr="008D0CFF" w:rsidRDefault="00352670" w:rsidP="00837C8C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i/>
          <w:iCs/>
          <w:sz w:val="20"/>
          <w:szCs w:val="20"/>
        </w:rPr>
        <w:t xml:space="preserve">DW ETL </w:t>
      </w:r>
      <w:r w:rsidR="00837C8C" w:rsidRPr="008D0CFF">
        <w:rPr>
          <w:rFonts w:ascii="Tahoma" w:hAnsi="Tahoma" w:cs="Tahoma"/>
          <w:i/>
          <w:iCs/>
          <w:sz w:val="20"/>
          <w:szCs w:val="20"/>
        </w:rPr>
        <w:t xml:space="preserve">Tools </w:t>
      </w:r>
      <w:r w:rsidR="00837C8C" w:rsidRPr="008D0CFF">
        <w:rPr>
          <w:rFonts w:ascii="Tahoma" w:hAnsi="Tahoma" w:cs="Tahoma"/>
          <w:b/>
          <w:bCs/>
          <w:i/>
          <w:iCs/>
          <w:sz w:val="20"/>
          <w:szCs w:val="20"/>
        </w:rPr>
        <w:t>–</w:t>
      </w:r>
      <w:r w:rsidR="00837C8C" w:rsidRPr="008D0CF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F3099" w:rsidRPr="008D0CFF">
        <w:rPr>
          <w:rFonts w:ascii="Tahoma" w:hAnsi="Tahoma" w:cs="Tahoma"/>
          <w:sz w:val="20"/>
          <w:szCs w:val="20"/>
        </w:rPr>
        <w:t>Informatica</w:t>
      </w:r>
      <w:proofErr w:type="spellEnd"/>
      <w:r w:rsidR="00EF3099" w:rsidRPr="008D0CF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F3099" w:rsidRPr="008D0CFF">
        <w:rPr>
          <w:rFonts w:ascii="Tahoma" w:hAnsi="Tahoma" w:cs="Tahoma"/>
          <w:sz w:val="20"/>
          <w:szCs w:val="20"/>
        </w:rPr>
        <w:t>PowerCenter</w:t>
      </w:r>
      <w:proofErr w:type="spellEnd"/>
      <w:r w:rsidR="00D33352" w:rsidRPr="008D0CFF">
        <w:rPr>
          <w:rFonts w:ascii="Tahoma" w:hAnsi="Tahoma" w:cs="Tahoma"/>
          <w:sz w:val="20"/>
          <w:szCs w:val="20"/>
        </w:rPr>
        <w:t xml:space="preserve">, </w:t>
      </w:r>
      <w:r w:rsidR="00837C8C" w:rsidRPr="008D0CFF">
        <w:rPr>
          <w:rFonts w:ascii="Tahoma" w:hAnsi="Tahoma" w:cs="Tahoma"/>
          <w:sz w:val="20"/>
          <w:szCs w:val="20"/>
        </w:rPr>
        <w:t>Oracle</w:t>
      </w:r>
      <w:r w:rsidR="002F2508" w:rsidRPr="008D0CFF">
        <w:rPr>
          <w:rFonts w:ascii="Tahoma" w:hAnsi="Tahoma" w:cs="Tahoma"/>
          <w:sz w:val="20"/>
          <w:szCs w:val="20"/>
        </w:rPr>
        <w:t xml:space="preserve"> </w:t>
      </w:r>
      <w:r w:rsidR="00837C8C" w:rsidRPr="008D0CFF">
        <w:rPr>
          <w:rFonts w:ascii="Tahoma" w:hAnsi="Tahoma" w:cs="Tahoma"/>
          <w:sz w:val="20"/>
          <w:szCs w:val="20"/>
        </w:rPr>
        <w:t xml:space="preserve">Warehouse Builder (OWB), </w:t>
      </w:r>
      <w:r w:rsidR="008F0119" w:rsidRPr="008D0CFF">
        <w:rPr>
          <w:rFonts w:ascii="Tahoma" w:hAnsi="Tahoma" w:cs="Tahoma"/>
          <w:sz w:val="20"/>
          <w:szCs w:val="20"/>
        </w:rPr>
        <w:t xml:space="preserve">Oracle PL/SQL, </w:t>
      </w:r>
      <w:r w:rsidRPr="008D0CFF">
        <w:rPr>
          <w:rFonts w:ascii="Tahoma" w:hAnsi="Tahoma" w:cs="Tahoma"/>
          <w:sz w:val="20"/>
          <w:szCs w:val="20"/>
        </w:rPr>
        <w:t>MS SQL Server Integration Services (SSIS)</w:t>
      </w:r>
    </w:p>
    <w:p w:rsidR="00295F31" w:rsidRPr="008D0CFF" w:rsidRDefault="00295F31" w:rsidP="00837C8C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rFonts w:ascii="Tahoma" w:hAnsi="Tahoma" w:cs="Tahoma"/>
          <w:sz w:val="20"/>
          <w:szCs w:val="20"/>
        </w:rPr>
      </w:pPr>
    </w:p>
    <w:p w:rsidR="007E535F" w:rsidRPr="008D0CFF" w:rsidRDefault="00352670" w:rsidP="00352670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i/>
          <w:iCs/>
          <w:sz w:val="20"/>
          <w:szCs w:val="20"/>
        </w:rPr>
        <w:t xml:space="preserve">BI Tools </w:t>
      </w:r>
      <w:r w:rsidRPr="008D0CFF">
        <w:rPr>
          <w:rFonts w:ascii="Tahoma" w:hAnsi="Tahoma" w:cs="Tahoma"/>
          <w:b/>
          <w:bCs/>
          <w:i/>
          <w:iCs/>
          <w:sz w:val="20"/>
          <w:szCs w:val="20"/>
        </w:rPr>
        <w:t>–</w:t>
      </w:r>
      <w:r w:rsidR="00F145E1" w:rsidRPr="008D0CFF">
        <w:rPr>
          <w:rFonts w:ascii="Tahoma" w:hAnsi="Tahoma" w:cs="Tahoma"/>
          <w:b/>
          <w:bCs/>
          <w:i/>
          <w:iCs/>
          <w:sz w:val="20"/>
          <w:szCs w:val="20"/>
        </w:rPr>
        <w:t xml:space="preserve"> </w:t>
      </w:r>
      <w:r w:rsidR="006566F7" w:rsidRPr="008D0CFF">
        <w:rPr>
          <w:rFonts w:ascii="Tahoma" w:hAnsi="Tahoma" w:cs="Tahoma"/>
          <w:sz w:val="20"/>
          <w:szCs w:val="20"/>
        </w:rPr>
        <w:t>SAP</w:t>
      </w:r>
      <w:r w:rsidR="00091D6D" w:rsidRPr="008D0CF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8D0CFF">
        <w:rPr>
          <w:rFonts w:ascii="Tahoma" w:hAnsi="Tahoma" w:cs="Tahoma"/>
          <w:sz w:val="20"/>
          <w:szCs w:val="20"/>
        </w:rPr>
        <w:t>BusinessObjects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XI </w:t>
      </w:r>
      <w:r w:rsidR="007758B5" w:rsidRPr="008D0CFF">
        <w:rPr>
          <w:rFonts w:ascii="Tahoma" w:hAnsi="Tahoma" w:cs="Tahoma"/>
          <w:sz w:val="20"/>
          <w:szCs w:val="20"/>
        </w:rPr>
        <w:t>3.</w:t>
      </w:r>
      <w:r w:rsidR="00384EA4" w:rsidRPr="008D0CFF">
        <w:rPr>
          <w:rFonts w:ascii="Tahoma" w:hAnsi="Tahoma" w:cs="Tahoma"/>
          <w:sz w:val="20"/>
          <w:szCs w:val="20"/>
        </w:rPr>
        <w:t>x</w:t>
      </w:r>
      <w:r w:rsidR="007758B5" w:rsidRPr="008D0CFF">
        <w:rPr>
          <w:rFonts w:ascii="Tahoma" w:hAnsi="Tahoma" w:cs="Tahoma"/>
          <w:sz w:val="20"/>
          <w:szCs w:val="20"/>
        </w:rPr>
        <w:t xml:space="preserve"> </w:t>
      </w:r>
      <w:r w:rsidRPr="008D0CFF">
        <w:rPr>
          <w:rFonts w:ascii="Tahoma" w:hAnsi="Tahoma" w:cs="Tahoma"/>
          <w:sz w:val="20"/>
          <w:szCs w:val="20"/>
        </w:rPr>
        <w:t xml:space="preserve">consisting of Central Management Console (CMC), Universe (metadata </w:t>
      </w:r>
      <w:r w:rsidR="007E535F" w:rsidRPr="008D0CFF">
        <w:rPr>
          <w:rFonts w:ascii="Tahoma" w:hAnsi="Tahoma" w:cs="Tahoma"/>
          <w:sz w:val="20"/>
          <w:szCs w:val="20"/>
        </w:rPr>
        <w:t xml:space="preserve">modeling </w:t>
      </w:r>
      <w:r w:rsidRPr="008D0CFF">
        <w:rPr>
          <w:rFonts w:ascii="Tahoma" w:hAnsi="Tahoma" w:cs="Tahoma"/>
          <w:sz w:val="20"/>
          <w:szCs w:val="20"/>
        </w:rPr>
        <w:t>tool), Web Intelligence</w:t>
      </w:r>
      <w:r w:rsidR="006566F7" w:rsidRPr="008D0CFF">
        <w:rPr>
          <w:rFonts w:ascii="Tahoma" w:hAnsi="Tahoma" w:cs="Tahoma"/>
          <w:sz w:val="20"/>
          <w:szCs w:val="20"/>
        </w:rPr>
        <w:t xml:space="preserve"> </w:t>
      </w:r>
      <w:r w:rsidR="007E535F" w:rsidRPr="008D0CFF">
        <w:rPr>
          <w:rFonts w:ascii="Tahoma" w:hAnsi="Tahoma" w:cs="Tahoma"/>
          <w:sz w:val="20"/>
          <w:szCs w:val="20"/>
        </w:rPr>
        <w:t xml:space="preserve">(ad-hoc query/reporting) </w:t>
      </w:r>
      <w:r w:rsidR="006566F7" w:rsidRPr="008D0CFF">
        <w:rPr>
          <w:rFonts w:ascii="Tahoma" w:hAnsi="Tahoma" w:cs="Tahoma"/>
          <w:sz w:val="20"/>
          <w:szCs w:val="20"/>
        </w:rPr>
        <w:t>&amp;</w:t>
      </w:r>
      <w:r w:rsidRPr="008D0CF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8D0CFF">
        <w:rPr>
          <w:rFonts w:ascii="Tahoma" w:hAnsi="Tahoma" w:cs="Tahoma"/>
          <w:sz w:val="20"/>
          <w:szCs w:val="20"/>
        </w:rPr>
        <w:t>Xcelsius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Dashboard</w:t>
      </w:r>
      <w:r w:rsidR="00F145E1" w:rsidRPr="008D0CFF">
        <w:rPr>
          <w:rFonts w:ascii="Tahoma" w:hAnsi="Tahoma" w:cs="Tahoma"/>
          <w:sz w:val="20"/>
          <w:szCs w:val="20"/>
        </w:rPr>
        <w:t xml:space="preserve">, </w:t>
      </w:r>
    </w:p>
    <w:p w:rsidR="00352670" w:rsidRPr="008D0CFF" w:rsidRDefault="008A7938" w:rsidP="00352670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proofErr w:type="gramStart"/>
      <w:r w:rsidRPr="008D0CFF">
        <w:rPr>
          <w:rFonts w:ascii="Tahoma" w:hAnsi="Tahoma" w:cs="Tahoma"/>
          <w:sz w:val="20"/>
          <w:szCs w:val="20"/>
        </w:rPr>
        <w:t xml:space="preserve">IBM </w:t>
      </w:r>
      <w:proofErr w:type="spellStart"/>
      <w:r w:rsidR="00F145E1" w:rsidRPr="008D0CFF">
        <w:rPr>
          <w:rFonts w:ascii="Tahoma" w:hAnsi="Tahoma" w:cs="Tahoma"/>
          <w:sz w:val="20"/>
          <w:szCs w:val="20"/>
        </w:rPr>
        <w:t>Cognos</w:t>
      </w:r>
      <w:proofErr w:type="spellEnd"/>
      <w:r w:rsidR="00F145E1" w:rsidRPr="008D0CFF">
        <w:rPr>
          <w:rFonts w:ascii="Tahoma" w:hAnsi="Tahoma" w:cs="Tahoma"/>
          <w:sz w:val="20"/>
          <w:szCs w:val="20"/>
        </w:rPr>
        <w:t xml:space="preserve"> 8 BI Suite comprising Framework Manager (metadata </w:t>
      </w:r>
      <w:r w:rsidR="007E535F" w:rsidRPr="008D0CFF">
        <w:rPr>
          <w:rFonts w:ascii="Tahoma" w:hAnsi="Tahoma" w:cs="Tahoma"/>
          <w:sz w:val="20"/>
          <w:szCs w:val="20"/>
        </w:rPr>
        <w:t xml:space="preserve">modeling </w:t>
      </w:r>
      <w:r w:rsidR="00F145E1" w:rsidRPr="008D0CFF">
        <w:rPr>
          <w:rFonts w:ascii="Tahoma" w:hAnsi="Tahoma" w:cs="Tahoma"/>
          <w:sz w:val="20"/>
          <w:szCs w:val="20"/>
        </w:rPr>
        <w:t>tool), Query Studio</w:t>
      </w:r>
      <w:r w:rsidR="007E535F" w:rsidRPr="008D0CFF">
        <w:rPr>
          <w:rFonts w:ascii="Tahoma" w:hAnsi="Tahoma" w:cs="Tahoma"/>
          <w:sz w:val="20"/>
          <w:szCs w:val="20"/>
        </w:rPr>
        <w:t xml:space="preserve"> (ad-hoc query/reporting)</w:t>
      </w:r>
      <w:r w:rsidR="00F145E1" w:rsidRPr="008D0CFF">
        <w:rPr>
          <w:rFonts w:ascii="Tahoma" w:hAnsi="Tahoma" w:cs="Tahoma"/>
          <w:sz w:val="20"/>
          <w:szCs w:val="20"/>
        </w:rPr>
        <w:t>, Report Studio</w:t>
      </w:r>
      <w:r w:rsidR="007E535F" w:rsidRPr="008D0CFF">
        <w:rPr>
          <w:rFonts w:ascii="Tahoma" w:hAnsi="Tahoma" w:cs="Tahoma"/>
          <w:sz w:val="20"/>
          <w:szCs w:val="20"/>
        </w:rPr>
        <w:t xml:space="preserve"> (advanced reporting)</w:t>
      </w:r>
      <w:r w:rsidR="00F145E1" w:rsidRPr="008D0CFF">
        <w:rPr>
          <w:rFonts w:ascii="Tahoma" w:hAnsi="Tahoma" w:cs="Tahoma"/>
          <w:sz w:val="20"/>
          <w:szCs w:val="20"/>
        </w:rPr>
        <w:t>, Analysis Studio</w:t>
      </w:r>
      <w:r w:rsidR="007E535F" w:rsidRPr="008D0CFF">
        <w:rPr>
          <w:rFonts w:ascii="Tahoma" w:hAnsi="Tahoma" w:cs="Tahoma"/>
          <w:sz w:val="20"/>
          <w:szCs w:val="20"/>
        </w:rPr>
        <w:t xml:space="preserve"> multi-dimensional analysis)</w:t>
      </w:r>
      <w:r w:rsidR="00F145E1" w:rsidRPr="008D0CFF">
        <w:rPr>
          <w:rFonts w:ascii="Tahoma" w:hAnsi="Tahoma" w:cs="Tahoma"/>
          <w:sz w:val="20"/>
          <w:szCs w:val="20"/>
        </w:rPr>
        <w:t xml:space="preserve">, </w:t>
      </w:r>
      <w:r w:rsidR="006566F7" w:rsidRPr="008D0CFF">
        <w:rPr>
          <w:rFonts w:ascii="Tahoma" w:hAnsi="Tahoma" w:cs="Tahoma"/>
          <w:sz w:val="20"/>
          <w:szCs w:val="20"/>
        </w:rPr>
        <w:t xml:space="preserve">&amp; </w:t>
      </w:r>
      <w:r w:rsidR="00F145E1" w:rsidRPr="008D0CFF">
        <w:rPr>
          <w:rFonts w:ascii="Tahoma" w:hAnsi="Tahoma" w:cs="Tahoma"/>
          <w:sz w:val="20"/>
          <w:szCs w:val="20"/>
        </w:rPr>
        <w:t>Metric Studio</w:t>
      </w:r>
      <w:r w:rsidR="007E535F" w:rsidRPr="008D0CFF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="007E535F" w:rsidRPr="008D0CFF">
        <w:rPr>
          <w:rFonts w:ascii="Tahoma" w:hAnsi="Tahoma" w:cs="Tahoma"/>
          <w:sz w:val="20"/>
          <w:szCs w:val="20"/>
        </w:rPr>
        <w:t>scorecarding</w:t>
      </w:r>
      <w:proofErr w:type="spellEnd"/>
      <w:r w:rsidR="007E535F" w:rsidRPr="008D0CFF">
        <w:rPr>
          <w:rFonts w:ascii="Tahoma" w:hAnsi="Tahoma" w:cs="Tahoma"/>
          <w:sz w:val="20"/>
          <w:szCs w:val="20"/>
        </w:rPr>
        <w:t>)</w:t>
      </w:r>
      <w:r w:rsidR="00515E40" w:rsidRPr="008D0CFF">
        <w:rPr>
          <w:rFonts w:ascii="Tahoma" w:hAnsi="Tahoma" w:cs="Tahoma"/>
          <w:sz w:val="20"/>
          <w:szCs w:val="20"/>
        </w:rPr>
        <w:t>.</w:t>
      </w:r>
      <w:proofErr w:type="gramEnd"/>
      <w:r w:rsidR="00515E40" w:rsidRPr="008D0CFF">
        <w:rPr>
          <w:rFonts w:ascii="Tahoma" w:hAnsi="Tahoma" w:cs="Tahoma"/>
          <w:sz w:val="20"/>
          <w:szCs w:val="20"/>
        </w:rPr>
        <w:t xml:space="preserve"> BO</w:t>
      </w:r>
      <w:r w:rsidR="00EB14F5" w:rsidRPr="008D0CFF">
        <w:rPr>
          <w:rFonts w:ascii="Tahoma" w:hAnsi="Tahoma" w:cs="Tahoma"/>
          <w:sz w:val="20"/>
          <w:szCs w:val="20"/>
        </w:rPr>
        <w:t xml:space="preserve"> </w:t>
      </w:r>
      <w:r w:rsidR="00515E40" w:rsidRPr="008D0CFF">
        <w:rPr>
          <w:rFonts w:ascii="Tahoma" w:hAnsi="Tahoma" w:cs="Tahoma"/>
          <w:sz w:val="20"/>
          <w:szCs w:val="20"/>
        </w:rPr>
        <w:t xml:space="preserve">XI </w:t>
      </w:r>
      <w:r w:rsidR="00515E40" w:rsidRPr="008D0CFF">
        <w:rPr>
          <w:rFonts w:ascii="Tahoma" w:hAnsi="Tahoma" w:cs="Tahoma"/>
          <w:bCs/>
          <w:sz w:val="20"/>
          <w:szCs w:val="20"/>
        </w:rPr>
        <w:t>3.1</w:t>
      </w:r>
      <w:r w:rsidR="00515E40" w:rsidRPr="008D0CFF">
        <w:rPr>
          <w:rFonts w:ascii="Tahoma" w:hAnsi="Tahoma" w:cs="Tahoma"/>
          <w:sz w:val="20"/>
          <w:szCs w:val="20"/>
        </w:rPr>
        <w:t xml:space="preserve">/3.0, BO </w:t>
      </w:r>
      <w:r w:rsidR="00515E40" w:rsidRPr="008D0CFF">
        <w:rPr>
          <w:rFonts w:ascii="Tahoma" w:hAnsi="Tahoma" w:cs="Tahoma"/>
          <w:bCs/>
          <w:sz w:val="20"/>
          <w:szCs w:val="20"/>
        </w:rPr>
        <w:t>XI</w:t>
      </w:r>
      <w:r w:rsidR="00515E40" w:rsidRPr="008D0CFF">
        <w:rPr>
          <w:rFonts w:ascii="Tahoma" w:hAnsi="Tahoma" w:cs="Tahoma"/>
          <w:sz w:val="20"/>
          <w:szCs w:val="20"/>
        </w:rPr>
        <w:t xml:space="preserve"> R2 (CMS, CMC, Designer, </w:t>
      </w:r>
      <w:proofErr w:type="spellStart"/>
      <w:r w:rsidR="00515E40" w:rsidRPr="008D0CFF">
        <w:rPr>
          <w:rFonts w:ascii="Tahoma" w:hAnsi="Tahoma" w:cs="Tahoma"/>
          <w:sz w:val="20"/>
          <w:szCs w:val="20"/>
        </w:rPr>
        <w:t>Deski</w:t>
      </w:r>
      <w:proofErr w:type="spellEnd"/>
      <w:r w:rsidR="00515E40" w:rsidRPr="008D0CFF">
        <w:rPr>
          <w:rFonts w:ascii="Tahoma" w:hAnsi="Tahoma" w:cs="Tahoma"/>
          <w:sz w:val="20"/>
          <w:szCs w:val="20"/>
        </w:rPr>
        <w:t xml:space="preserve">, </w:t>
      </w:r>
      <w:r w:rsidR="00515E40" w:rsidRPr="008D0CFF">
        <w:rPr>
          <w:rFonts w:ascii="Tahoma" w:hAnsi="Tahoma" w:cs="Tahoma"/>
          <w:bCs/>
          <w:sz w:val="20"/>
          <w:szCs w:val="20"/>
        </w:rPr>
        <w:t>Web</w:t>
      </w:r>
      <w:r w:rsidR="00515E40" w:rsidRPr="008D0CFF">
        <w:rPr>
          <w:rFonts w:ascii="Tahoma" w:hAnsi="Tahoma" w:cs="Tahoma"/>
          <w:sz w:val="20"/>
          <w:szCs w:val="20"/>
        </w:rPr>
        <w:t xml:space="preserve"> Intelligence), Performance Manager (EPM), Import wizard, Report Conversion Tool, Crystal Reports, </w:t>
      </w:r>
      <w:r w:rsidR="00515E40" w:rsidRPr="008D0CFF">
        <w:rPr>
          <w:rFonts w:ascii="Tahoma" w:hAnsi="Tahoma" w:cs="Tahoma"/>
          <w:bCs/>
          <w:sz w:val="20"/>
          <w:szCs w:val="20"/>
        </w:rPr>
        <w:t>Business</w:t>
      </w:r>
      <w:r w:rsidR="00515E40" w:rsidRPr="008D0CFF">
        <w:rPr>
          <w:rFonts w:ascii="Tahoma" w:hAnsi="Tahoma" w:cs="Tahoma"/>
          <w:sz w:val="20"/>
          <w:szCs w:val="20"/>
        </w:rPr>
        <w:t xml:space="preserve"> Views, </w:t>
      </w:r>
      <w:r w:rsidR="00515E40" w:rsidRPr="008D0CFF">
        <w:rPr>
          <w:rFonts w:ascii="Tahoma" w:hAnsi="Tahoma" w:cs="Tahoma"/>
          <w:bCs/>
          <w:sz w:val="20"/>
          <w:szCs w:val="20"/>
        </w:rPr>
        <w:t>Business</w:t>
      </w:r>
      <w:r w:rsidR="00515E40" w:rsidRPr="008D0CFF">
        <w:rPr>
          <w:rFonts w:ascii="Tahoma" w:hAnsi="Tahoma" w:cs="Tahoma"/>
          <w:sz w:val="20"/>
          <w:szCs w:val="20"/>
        </w:rPr>
        <w:t xml:space="preserve"> </w:t>
      </w:r>
      <w:r w:rsidR="00515E40" w:rsidRPr="008D0CFF">
        <w:rPr>
          <w:rFonts w:ascii="Tahoma" w:hAnsi="Tahoma" w:cs="Tahoma"/>
          <w:bCs/>
          <w:sz w:val="20"/>
          <w:szCs w:val="20"/>
        </w:rPr>
        <w:t>Objects</w:t>
      </w:r>
      <w:r w:rsidR="00515E40" w:rsidRPr="008D0CFF">
        <w:rPr>
          <w:rFonts w:ascii="Tahoma" w:hAnsi="Tahoma" w:cs="Tahoma"/>
          <w:sz w:val="20"/>
          <w:szCs w:val="20"/>
        </w:rPr>
        <w:t xml:space="preserve"> 6.</w:t>
      </w:r>
      <w:r w:rsidR="00515E40" w:rsidRPr="008D0CFF">
        <w:rPr>
          <w:rFonts w:ascii="Tahoma" w:hAnsi="Tahoma" w:cs="Tahoma"/>
          <w:bCs/>
          <w:sz w:val="20"/>
          <w:szCs w:val="20"/>
        </w:rPr>
        <w:t>5</w:t>
      </w:r>
      <w:r w:rsidR="00515E40" w:rsidRPr="008D0CFF">
        <w:rPr>
          <w:rFonts w:ascii="Tahoma" w:hAnsi="Tahoma" w:cs="Tahoma"/>
          <w:sz w:val="20"/>
          <w:szCs w:val="20"/>
        </w:rPr>
        <w:t>.1/6.0/</w:t>
      </w:r>
      <w:r w:rsidR="00515E40" w:rsidRPr="008D0CFF">
        <w:rPr>
          <w:rFonts w:ascii="Tahoma" w:hAnsi="Tahoma" w:cs="Tahoma"/>
          <w:bCs/>
          <w:sz w:val="20"/>
          <w:szCs w:val="20"/>
        </w:rPr>
        <w:t>5</w:t>
      </w:r>
      <w:r w:rsidR="00515E40" w:rsidRPr="008D0CFF">
        <w:rPr>
          <w:rFonts w:ascii="Tahoma" w:hAnsi="Tahoma" w:cs="Tahoma"/>
          <w:sz w:val="20"/>
          <w:szCs w:val="20"/>
        </w:rPr>
        <w:t xml:space="preserve">.1.x/4.0 (Supervisor, Designer, Reporter), </w:t>
      </w:r>
      <w:r w:rsidR="00515E40" w:rsidRPr="008D0CFF">
        <w:rPr>
          <w:rFonts w:ascii="Tahoma" w:hAnsi="Tahoma" w:cs="Tahoma"/>
          <w:bCs/>
          <w:sz w:val="20"/>
          <w:szCs w:val="20"/>
        </w:rPr>
        <w:t>Web</w:t>
      </w:r>
      <w:r w:rsidR="00515E40" w:rsidRPr="008D0CFF">
        <w:rPr>
          <w:rFonts w:ascii="Tahoma" w:hAnsi="Tahoma" w:cs="Tahoma"/>
          <w:sz w:val="20"/>
          <w:szCs w:val="20"/>
        </w:rPr>
        <w:t xml:space="preserve"> Intelligence, </w:t>
      </w:r>
      <w:proofErr w:type="spellStart"/>
      <w:r w:rsidR="00EB14F5" w:rsidRPr="008D0CFF">
        <w:rPr>
          <w:rFonts w:ascii="Tahoma" w:hAnsi="Tahoma" w:cs="Tahoma"/>
          <w:sz w:val="20"/>
          <w:szCs w:val="20"/>
        </w:rPr>
        <w:t>InfoView</w:t>
      </w:r>
      <w:proofErr w:type="spellEnd"/>
      <w:r w:rsidR="00EB14F5" w:rsidRPr="008D0CFF">
        <w:rPr>
          <w:rFonts w:ascii="Tahoma" w:hAnsi="Tahoma" w:cs="Tahoma"/>
          <w:sz w:val="20"/>
          <w:szCs w:val="20"/>
        </w:rPr>
        <w:t xml:space="preserve"> Portal,</w:t>
      </w:r>
      <w:r w:rsidR="00515E40" w:rsidRPr="008D0CFF">
        <w:rPr>
          <w:rFonts w:ascii="Tahoma" w:hAnsi="Tahoma" w:cs="Tahoma"/>
          <w:sz w:val="20"/>
          <w:szCs w:val="20"/>
        </w:rPr>
        <w:t xml:space="preserve"> Crystal </w:t>
      </w:r>
      <w:proofErr w:type="spellStart"/>
      <w:r w:rsidR="00515E40" w:rsidRPr="008D0CFF">
        <w:rPr>
          <w:rFonts w:ascii="Tahoma" w:hAnsi="Tahoma" w:cs="Tahoma"/>
          <w:sz w:val="20"/>
          <w:szCs w:val="20"/>
        </w:rPr>
        <w:t>Xcelsius</w:t>
      </w:r>
      <w:proofErr w:type="spellEnd"/>
      <w:r w:rsidR="00515E40" w:rsidRPr="008D0CFF">
        <w:rPr>
          <w:rFonts w:ascii="Tahoma" w:hAnsi="Tahoma" w:cs="Tahoma"/>
          <w:sz w:val="20"/>
          <w:szCs w:val="20"/>
        </w:rPr>
        <w:t xml:space="preserve"> 4.</w:t>
      </w:r>
      <w:r w:rsidR="00515E40" w:rsidRPr="008D0CFF">
        <w:rPr>
          <w:rFonts w:ascii="Tahoma" w:hAnsi="Tahoma" w:cs="Tahoma"/>
          <w:bCs/>
          <w:sz w:val="20"/>
          <w:szCs w:val="20"/>
        </w:rPr>
        <w:t>5</w:t>
      </w:r>
      <w:r w:rsidR="00515E40" w:rsidRPr="008D0CFF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515E40" w:rsidRPr="008D0CFF">
        <w:rPr>
          <w:rFonts w:ascii="Tahoma" w:hAnsi="Tahoma" w:cs="Tahoma"/>
          <w:sz w:val="20"/>
          <w:szCs w:val="20"/>
        </w:rPr>
        <w:t>Xcelsius</w:t>
      </w:r>
      <w:proofErr w:type="spellEnd"/>
      <w:r w:rsidR="00515E40" w:rsidRPr="008D0CFF">
        <w:rPr>
          <w:rFonts w:ascii="Tahoma" w:hAnsi="Tahoma" w:cs="Tahoma"/>
          <w:sz w:val="20"/>
          <w:szCs w:val="20"/>
        </w:rPr>
        <w:t xml:space="preserve"> 2008, Crystal Reports 2008/</w:t>
      </w:r>
      <w:r w:rsidR="00515E40" w:rsidRPr="008D0CFF">
        <w:rPr>
          <w:rFonts w:ascii="Tahoma" w:hAnsi="Tahoma" w:cs="Tahoma"/>
          <w:bCs/>
          <w:sz w:val="20"/>
          <w:szCs w:val="20"/>
        </w:rPr>
        <w:t>XI</w:t>
      </w:r>
      <w:r w:rsidR="00515E40" w:rsidRPr="008D0CFF">
        <w:rPr>
          <w:rFonts w:ascii="Tahoma" w:hAnsi="Tahoma" w:cs="Tahoma"/>
          <w:sz w:val="20"/>
          <w:szCs w:val="20"/>
        </w:rPr>
        <w:t>.</w:t>
      </w:r>
    </w:p>
    <w:p w:rsidR="00295F31" w:rsidRPr="008D0CFF" w:rsidRDefault="00295F31" w:rsidP="00352670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rFonts w:ascii="Tahoma" w:hAnsi="Tahoma" w:cs="Tahoma"/>
          <w:i/>
          <w:iCs/>
          <w:sz w:val="20"/>
          <w:szCs w:val="20"/>
        </w:rPr>
      </w:pPr>
    </w:p>
    <w:p w:rsidR="00CA1DC1" w:rsidRPr="008D0CFF" w:rsidRDefault="00352670" w:rsidP="00352670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i/>
          <w:iCs/>
          <w:sz w:val="20"/>
          <w:szCs w:val="20"/>
        </w:rPr>
        <w:t>Databases</w:t>
      </w:r>
      <w:r w:rsidRPr="008D0CFF">
        <w:rPr>
          <w:rFonts w:ascii="Tahoma" w:hAnsi="Tahoma" w:cs="Tahoma"/>
          <w:sz w:val="20"/>
          <w:szCs w:val="20"/>
        </w:rPr>
        <w:t xml:space="preserve"> </w:t>
      </w:r>
      <w:r w:rsidRPr="008D0CFF">
        <w:rPr>
          <w:rFonts w:ascii="Tahoma" w:hAnsi="Tahoma" w:cs="Tahoma"/>
          <w:b/>
          <w:bCs/>
          <w:i/>
          <w:iCs/>
          <w:sz w:val="20"/>
          <w:szCs w:val="20"/>
        </w:rPr>
        <w:t>–</w:t>
      </w:r>
      <w:r w:rsidRPr="008D0CFF">
        <w:rPr>
          <w:rFonts w:ascii="Tahoma" w:hAnsi="Tahoma" w:cs="Tahoma"/>
          <w:sz w:val="20"/>
          <w:szCs w:val="20"/>
        </w:rPr>
        <w:t xml:space="preserve"> Oracle 10g, 9i, 8i, 8, 7.3 &amp; 6, SQL Server 7.0 &amp; 2000, Informix 7, DB2</w:t>
      </w:r>
      <w:r w:rsidR="009D0352" w:rsidRPr="008D0CFF">
        <w:rPr>
          <w:rFonts w:ascii="Tahoma" w:hAnsi="Tahoma" w:cs="Tahoma"/>
          <w:sz w:val="20"/>
          <w:szCs w:val="20"/>
        </w:rPr>
        <w:t xml:space="preserve"> v</w:t>
      </w:r>
      <w:r w:rsidR="00CA1DC1" w:rsidRPr="008D0CFF">
        <w:rPr>
          <w:rFonts w:ascii="Tahoma" w:hAnsi="Tahoma" w:cs="Tahoma"/>
          <w:sz w:val="20"/>
          <w:szCs w:val="20"/>
        </w:rPr>
        <w:t>8/v</w:t>
      </w:r>
      <w:r w:rsidR="009D0352" w:rsidRPr="008D0CFF">
        <w:rPr>
          <w:rFonts w:ascii="Tahoma" w:hAnsi="Tahoma" w:cs="Tahoma"/>
          <w:sz w:val="20"/>
          <w:szCs w:val="20"/>
        </w:rPr>
        <w:t>9 and</w:t>
      </w:r>
      <w:r w:rsidRPr="008D0CFF">
        <w:rPr>
          <w:rFonts w:ascii="Tahoma" w:hAnsi="Tahoma" w:cs="Tahoma"/>
          <w:sz w:val="20"/>
          <w:szCs w:val="20"/>
        </w:rPr>
        <w:t xml:space="preserve"> </w:t>
      </w:r>
    </w:p>
    <w:p w:rsidR="00352670" w:rsidRPr="008D0CFF" w:rsidRDefault="00EF3099" w:rsidP="00352670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proofErr w:type="spellStart"/>
      <w:r w:rsidRPr="008D0CFF">
        <w:rPr>
          <w:rFonts w:ascii="Tahoma" w:hAnsi="Tahoma" w:cs="Tahoma"/>
          <w:sz w:val="20"/>
          <w:szCs w:val="20"/>
        </w:rPr>
        <w:t>Teradata</w:t>
      </w:r>
      <w:proofErr w:type="spellEnd"/>
      <w:r w:rsidR="009D0352" w:rsidRPr="008D0CFF">
        <w:rPr>
          <w:rFonts w:ascii="Tahoma" w:hAnsi="Tahoma" w:cs="Tahoma"/>
          <w:sz w:val="20"/>
          <w:szCs w:val="20"/>
        </w:rPr>
        <w:t xml:space="preserve"> </w:t>
      </w:r>
      <w:r w:rsidR="00CA1DC1" w:rsidRPr="008D0CFF">
        <w:rPr>
          <w:rFonts w:ascii="Tahoma" w:hAnsi="Tahoma" w:cs="Tahoma"/>
          <w:sz w:val="20"/>
          <w:szCs w:val="20"/>
        </w:rPr>
        <w:t xml:space="preserve">v12/v13 </w:t>
      </w:r>
      <w:r w:rsidR="009D0352" w:rsidRPr="008D0CFF">
        <w:rPr>
          <w:rFonts w:ascii="Tahoma" w:hAnsi="Tahoma" w:cs="Tahoma"/>
          <w:sz w:val="20"/>
          <w:szCs w:val="20"/>
        </w:rPr>
        <w:t xml:space="preserve">on </w:t>
      </w:r>
      <w:proofErr w:type="gramStart"/>
      <w:r w:rsidR="009D0352" w:rsidRPr="008D0CFF">
        <w:rPr>
          <w:rFonts w:ascii="Tahoma" w:hAnsi="Tahoma" w:cs="Tahoma"/>
          <w:sz w:val="20"/>
          <w:szCs w:val="20"/>
        </w:rPr>
        <w:t>Unix</w:t>
      </w:r>
      <w:proofErr w:type="gramEnd"/>
    </w:p>
    <w:p w:rsidR="00295F31" w:rsidRPr="008D0CFF" w:rsidRDefault="00295F31" w:rsidP="00352670">
      <w:pPr>
        <w:numPr>
          <w:ilvl w:val="12"/>
          <w:numId w:val="0"/>
        </w:numPr>
        <w:rPr>
          <w:rFonts w:ascii="Tahoma" w:hAnsi="Tahoma" w:cs="Tahoma"/>
          <w:i/>
          <w:iCs/>
          <w:sz w:val="20"/>
          <w:szCs w:val="20"/>
        </w:rPr>
      </w:pPr>
    </w:p>
    <w:p w:rsidR="00352670" w:rsidRPr="008D0CFF" w:rsidRDefault="00352670" w:rsidP="00352670">
      <w:pPr>
        <w:numPr>
          <w:ilvl w:val="12"/>
          <w:numId w:val="0"/>
        </w:numPr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i/>
          <w:iCs/>
          <w:sz w:val="20"/>
          <w:szCs w:val="20"/>
        </w:rPr>
        <w:t xml:space="preserve">Application Servers </w:t>
      </w:r>
      <w:r w:rsidRPr="008D0CFF">
        <w:rPr>
          <w:rFonts w:ascii="Tahoma" w:hAnsi="Tahoma" w:cs="Tahoma"/>
          <w:b/>
          <w:bCs/>
          <w:i/>
          <w:iCs/>
          <w:sz w:val="20"/>
          <w:szCs w:val="20"/>
        </w:rPr>
        <w:t>–</w:t>
      </w:r>
      <w:r w:rsidRPr="008D0CFF">
        <w:rPr>
          <w:rFonts w:ascii="Tahoma" w:hAnsi="Tahoma" w:cs="Tahoma"/>
          <w:sz w:val="20"/>
          <w:szCs w:val="20"/>
        </w:rPr>
        <w:t xml:space="preserve"> Oracle Application Server 10g, 9i, 4.0.x</w:t>
      </w:r>
    </w:p>
    <w:p w:rsidR="00295F31" w:rsidRPr="008D0CFF" w:rsidRDefault="00295F31" w:rsidP="00837C8C">
      <w:pPr>
        <w:numPr>
          <w:ilvl w:val="12"/>
          <w:numId w:val="0"/>
        </w:numPr>
        <w:rPr>
          <w:rFonts w:ascii="Tahoma" w:hAnsi="Tahoma" w:cs="Tahoma"/>
          <w:i/>
          <w:iCs/>
          <w:sz w:val="20"/>
          <w:szCs w:val="20"/>
        </w:rPr>
      </w:pPr>
    </w:p>
    <w:p w:rsidR="00F274DE" w:rsidRPr="008D0CFF" w:rsidRDefault="00352670" w:rsidP="00837C8C">
      <w:pPr>
        <w:numPr>
          <w:ilvl w:val="12"/>
          <w:numId w:val="0"/>
        </w:numPr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i/>
          <w:iCs/>
          <w:sz w:val="20"/>
          <w:szCs w:val="20"/>
        </w:rPr>
        <w:t xml:space="preserve">Other Tools </w:t>
      </w:r>
      <w:r w:rsidRPr="008D0CFF">
        <w:rPr>
          <w:rFonts w:ascii="Tahoma" w:hAnsi="Tahoma" w:cs="Tahoma"/>
          <w:b/>
          <w:bCs/>
          <w:i/>
          <w:iCs/>
          <w:sz w:val="20"/>
          <w:szCs w:val="20"/>
        </w:rPr>
        <w:t>–</w:t>
      </w:r>
      <w:r w:rsidRPr="008D0CF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8D0CFF">
        <w:rPr>
          <w:rFonts w:ascii="Tahoma" w:hAnsi="Tahoma" w:cs="Tahoma"/>
          <w:sz w:val="20"/>
          <w:szCs w:val="20"/>
        </w:rPr>
        <w:t>ERWin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Data Modeler 4.x including </w:t>
      </w:r>
      <w:proofErr w:type="spellStart"/>
      <w:r w:rsidRPr="008D0CFF">
        <w:rPr>
          <w:rFonts w:ascii="Tahoma" w:hAnsi="Tahoma" w:cs="Tahoma"/>
          <w:sz w:val="20"/>
          <w:szCs w:val="20"/>
        </w:rPr>
        <w:t>ModelMart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, </w:t>
      </w:r>
      <w:r w:rsidR="00837C8C" w:rsidRPr="008D0CFF">
        <w:rPr>
          <w:rFonts w:ascii="Tahoma" w:hAnsi="Tahoma" w:cs="Tahoma"/>
          <w:sz w:val="20"/>
          <w:szCs w:val="20"/>
        </w:rPr>
        <w:t xml:space="preserve">Tool for Oracle </w:t>
      </w:r>
      <w:r w:rsidR="00F274DE" w:rsidRPr="008D0CFF">
        <w:rPr>
          <w:rFonts w:ascii="Tahoma" w:hAnsi="Tahoma" w:cs="Tahoma"/>
          <w:sz w:val="20"/>
          <w:szCs w:val="20"/>
        </w:rPr>
        <w:t>Application Development (TOAD) from Quest</w:t>
      </w:r>
      <w:r w:rsidRPr="008D0CFF">
        <w:rPr>
          <w:rFonts w:ascii="Tahoma" w:hAnsi="Tahoma" w:cs="Tahoma"/>
          <w:sz w:val="20"/>
          <w:szCs w:val="20"/>
        </w:rPr>
        <w:t>, S</w:t>
      </w:r>
      <w:r w:rsidR="00F274DE" w:rsidRPr="008D0CFF">
        <w:rPr>
          <w:rFonts w:ascii="Tahoma" w:hAnsi="Tahoma" w:cs="Tahoma"/>
          <w:sz w:val="20"/>
          <w:szCs w:val="20"/>
        </w:rPr>
        <w:t>p</w:t>
      </w:r>
      <w:r w:rsidR="00E16218" w:rsidRPr="008D0CFF">
        <w:rPr>
          <w:rFonts w:ascii="Tahoma" w:hAnsi="Tahoma" w:cs="Tahoma"/>
          <w:sz w:val="20"/>
          <w:szCs w:val="20"/>
        </w:rPr>
        <w:t xml:space="preserve">otlight and </w:t>
      </w:r>
      <w:proofErr w:type="spellStart"/>
      <w:r w:rsidR="00E16218" w:rsidRPr="008D0CFF">
        <w:rPr>
          <w:rFonts w:ascii="Tahoma" w:hAnsi="Tahoma" w:cs="Tahoma"/>
          <w:sz w:val="20"/>
          <w:szCs w:val="20"/>
        </w:rPr>
        <w:t>Foglight</w:t>
      </w:r>
      <w:proofErr w:type="spellEnd"/>
      <w:r w:rsidR="00E16218" w:rsidRPr="008D0CFF">
        <w:rPr>
          <w:rFonts w:ascii="Tahoma" w:hAnsi="Tahoma" w:cs="Tahoma"/>
          <w:sz w:val="20"/>
          <w:szCs w:val="20"/>
        </w:rPr>
        <w:t xml:space="preserve"> from Quest</w:t>
      </w:r>
      <w:r w:rsidRPr="008D0CFF">
        <w:rPr>
          <w:rFonts w:ascii="Tahoma" w:hAnsi="Tahoma" w:cs="Tahoma"/>
          <w:sz w:val="20"/>
          <w:szCs w:val="20"/>
        </w:rPr>
        <w:t xml:space="preserve"> for database monitoring</w:t>
      </w:r>
      <w:r w:rsidR="00E16218" w:rsidRPr="008D0CFF">
        <w:rPr>
          <w:rFonts w:ascii="Tahoma" w:hAnsi="Tahoma" w:cs="Tahoma"/>
          <w:sz w:val="20"/>
          <w:szCs w:val="20"/>
        </w:rPr>
        <w:t>, Oracle Grid Control</w:t>
      </w:r>
    </w:p>
    <w:p w:rsidR="00295F31" w:rsidRPr="008D0CFF" w:rsidRDefault="00295F31" w:rsidP="002F2ACB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rFonts w:ascii="Tahoma" w:hAnsi="Tahoma" w:cs="Tahoma"/>
          <w:i/>
          <w:iCs/>
          <w:sz w:val="20"/>
          <w:szCs w:val="20"/>
        </w:rPr>
      </w:pPr>
    </w:p>
    <w:p w:rsidR="00837C8C" w:rsidRPr="008D0CFF" w:rsidRDefault="00F274DE" w:rsidP="002F2ACB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i/>
          <w:iCs/>
          <w:sz w:val="20"/>
          <w:szCs w:val="20"/>
        </w:rPr>
        <w:t>Operating Systems</w:t>
      </w:r>
      <w:r w:rsidRPr="008D0CFF">
        <w:rPr>
          <w:rFonts w:ascii="Tahoma" w:hAnsi="Tahoma" w:cs="Tahoma"/>
          <w:sz w:val="20"/>
          <w:szCs w:val="20"/>
        </w:rPr>
        <w:t xml:space="preserve"> – Red Hat and </w:t>
      </w:r>
      <w:proofErr w:type="spellStart"/>
      <w:r w:rsidRPr="008D0CFF">
        <w:rPr>
          <w:rFonts w:ascii="Tahoma" w:hAnsi="Tahoma" w:cs="Tahoma"/>
          <w:sz w:val="20"/>
          <w:szCs w:val="20"/>
        </w:rPr>
        <w:t>SuSE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Linux, Sun Solaris</w:t>
      </w:r>
      <w:r w:rsidR="00734FDF" w:rsidRPr="008D0CFF">
        <w:rPr>
          <w:rFonts w:ascii="Tahoma" w:hAnsi="Tahoma" w:cs="Tahoma"/>
          <w:sz w:val="20"/>
          <w:szCs w:val="20"/>
        </w:rPr>
        <w:t xml:space="preserve">, HP </w:t>
      </w:r>
      <w:proofErr w:type="gramStart"/>
      <w:r w:rsidR="00734FDF" w:rsidRPr="008D0CFF">
        <w:rPr>
          <w:rFonts w:ascii="Tahoma" w:hAnsi="Tahoma" w:cs="Tahoma"/>
          <w:sz w:val="20"/>
          <w:szCs w:val="20"/>
        </w:rPr>
        <w:t>Unix</w:t>
      </w:r>
      <w:proofErr w:type="gramEnd"/>
      <w:r w:rsidR="00E16218" w:rsidRPr="008D0CFF">
        <w:rPr>
          <w:rFonts w:ascii="Tahoma" w:hAnsi="Tahoma" w:cs="Tahoma"/>
          <w:sz w:val="20"/>
          <w:szCs w:val="20"/>
        </w:rPr>
        <w:t>,</w:t>
      </w:r>
      <w:r w:rsidRPr="008D0CFF">
        <w:rPr>
          <w:rFonts w:ascii="Tahoma" w:hAnsi="Tahoma" w:cs="Tahoma"/>
          <w:sz w:val="20"/>
          <w:szCs w:val="20"/>
        </w:rPr>
        <w:t xml:space="preserve"> IBM AIX</w:t>
      </w:r>
      <w:r w:rsidR="00C056A1" w:rsidRPr="008D0CFF">
        <w:rPr>
          <w:rFonts w:ascii="Tahoma" w:hAnsi="Tahoma" w:cs="Tahoma"/>
          <w:sz w:val="20"/>
          <w:szCs w:val="20"/>
        </w:rPr>
        <w:t>, Windows</w:t>
      </w:r>
      <w:r w:rsidR="00CA3655" w:rsidRPr="008D0CFF">
        <w:rPr>
          <w:rFonts w:ascii="Tahoma" w:hAnsi="Tahoma" w:cs="Tahoma"/>
          <w:sz w:val="20"/>
          <w:szCs w:val="20"/>
        </w:rPr>
        <w:t>,</w:t>
      </w:r>
      <w:r w:rsidR="00C056A1" w:rsidRPr="008D0CFF">
        <w:rPr>
          <w:rFonts w:ascii="Tahoma" w:hAnsi="Tahoma" w:cs="Tahoma"/>
          <w:sz w:val="20"/>
          <w:szCs w:val="20"/>
        </w:rPr>
        <w:t xml:space="preserve"> MVS/XA on IBM Mainframe</w:t>
      </w:r>
    </w:p>
    <w:p w:rsidR="00837C8C" w:rsidRPr="008D0CFF" w:rsidRDefault="00837C8C" w:rsidP="002F2ACB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rFonts w:ascii="Tahoma" w:hAnsi="Tahoma" w:cs="Tahoma"/>
          <w:sz w:val="20"/>
          <w:szCs w:val="20"/>
        </w:rPr>
      </w:pPr>
    </w:p>
    <w:p w:rsidR="00050EA3" w:rsidRPr="008D0CFF" w:rsidRDefault="00050EA3" w:rsidP="002F2ACB">
      <w:pPr>
        <w:keepNext/>
        <w:numPr>
          <w:ilvl w:val="12"/>
          <w:numId w:val="0"/>
        </w:numPr>
        <w:jc w:val="both"/>
        <w:rPr>
          <w:rFonts w:ascii="Tahoma" w:hAnsi="Tahoma" w:cs="Tahoma"/>
          <w:b/>
          <w:bCs/>
          <w:sz w:val="20"/>
          <w:szCs w:val="20"/>
        </w:rPr>
      </w:pPr>
    </w:p>
    <w:p w:rsidR="002F2ACB" w:rsidRPr="008D0CFF" w:rsidRDefault="00225E6A" w:rsidP="002F2ACB">
      <w:pPr>
        <w:keepNext/>
        <w:numPr>
          <w:ilvl w:val="12"/>
          <w:numId w:val="0"/>
        </w:num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EXPERIENCE </w:t>
      </w:r>
      <w:r w:rsidR="008C0654" w:rsidRPr="008D0CFF">
        <w:rPr>
          <w:rFonts w:ascii="Tahoma" w:hAnsi="Tahoma" w:cs="Tahoma"/>
          <w:b/>
          <w:bCs/>
          <w:sz w:val="20"/>
          <w:szCs w:val="20"/>
        </w:rPr>
        <w:t>PROFILE</w:t>
      </w:r>
      <w:r w:rsidR="002F2ACB" w:rsidRPr="008D0CFF"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00225E6A" w:rsidRDefault="00225E6A" w:rsidP="002E5782">
      <w:pPr>
        <w:pStyle w:val="Heading1"/>
        <w:keepNext/>
        <w:jc w:val="both"/>
        <w:rPr>
          <w:rFonts w:ascii="Tahoma" w:hAnsi="Tahoma" w:cs="Tahoma"/>
          <w:b/>
          <w:bCs/>
          <w:iCs/>
          <w:sz w:val="20"/>
          <w:szCs w:val="20"/>
        </w:rPr>
      </w:pPr>
    </w:p>
    <w:p w:rsidR="00AA679F" w:rsidRPr="00225E6A" w:rsidRDefault="008D0CFF" w:rsidP="002E5782">
      <w:pPr>
        <w:pStyle w:val="Heading1"/>
        <w:keepNext/>
        <w:jc w:val="both"/>
        <w:rPr>
          <w:rFonts w:ascii="Tahoma" w:hAnsi="Tahoma" w:cs="Tahoma"/>
          <w:b/>
          <w:sz w:val="20"/>
          <w:szCs w:val="20"/>
        </w:rPr>
      </w:pPr>
      <w:proofErr w:type="spellStart"/>
      <w:r w:rsidRPr="00225E6A">
        <w:rPr>
          <w:rFonts w:ascii="Tahoma" w:hAnsi="Tahoma" w:cs="Tahoma"/>
          <w:b/>
          <w:bCs/>
          <w:iCs/>
          <w:sz w:val="20"/>
          <w:szCs w:val="20"/>
        </w:rPr>
        <w:t>MoneyGram</w:t>
      </w:r>
      <w:proofErr w:type="spellEnd"/>
      <w:r w:rsidR="00AC59FA" w:rsidRPr="00225E6A">
        <w:rPr>
          <w:rFonts w:ascii="Tahoma" w:hAnsi="Tahoma" w:cs="Tahoma"/>
          <w:b/>
          <w:bCs/>
          <w:iCs/>
          <w:sz w:val="20"/>
          <w:szCs w:val="20"/>
        </w:rPr>
        <w:t xml:space="preserve">, </w:t>
      </w:r>
      <w:r w:rsidRPr="00225E6A">
        <w:rPr>
          <w:rFonts w:ascii="Tahoma" w:hAnsi="Tahoma" w:cs="Tahoma"/>
          <w:b/>
          <w:bCs/>
          <w:iCs/>
          <w:sz w:val="20"/>
          <w:szCs w:val="20"/>
        </w:rPr>
        <w:t>Minneapolis</w:t>
      </w:r>
      <w:r w:rsidR="006E03F2" w:rsidRPr="00225E6A">
        <w:rPr>
          <w:rFonts w:ascii="Tahoma" w:hAnsi="Tahoma" w:cs="Tahoma"/>
          <w:b/>
          <w:bCs/>
          <w:iCs/>
          <w:sz w:val="20"/>
          <w:szCs w:val="20"/>
        </w:rPr>
        <w:t xml:space="preserve">, </w:t>
      </w:r>
      <w:r w:rsidRPr="00225E6A">
        <w:rPr>
          <w:rFonts w:ascii="Tahoma" w:hAnsi="Tahoma" w:cs="Tahoma"/>
          <w:b/>
          <w:bCs/>
          <w:iCs/>
          <w:sz w:val="20"/>
          <w:szCs w:val="20"/>
        </w:rPr>
        <w:t>MN</w:t>
      </w:r>
      <w:r w:rsidR="006E03F2" w:rsidRPr="00225E6A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B91018" w:rsidRPr="00225E6A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6E03F2" w:rsidRPr="00225E6A">
        <w:rPr>
          <w:rFonts w:ascii="Tahoma" w:hAnsi="Tahoma" w:cs="Tahoma"/>
          <w:b/>
          <w:bCs/>
          <w:iCs/>
          <w:sz w:val="20"/>
          <w:szCs w:val="20"/>
        </w:rPr>
        <w:t xml:space="preserve">                                                  </w:t>
      </w:r>
      <w:r w:rsidRPr="00225E6A">
        <w:rPr>
          <w:rFonts w:ascii="Tahoma" w:hAnsi="Tahoma" w:cs="Tahoma"/>
          <w:b/>
          <w:bCs/>
          <w:iCs/>
          <w:sz w:val="20"/>
          <w:szCs w:val="20"/>
        </w:rPr>
        <w:t xml:space="preserve"> September 2010</w:t>
      </w:r>
      <w:r w:rsidR="00AA679F" w:rsidRPr="00225E6A">
        <w:rPr>
          <w:rFonts w:ascii="Tahoma" w:hAnsi="Tahoma" w:cs="Tahoma"/>
          <w:b/>
          <w:bCs/>
          <w:iCs/>
          <w:sz w:val="20"/>
          <w:szCs w:val="20"/>
        </w:rPr>
        <w:t xml:space="preserve"> -</w:t>
      </w:r>
      <w:r w:rsidR="006E03F2" w:rsidRPr="00225E6A">
        <w:rPr>
          <w:rFonts w:ascii="Tahoma" w:hAnsi="Tahoma" w:cs="Tahoma"/>
          <w:b/>
          <w:bCs/>
          <w:iCs/>
          <w:sz w:val="20"/>
          <w:szCs w:val="20"/>
        </w:rPr>
        <w:t xml:space="preserve"> Present</w:t>
      </w:r>
      <w:r w:rsidR="00AA679F" w:rsidRPr="00225E6A">
        <w:rPr>
          <w:rFonts w:ascii="Tahoma" w:hAnsi="Tahoma" w:cs="Tahoma"/>
          <w:b/>
          <w:sz w:val="20"/>
          <w:szCs w:val="20"/>
        </w:rPr>
        <w:t xml:space="preserve"> </w:t>
      </w:r>
    </w:p>
    <w:p w:rsidR="002E5782" w:rsidRPr="008D0CFF" w:rsidRDefault="008D0CFF" w:rsidP="002E5782">
      <w:pPr>
        <w:rPr>
          <w:rFonts w:ascii="Tahoma" w:hAnsi="Tahoma" w:cs="Tahoma"/>
          <w:b/>
          <w:sz w:val="20"/>
          <w:szCs w:val="20"/>
        </w:rPr>
      </w:pPr>
      <w:r w:rsidRPr="008D0CFF">
        <w:rPr>
          <w:rFonts w:ascii="Tahoma" w:hAnsi="Tahoma" w:cs="Tahoma"/>
          <w:b/>
          <w:sz w:val="20"/>
          <w:szCs w:val="20"/>
        </w:rPr>
        <w:t>Senior BI Consultant</w:t>
      </w:r>
    </w:p>
    <w:p w:rsidR="00B91018" w:rsidRDefault="00B91018" w:rsidP="00B91018">
      <w:pPr>
        <w:rPr>
          <w:rFonts w:ascii="Tahoma" w:hAnsi="Tahoma" w:cs="Tahoma"/>
          <w:sz w:val="20"/>
          <w:szCs w:val="20"/>
        </w:rPr>
      </w:pPr>
    </w:p>
    <w:p w:rsidR="00AB73D7" w:rsidRPr="008D0CFF" w:rsidRDefault="00AB73D7" w:rsidP="00AB73D7">
      <w:pPr>
        <w:pStyle w:val="ListParagraph"/>
        <w:numPr>
          <w:ilvl w:val="0"/>
          <w:numId w:val="10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Proven accomplishments in the identification and/or development of business processes, key performance indicators, user and data requirements, related documentation, end-user training and system specifications.</w:t>
      </w:r>
    </w:p>
    <w:p w:rsidR="00AB73D7" w:rsidRPr="008D0CFF" w:rsidRDefault="00AB73D7" w:rsidP="00AB73D7">
      <w:pPr>
        <w:pStyle w:val="ListParagraph"/>
        <w:numPr>
          <w:ilvl w:val="0"/>
          <w:numId w:val="10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Installed and configured </w:t>
      </w:r>
      <w:r w:rsidRPr="008D0CFF">
        <w:rPr>
          <w:rFonts w:ascii="Tahoma" w:hAnsi="Tahoma" w:cs="Tahoma"/>
          <w:b/>
          <w:bCs/>
          <w:sz w:val="20"/>
          <w:szCs w:val="20"/>
        </w:rPr>
        <w:t>Business</w:t>
      </w:r>
      <w:r w:rsidRPr="008D0CFF">
        <w:rPr>
          <w:rFonts w:ascii="Tahoma" w:hAnsi="Tahoma" w:cs="Tahoma"/>
          <w:sz w:val="20"/>
          <w:szCs w:val="20"/>
        </w:rPr>
        <w:t xml:space="preserve"> </w:t>
      </w:r>
      <w:r w:rsidRPr="008D0CFF">
        <w:rPr>
          <w:rFonts w:ascii="Tahoma" w:hAnsi="Tahoma" w:cs="Tahoma"/>
          <w:b/>
          <w:bCs/>
          <w:sz w:val="20"/>
          <w:szCs w:val="20"/>
        </w:rPr>
        <w:t>Objects</w:t>
      </w:r>
      <w:r w:rsidRPr="008D0CFF">
        <w:rPr>
          <w:rFonts w:ascii="Tahoma" w:hAnsi="Tahoma" w:cs="Tahoma"/>
          <w:sz w:val="20"/>
          <w:szCs w:val="20"/>
        </w:rPr>
        <w:t xml:space="preserve"> 3.1 and Crystal reports 2008 on Windows 2008 R2 servers and applied the latest Service Pack and Fix Pack</w:t>
      </w:r>
    </w:p>
    <w:p w:rsidR="00AB73D7" w:rsidRPr="008D0CFF" w:rsidRDefault="00AB73D7" w:rsidP="00AB73D7">
      <w:pPr>
        <w:pStyle w:val="ListParagraph"/>
        <w:numPr>
          <w:ilvl w:val="0"/>
          <w:numId w:val="10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Installed and configured Apache </w:t>
      </w:r>
      <w:proofErr w:type="spellStart"/>
      <w:r w:rsidRPr="008D0CFF">
        <w:rPr>
          <w:rFonts w:ascii="Tahoma" w:hAnsi="Tahoma" w:cs="Tahoma"/>
          <w:sz w:val="20"/>
          <w:szCs w:val="20"/>
        </w:rPr>
        <w:t>Webserver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, IIS servers and </w:t>
      </w:r>
      <w:proofErr w:type="spellStart"/>
      <w:r w:rsidRPr="008D0CFF">
        <w:rPr>
          <w:rFonts w:ascii="Tahoma" w:hAnsi="Tahoma" w:cs="Tahoma"/>
          <w:sz w:val="20"/>
          <w:szCs w:val="20"/>
        </w:rPr>
        <w:t>Netegrity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8D0CFF">
        <w:rPr>
          <w:rFonts w:ascii="Tahoma" w:hAnsi="Tahoma" w:cs="Tahoma"/>
          <w:sz w:val="20"/>
          <w:szCs w:val="20"/>
        </w:rPr>
        <w:t>Siteminder</w:t>
      </w:r>
      <w:proofErr w:type="spellEnd"/>
      <w:r w:rsidRPr="008D0CFF">
        <w:rPr>
          <w:rFonts w:ascii="Tahoma" w:hAnsi="Tahoma" w:cs="Tahoma"/>
          <w:sz w:val="20"/>
          <w:szCs w:val="20"/>
        </w:rPr>
        <w:t>.</w:t>
      </w:r>
    </w:p>
    <w:p w:rsidR="00AB73D7" w:rsidRPr="008D0CFF" w:rsidRDefault="00AB73D7" w:rsidP="00AB73D7">
      <w:pPr>
        <w:pStyle w:val="ListParagraph"/>
        <w:numPr>
          <w:ilvl w:val="0"/>
          <w:numId w:val="10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Clustered 12 Serves in the production environment to maintain </w:t>
      </w:r>
      <w:proofErr w:type="gramStart"/>
      <w:r w:rsidRPr="008D0CFF">
        <w:rPr>
          <w:rFonts w:ascii="Tahoma" w:hAnsi="Tahoma" w:cs="Tahoma"/>
          <w:sz w:val="20"/>
          <w:szCs w:val="20"/>
        </w:rPr>
        <w:t>High</w:t>
      </w:r>
      <w:proofErr w:type="gramEnd"/>
      <w:r w:rsidRPr="008D0CFF">
        <w:rPr>
          <w:rFonts w:ascii="Tahoma" w:hAnsi="Tahoma" w:cs="Tahoma"/>
          <w:sz w:val="20"/>
          <w:szCs w:val="20"/>
        </w:rPr>
        <w:t xml:space="preserve"> –Availability and tested the failover capability.</w:t>
      </w:r>
    </w:p>
    <w:p w:rsidR="00AB73D7" w:rsidRPr="008D0CFF" w:rsidRDefault="00AB73D7" w:rsidP="00AB73D7">
      <w:pPr>
        <w:pStyle w:val="ListParagraph"/>
        <w:numPr>
          <w:ilvl w:val="0"/>
          <w:numId w:val="10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Installed and configured SAP </w:t>
      </w:r>
      <w:r w:rsidRPr="008D0CFF">
        <w:rPr>
          <w:rFonts w:ascii="Tahoma" w:hAnsi="Tahoma" w:cs="Tahoma"/>
          <w:b/>
          <w:bCs/>
          <w:sz w:val="20"/>
          <w:szCs w:val="20"/>
        </w:rPr>
        <w:t>Business</w:t>
      </w:r>
      <w:r w:rsidRPr="008D0CFF">
        <w:rPr>
          <w:rFonts w:ascii="Tahoma" w:hAnsi="Tahoma" w:cs="Tahoma"/>
          <w:sz w:val="20"/>
          <w:szCs w:val="20"/>
        </w:rPr>
        <w:t xml:space="preserve"> </w:t>
      </w:r>
      <w:r w:rsidRPr="008D0CFF">
        <w:rPr>
          <w:rFonts w:ascii="Tahoma" w:hAnsi="Tahoma" w:cs="Tahoma"/>
          <w:b/>
          <w:bCs/>
          <w:sz w:val="20"/>
          <w:szCs w:val="20"/>
        </w:rPr>
        <w:t>Objects</w:t>
      </w:r>
      <w:r w:rsidRPr="008D0CFF">
        <w:rPr>
          <w:rFonts w:ascii="Tahoma" w:hAnsi="Tahoma" w:cs="Tahoma"/>
          <w:sz w:val="20"/>
          <w:szCs w:val="20"/>
        </w:rPr>
        <w:t xml:space="preserve"> Data Services.</w:t>
      </w:r>
    </w:p>
    <w:p w:rsidR="00AB73D7" w:rsidRPr="008D0CFF" w:rsidRDefault="00AB73D7" w:rsidP="00AB73D7">
      <w:pPr>
        <w:pStyle w:val="ListParagraph"/>
        <w:numPr>
          <w:ilvl w:val="0"/>
          <w:numId w:val="10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lastRenderedPageBreak/>
        <w:t xml:space="preserve">Designed and </w:t>
      </w:r>
      <w:proofErr w:type="gramStart"/>
      <w:r w:rsidRPr="008D0CFF">
        <w:rPr>
          <w:rFonts w:ascii="Tahoma" w:hAnsi="Tahoma" w:cs="Tahoma"/>
          <w:sz w:val="20"/>
          <w:szCs w:val="20"/>
        </w:rPr>
        <w:t>Implemented</w:t>
      </w:r>
      <w:proofErr w:type="gramEnd"/>
      <w:r w:rsidRPr="008D0CFF">
        <w:rPr>
          <w:rFonts w:ascii="Tahoma" w:hAnsi="Tahoma" w:cs="Tahoma"/>
          <w:sz w:val="20"/>
          <w:szCs w:val="20"/>
        </w:rPr>
        <w:t xml:space="preserve"> the new security model for the BO 3.1 environment.</w:t>
      </w:r>
    </w:p>
    <w:p w:rsidR="00AB73D7" w:rsidRPr="008D0CFF" w:rsidRDefault="00AB73D7" w:rsidP="00AB73D7">
      <w:pPr>
        <w:pStyle w:val="ListParagraph"/>
        <w:numPr>
          <w:ilvl w:val="0"/>
          <w:numId w:val="10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proofErr w:type="gramStart"/>
      <w:r w:rsidRPr="008D0CFF">
        <w:rPr>
          <w:rFonts w:ascii="Tahoma" w:hAnsi="Tahoma" w:cs="Tahoma"/>
          <w:sz w:val="20"/>
          <w:szCs w:val="20"/>
        </w:rPr>
        <w:t>Migrated</w:t>
      </w:r>
      <w:proofErr w:type="gramEnd"/>
      <w:r w:rsidRPr="008D0CFF">
        <w:rPr>
          <w:rFonts w:ascii="Tahoma" w:hAnsi="Tahoma" w:cs="Tahoma"/>
          <w:sz w:val="20"/>
          <w:szCs w:val="20"/>
        </w:rPr>
        <w:t xml:space="preserve"> the content from XIR2 to 3.1 using Import Wizard.</w:t>
      </w:r>
    </w:p>
    <w:p w:rsidR="00AB73D7" w:rsidRPr="008D0CFF" w:rsidRDefault="00AB73D7" w:rsidP="00AB73D7">
      <w:pPr>
        <w:pStyle w:val="ListParagraph"/>
        <w:numPr>
          <w:ilvl w:val="0"/>
          <w:numId w:val="10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Tested and verified that the data match in XIR2 and BO 3.1 and was involved in Bug-fixing.</w:t>
      </w:r>
    </w:p>
    <w:p w:rsidR="00AB73D7" w:rsidRPr="008D0CFF" w:rsidRDefault="00AB73D7" w:rsidP="00AB73D7">
      <w:pPr>
        <w:pStyle w:val="ListParagraph"/>
        <w:numPr>
          <w:ilvl w:val="0"/>
          <w:numId w:val="10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Promoted the tested content form Development to IT, QA and Production using Life-Cycle Manager.</w:t>
      </w:r>
    </w:p>
    <w:p w:rsidR="00AB73D7" w:rsidRDefault="00AB73D7" w:rsidP="00B91018">
      <w:pPr>
        <w:rPr>
          <w:rFonts w:ascii="Tahoma" w:hAnsi="Tahoma" w:cs="Tahoma"/>
          <w:sz w:val="20"/>
          <w:szCs w:val="20"/>
        </w:rPr>
      </w:pPr>
    </w:p>
    <w:p w:rsidR="00225E6A" w:rsidRDefault="00225E6A" w:rsidP="00B91018">
      <w:pPr>
        <w:rPr>
          <w:rFonts w:ascii="Tahoma" w:hAnsi="Tahoma" w:cs="Tahoma"/>
          <w:sz w:val="20"/>
          <w:szCs w:val="20"/>
        </w:rPr>
      </w:pPr>
    </w:p>
    <w:p w:rsidR="00225E6A" w:rsidRDefault="00225E6A" w:rsidP="00B91018">
      <w:pPr>
        <w:rPr>
          <w:rFonts w:ascii="Tahoma" w:hAnsi="Tahoma" w:cs="Tahoma"/>
          <w:b/>
          <w:sz w:val="20"/>
          <w:szCs w:val="20"/>
        </w:rPr>
      </w:pPr>
      <w:r w:rsidRPr="00AB73D7">
        <w:rPr>
          <w:rFonts w:ascii="Tahoma" w:hAnsi="Tahoma" w:cs="Tahoma"/>
          <w:b/>
          <w:sz w:val="20"/>
          <w:szCs w:val="20"/>
        </w:rPr>
        <w:t xml:space="preserve">United Airlines, Chicago, IL                                                           </w:t>
      </w:r>
      <w:r w:rsidR="00AB73D7" w:rsidRPr="00AB73D7">
        <w:rPr>
          <w:rFonts w:ascii="Tahoma" w:hAnsi="Tahoma" w:cs="Tahoma"/>
          <w:b/>
          <w:sz w:val="20"/>
          <w:szCs w:val="20"/>
        </w:rPr>
        <w:t>April 2008 – August 2009</w:t>
      </w:r>
    </w:p>
    <w:p w:rsidR="00AB73D7" w:rsidRDefault="00AB73D7" w:rsidP="00B91018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BI Architect/BO/</w:t>
      </w:r>
      <w:proofErr w:type="spellStart"/>
      <w:r>
        <w:rPr>
          <w:rFonts w:ascii="Tahoma" w:hAnsi="Tahoma" w:cs="Tahoma"/>
          <w:b/>
          <w:sz w:val="20"/>
          <w:szCs w:val="20"/>
        </w:rPr>
        <w:t>Cognos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 Consultant</w:t>
      </w:r>
    </w:p>
    <w:p w:rsidR="00AB73D7" w:rsidRDefault="00AB73D7" w:rsidP="00B91018">
      <w:pPr>
        <w:rPr>
          <w:rFonts w:ascii="Tahoma" w:hAnsi="Tahoma" w:cs="Tahoma"/>
          <w:b/>
          <w:sz w:val="20"/>
          <w:szCs w:val="20"/>
        </w:rPr>
      </w:pPr>
    </w:p>
    <w:p w:rsidR="004D36CC" w:rsidRDefault="004D36CC" w:rsidP="009A6644">
      <w:pPr>
        <w:pStyle w:val="ListParagraph"/>
        <w:numPr>
          <w:ilvl w:val="0"/>
          <w:numId w:val="18"/>
        </w:numPr>
        <w:ind w:left="360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Lead  the</w:t>
      </w:r>
      <w:proofErr w:type="gramEnd"/>
      <w:r>
        <w:rPr>
          <w:rFonts w:ascii="Tahoma" w:hAnsi="Tahoma" w:cs="Tahoma"/>
          <w:sz w:val="20"/>
          <w:szCs w:val="20"/>
        </w:rPr>
        <w:t xml:space="preserve"> Enterprise Data Warehouse implementation for International Sales division.</w:t>
      </w:r>
    </w:p>
    <w:p w:rsidR="00FA01B9" w:rsidRDefault="00FA01B9" w:rsidP="009A6644">
      <w:pPr>
        <w:pStyle w:val="ListParagraph"/>
        <w:numPr>
          <w:ilvl w:val="0"/>
          <w:numId w:val="18"/>
        </w:numPr>
        <w:ind w:left="360"/>
        <w:rPr>
          <w:rFonts w:ascii="Arial" w:hAnsi="Arial" w:cs="Arial"/>
          <w:sz w:val="20"/>
          <w:szCs w:val="20"/>
        </w:rPr>
      </w:pPr>
      <w:r w:rsidRPr="00FA01B9">
        <w:rPr>
          <w:rFonts w:ascii="Arial" w:hAnsi="Arial" w:cs="Arial"/>
          <w:sz w:val="20"/>
          <w:szCs w:val="20"/>
        </w:rPr>
        <w:t>Analysis and gathering of Functional and Non Functional requirements. JAD sessions and workshops were conducted with business users and UA IT team.</w:t>
      </w:r>
    </w:p>
    <w:p w:rsidR="00FA01B9" w:rsidRPr="00FA01B9" w:rsidRDefault="00FA01B9" w:rsidP="009A6644">
      <w:pPr>
        <w:pStyle w:val="ListParagraph"/>
        <w:numPr>
          <w:ilvl w:val="0"/>
          <w:numId w:val="18"/>
        </w:numPr>
        <w:ind w:left="360"/>
        <w:rPr>
          <w:rFonts w:ascii="Arial" w:hAnsi="Arial" w:cs="Arial"/>
          <w:sz w:val="20"/>
          <w:szCs w:val="20"/>
        </w:rPr>
      </w:pPr>
      <w:r w:rsidRPr="00FA01B9">
        <w:rPr>
          <w:rFonts w:ascii="Arial" w:hAnsi="Arial" w:cs="Arial"/>
          <w:sz w:val="20"/>
          <w:szCs w:val="20"/>
        </w:rPr>
        <w:t>Preparation of Business Requirements Docum</w:t>
      </w:r>
      <w:r>
        <w:rPr>
          <w:rFonts w:ascii="Arial" w:hAnsi="Arial" w:cs="Arial"/>
          <w:sz w:val="20"/>
          <w:szCs w:val="20"/>
        </w:rPr>
        <w:t>ent (BRD) and Sign off from Stake holders.</w:t>
      </w:r>
    </w:p>
    <w:p w:rsidR="00AB73D7" w:rsidRPr="009A6644" w:rsidRDefault="00AB73D7" w:rsidP="009A6644">
      <w:pPr>
        <w:pStyle w:val="ListParagraph"/>
        <w:numPr>
          <w:ilvl w:val="0"/>
          <w:numId w:val="18"/>
        </w:numPr>
        <w:ind w:left="360"/>
        <w:rPr>
          <w:rFonts w:ascii="Tahoma" w:hAnsi="Tahoma" w:cs="Tahoma"/>
          <w:sz w:val="20"/>
          <w:szCs w:val="20"/>
        </w:rPr>
      </w:pPr>
      <w:r w:rsidRPr="009A6644">
        <w:rPr>
          <w:rFonts w:ascii="Tahoma" w:hAnsi="Tahoma" w:cs="Tahoma"/>
          <w:sz w:val="20"/>
          <w:szCs w:val="20"/>
        </w:rPr>
        <w:t>Detailed technical design for all the identified subject areas(blocks) required for further build activity</w:t>
      </w:r>
    </w:p>
    <w:p w:rsidR="009A6644" w:rsidRDefault="00AB73D7" w:rsidP="009A6644">
      <w:pPr>
        <w:pStyle w:val="ListParagraph"/>
        <w:numPr>
          <w:ilvl w:val="0"/>
          <w:numId w:val="18"/>
        </w:numPr>
        <w:spacing w:before="100" w:beforeAutospacing="1" w:after="100" w:afterAutospacing="1"/>
        <w:ind w:left="360"/>
        <w:rPr>
          <w:rFonts w:ascii="Tahoma" w:hAnsi="Tahoma" w:cs="Tahoma"/>
          <w:sz w:val="20"/>
          <w:szCs w:val="20"/>
        </w:rPr>
      </w:pPr>
      <w:r w:rsidRPr="009A6644">
        <w:rPr>
          <w:rFonts w:ascii="Tahoma" w:hAnsi="Tahoma" w:cs="Tahoma"/>
          <w:sz w:val="20"/>
          <w:szCs w:val="20"/>
        </w:rPr>
        <w:t>Dimensional data modeling using Star Schema for the various metrics related reports</w:t>
      </w:r>
    </w:p>
    <w:p w:rsidR="004D36CC" w:rsidRDefault="004D36CC" w:rsidP="004D36CC">
      <w:pPr>
        <w:pStyle w:val="ListParagraph"/>
        <w:numPr>
          <w:ilvl w:val="0"/>
          <w:numId w:val="18"/>
        </w:numPr>
        <w:spacing w:before="100" w:beforeAutospacing="1" w:after="100" w:afterAutospacing="1"/>
        <w:ind w:left="360"/>
        <w:rPr>
          <w:rFonts w:ascii="Tahoma" w:hAnsi="Tahoma" w:cs="Tahoma"/>
          <w:sz w:val="20"/>
          <w:szCs w:val="20"/>
        </w:rPr>
      </w:pPr>
      <w:r w:rsidRPr="00AB73D7">
        <w:rPr>
          <w:rFonts w:ascii="Tahoma" w:hAnsi="Tahoma" w:cs="Tahoma"/>
          <w:sz w:val="20"/>
          <w:szCs w:val="20"/>
        </w:rPr>
        <w:t>Dashboard design--</w:t>
      </w:r>
      <w:proofErr w:type="spellStart"/>
      <w:r w:rsidRPr="00AB73D7">
        <w:rPr>
          <w:rFonts w:ascii="Tahoma" w:hAnsi="Tahoma" w:cs="Tahoma"/>
          <w:sz w:val="20"/>
          <w:szCs w:val="20"/>
        </w:rPr>
        <w:t>Utilised</w:t>
      </w:r>
      <w:proofErr w:type="spellEnd"/>
      <w:r w:rsidRPr="00AB73D7">
        <w:rPr>
          <w:rFonts w:ascii="Tahoma" w:hAnsi="Tahoma" w:cs="Tahoma"/>
          <w:sz w:val="20"/>
          <w:szCs w:val="20"/>
        </w:rPr>
        <w:t xml:space="preserve"> standard templates and added panels</w:t>
      </w:r>
    </w:p>
    <w:p w:rsidR="009A6644" w:rsidRDefault="004D36CC" w:rsidP="009A6644">
      <w:pPr>
        <w:pStyle w:val="ListParagraph"/>
        <w:numPr>
          <w:ilvl w:val="0"/>
          <w:numId w:val="18"/>
        </w:numPr>
        <w:spacing w:before="100" w:beforeAutospacing="1" w:after="100" w:afterAutospacing="1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Designed</w:t>
      </w:r>
      <w:r w:rsidR="009A6644" w:rsidRPr="009A6644">
        <w:rPr>
          <w:rFonts w:ascii="Tahoma" w:hAnsi="Tahoma" w:cs="Tahoma"/>
          <w:sz w:val="20"/>
          <w:szCs w:val="20"/>
        </w:rPr>
        <w:t xml:space="preserve"> Business Objects Reporting and Dashboard Universes</w:t>
      </w:r>
    </w:p>
    <w:p w:rsidR="009A6644" w:rsidRDefault="009A6644" w:rsidP="009A6644">
      <w:pPr>
        <w:pStyle w:val="ListParagraph"/>
        <w:numPr>
          <w:ilvl w:val="0"/>
          <w:numId w:val="18"/>
        </w:numPr>
        <w:spacing w:before="100" w:beforeAutospacing="1" w:after="100" w:afterAutospacing="1"/>
        <w:ind w:left="360"/>
        <w:rPr>
          <w:rFonts w:ascii="Tahoma" w:hAnsi="Tahoma" w:cs="Tahoma"/>
          <w:sz w:val="20"/>
          <w:szCs w:val="20"/>
        </w:rPr>
      </w:pPr>
      <w:r w:rsidRPr="00AB73D7">
        <w:rPr>
          <w:rFonts w:ascii="Tahoma" w:hAnsi="Tahoma" w:cs="Tahoma"/>
          <w:sz w:val="20"/>
          <w:szCs w:val="20"/>
        </w:rPr>
        <w:t>Report UI design specification to be used for report creation and testing</w:t>
      </w:r>
    </w:p>
    <w:p w:rsidR="009A6644" w:rsidRDefault="009A6644" w:rsidP="009A6644">
      <w:pPr>
        <w:pStyle w:val="ListParagraph"/>
        <w:numPr>
          <w:ilvl w:val="0"/>
          <w:numId w:val="18"/>
        </w:numPr>
        <w:spacing w:before="100" w:beforeAutospacing="1" w:after="100" w:afterAutospacing="1"/>
        <w:ind w:left="360"/>
        <w:rPr>
          <w:rFonts w:ascii="Tahoma" w:hAnsi="Tahoma" w:cs="Tahoma"/>
          <w:sz w:val="20"/>
          <w:szCs w:val="20"/>
        </w:rPr>
      </w:pPr>
      <w:r w:rsidRPr="009A6644">
        <w:rPr>
          <w:rFonts w:ascii="Tahoma" w:hAnsi="Tahoma" w:cs="Tahoma"/>
          <w:sz w:val="20"/>
          <w:szCs w:val="20"/>
        </w:rPr>
        <w:t>OLAP services &amp; Intelligent cube design for advanced analytics and Trend analysis reporting</w:t>
      </w:r>
    </w:p>
    <w:p w:rsidR="009A6644" w:rsidRPr="009A6644" w:rsidRDefault="009A6644" w:rsidP="009A6644">
      <w:pPr>
        <w:pStyle w:val="ListParagraph"/>
        <w:numPr>
          <w:ilvl w:val="0"/>
          <w:numId w:val="18"/>
        </w:numPr>
        <w:spacing w:before="100" w:beforeAutospacing="1" w:after="100" w:afterAutospacing="1"/>
        <w:ind w:left="360"/>
        <w:rPr>
          <w:rFonts w:ascii="Tahoma" w:hAnsi="Tahoma" w:cs="Tahoma"/>
          <w:sz w:val="20"/>
          <w:szCs w:val="20"/>
        </w:rPr>
      </w:pPr>
      <w:r w:rsidRPr="009A6644">
        <w:rPr>
          <w:rFonts w:ascii="Tahoma" w:hAnsi="Tahoma" w:cs="Tahoma"/>
          <w:sz w:val="20"/>
          <w:szCs w:val="20"/>
        </w:rPr>
        <w:t>Working with users and coordinating with application developers to understand and capture data/reporting requirements</w:t>
      </w:r>
    </w:p>
    <w:p w:rsidR="009A6644" w:rsidRPr="009A6644" w:rsidRDefault="009A6644" w:rsidP="009A664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ind w:left="360"/>
        <w:rPr>
          <w:rFonts w:ascii="Tahoma" w:hAnsi="Tahoma" w:cs="Tahoma"/>
          <w:sz w:val="20"/>
          <w:szCs w:val="20"/>
        </w:rPr>
      </w:pPr>
      <w:r w:rsidRPr="009A6644">
        <w:rPr>
          <w:rFonts w:ascii="Tahoma" w:hAnsi="Tahoma" w:cs="Tahoma"/>
          <w:sz w:val="20"/>
          <w:szCs w:val="20"/>
        </w:rPr>
        <w:t>Creating and documenting Business Objects universe design specifications</w:t>
      </w:r>
    </w:p>
    <w:p w:rsidR="009A6644" w:rsidRPr="009A6644" w:rsidRDefault="009A6644" w:rsidP="009A664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ind w:left="360"/>
        <w:rPr>
          <w:rFonts w:ascii="Tahoma" w:hAnsi="Tahoma" w:cs="Tahoma"/>
          <w:sz w:val="20"/>
          <w:szCs w:val="20"/>
        </w:rPr>
      </w:pPr>
      <w:r w:rsidRPr="009A6644">
        <w:rPr>
          <w:rFonts w:ascii="Tahoma" w:hAnsi="Tahoma" w:cs="Tahoma"/>
          <w:sz w:val="20"/>
          <w:szCs w:val="20"/>
        </w:rPr>
        <w:t>Creating and documenting Business Objects report specifications with detailed database mapping</w:t>
      </w:r>
    </w:p>
    <w:p w:rsidR="004D36CC" w:rsidRPr="004D36CC" w:rsidRDefault="004D36CC" w:rsidP="00B91018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ind w:left="36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Involved in User Acceptance</w:t>
      </w:r>
    </w:p>
    <w:p w:rsidR="00AB73D7" w:rsidRPr="009A6644" w:rsidRDefault="00AB73D7" w:rsidP="00E35450">
      <w:pPr>
        <w:widowControl/>
        <w:autoSpaceDE/>
        <w:autoSpaceDN/>
        <w:spacing w:before="100" w:beforeAutospacing="1" w:after="100" w:afterAutospacing="1"/>
        <w:ind w:left="360"/>
        <w:rPr>
          <w:rFonts w:ascii="Tahoma" w:hAnsi="Tahoma" w:cs="Tahoma"/>
          <w:b/>
          <w:sz w:val="20"/>
          <w:szCs w:val="20"/>
        </w:rPr>
      </w:pPr>
    </w:p>
    <w:p w:rsidR="00AB73D7" w:rsidRDefault="00AB73D7" w:rsidP="00B91018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Sears, Chicago, IL                                                                          September 2006 – March 2008</w:t>
      </w:r>
    </w:p>
    <w:p w:rsidR="00AB73D7" w:rsidRPr="00AB73D7" w:rsidRDefault="00AB73D7" w:rsidP="00B91018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BI Lead Architect</w:t>
      </w:r>
      <w:r w:rsidR="00C85F87">
        <w:rPr>
          <w:rFonts w:ascii="Tahoma" w:hAnsi="Tahoma" w:cs="Tahoma"/>
          <w:b/>
          <w:sz w:val="20"/>
          <w:szCs w:val="20"/>
        </w:rPr>
        <w:t>/Consultant</w:t>
      </w:r>
    </w:p>
    <w:p w:rsidR="00B91018" w:rsidRPr="008D0CFF" w:rsidRDefault="00B91018" w:rsidP="00B91018">
      <w:pPr>
        <w:pStyle w:val="Heading1"/>
        <w:keepNext/>
        <w:jc w:val="both"/>
        <w:rPr>
          <w:rFonts w:ascii="Tahoma" w:hAnsi="Tahoma" w:cs="Tahoma"/>
          <w:b/>
          <w:bCs/>
          <w:i/>
          <w:iCs/>
          <w:sz w:val="20"/>
          <w:szCs w:val="20"/>
        </w:rPr>
      </w:pPr>
    </w:p>
    <w:p w:rsidR="00E06945" w:rsidRDefault="00E06945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Lead SQL Server Data Mart assessment for scalability &amp; performance effort</w:t>
      </w:r>
    </w:p>
    <w:p w:rsidR="00E06945" w:rsidRDefault="00E06945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Defined roadmap for ETL and Reporting architecture</w:t>
      </w:r>
    </w:p>
    <w:p w:rsidR="003931A4" w:rsidRPr="008D0CFF" w:rsidRDefault="003931A4" w:rsidP="003931A4">
      <w:pPr>
        <w:numPr>
          <w:ilvl w:val="0"/>
          <w:numId w:val="10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BI track lead for gathering requirements, prototyping, design and implementation of reporting solutions including dashboards using SAP </w:t>
      </w:r>
      <w:proofErr w:type="spellStart"/>
      <w:r w:rsidRPr="008D0CFF">
        <w:rPr>
          <w:rFonts w:ascii="Tahoma" w:hAnsi="Tahoma" w:cs="Tahoma"/>
          <w:sz w:val="20"/>
          <w:szCs w:val="20"/>
        </w:rPr>
        <w:t>BusinessObjects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XI 3.x and </w:t>
      </w:r>
      <w:proofErr w:type="spellStart"/>
      <w:r w:rsidRPr="008D0CFF">
        <w:rPr>
          <w:rFonts w:ascii="Tahoma" w:hAnsi="Tahoma" w:cs="Tahoma"/>
          <w:sz w:val="20"/>
          <w:szCs w:val="20"/>
        </w:rPr>
        <w:t>Cognos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8 BI Suite on Unix, Linux and Windows platforms</w:t>
      </w:r>
    </w:p>
    <w:p w:rsidR="00A2432E" w:rsidRDefault="00E35450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E35450">
        <w:rPr>
          <w:rFonts w:ascii="Arial" w:hAnsi="Arial" w:cs="Arial"/>
          <w:sz w:val="20"/>
          <w:szCs w:val="20"/>
        </w:rPr>
        <w:t>Provide Solution Architecture which includes – Information model, ETL architecture and Presentation Layer for the Specialty EDW</w:t>
      </w:r>
    </w:p>
    <w:p w:rsidR="003931A4" w:rsidRPr="008D0CFF" w:rsidRDefault="003931A4" w:rsidP="003931A4">
      <w:pPr>
        <w:numPr>
          <w:ilvl w:val="0"/>
          <w:numId w:val="10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Database architect role for design of Logical Data Model (LDM) and Physical Data Model (PDM) catering to both functional and non-functional requirements (NFR) on Oracle 10g and 11g, SQL Server 2005 and 2008, </w:t>
      </w:r>
      <w:proofErr w:type="spellStart"/>
      <w:r w:rsidRPr="008D0CFF">
        <w:rPr>
          <w:rFonts w:ascii="Tahoma" w:hAnsi="Tahoma" w:cs="Tahoma"/>
          <w:sz w:val="20"/>
          <w:szCs w:val="20"/>
        </w:rPr>
        <w:t>Teradata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v12, DB2 v8 and v9</w:t>
      </w:r>
    </w:p>
    <w:p w:rsidR="00A2432E" w:rsidRDefault="00E35450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E35450">
        <w:rPr>
          <w:rFonts w:ascii="Arial" w:hAnsi="Arial" w:cs="Arial"/>
          <w:sz w:val="20"/>
          <w:szCs w:val="20"/>
        </w:rPr>
        <w:sym w:font="Symbol" w:char="F020"/>
      </w:r>
      <w:r w:rsidRPr="00E35450">
        <w:rPr>
          <w:rFonts w:ascii="Arial" w:hAnsi="Arial" w:cs="Arial"/>
          <w:sz w:val="20"/>
          <w:szCs w:val="20"/>
        </w:rPr>
        <w:t xml:space="preserve">Information model – Prepare DW Bus Matrix, Logical </w:t>
      </w:r>
      <w:r w:rsidRPr="00E35450">
        <w:rPr>
          <w:rFonts w:ascii="Arial" w:hAnsi="Arial" w:cs="Arial"/>
          <w:b/>
          <w:bCs/>
          <w:sz w:val="20"/>
          <w:szCs w:val="20"/>
        </w:rPr>
        <w:t>Data</w:t>
      </w:r>
      <w:r w:rsidRPr="00E35450">
        <w:rPr>
          <w:rFonts w:ascii="Arial" w:hAnsi="Arial" w:cs="Arial"/>
          <w:sz w:val="20"/>
          <w:szCs w:val="20"/>
        </w:rPr>
        <w:t xml:space="preserve"> Model &amp; Physical </w:t>
      </w:r>
      <w:r w:rsidRPr="00E35450">
        <w:rPr>
          <w:rFonts w:ascii="Arial" w:hAnsi="Arial" w:cs="Arial"/>
          <w:b/>
          <w:bCs/>
          <w:sz w:val="20"/>
          <w:szCs w:val="20"/>
        </w:rPr>
        <w:t>Data</w:t>
      </w:r>
      <w:r w:rsidRPr="00E35450">
        <w:rPr>
          <w:rFonts w:ascii="Arial" w:hAnsi="Arial" w:cs="Arial"/>
          <w:sz w:val="20"/>
          <w:szCs w:val="20"/>
        </w:rPr>
        <w:t xml:space="preserve"> Model of 3NF EDW and the Dimensional </w:t>
      </w:r>
      <w:r w:rsidRPr="00E35450">
        <w:rPr>
          <w:rFonts w:ascii="Arial" w:hAnsi="Arial" w:cs="Arial"/>
          <w:b/>
          <w:bCs/>
          <w:sz w:val="20"/>
          <w:szCs w:val="20"/>
        </w:rPr>
        <w:t>Data</w:t>
      </w:r>
      <w:r w:rsidRPr="00E35450">
        <w:rPr>
          <w:rFonts w:ascii="Arial" w:hAnsi="Arial" w:cs="Arial"/>
          <w:sz w:val="20"/>
          <w:szCs w:val="20"/>
        </w:rPr>
        <w:t xml:space="preserve"> Mart, Analysis of standard pharmacy industry model to validate its conformity with the specialty EDW requirements</w:t>
      </w:r>
    </w:p>
    <w:p w:rsidR="00A2432E" w:rsidRDefault="00E35450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E35450">
        <w:rPr>
          <w:rFonts w:ascii="Arial" w:hAnsi="Arial" w:cs="Arial"/>
          <w:sz w:val="20"/>
          <w:szCs w:val="20"/>
        </w:rPr>
        <w:sym w:font="Symbol" w:char="F020"/>
      </w:r>
      <w:r w:rsidRPr="00E35450">
        <w:rPr>
          <w:rFonts w:ascii="Arial" w:hAnsi="Arial" w:cs="Arial"/>
          <w:sz w:val="20"/>
          <w:szCs w:val="20"/>
        </w:rPr>
        <w:t xml:space="preserve">ETL architecture – Prepare </w:t>
      </w:r>
      <w:r w:rsidRPr="00E35450">
        <w:rPr>
          <w:rFonts w:ascii="Arial" w:hAnsi="Arial" w:cs="Arial"/>
          <w:b/>
          <w:bCs/>
          <w:sz w:val="20"/>
          <w:szCs w:val="20"/>
        </w:rPr>
        <w:t>Data</w:t>
      </w:r>
      <w:r w:rsidRPr="00E35450">
        <w:rPr>
          <w:rFonts w:ascii="Arial" w:hAnsi="Arial" w:cs="Arial"/>
          <w:sz w:val="20"/>
          <w:szCs w:val="20"/>
        </w:rPr>
        <w:t xml:space="preserve"> Flow diagrams, identify major streams like </w:t>
      </w:r>
      <w:r w:rsidRPr="00E35450">
        <w:rPr>
          <w:rFonts w:ascii="Arial" w:hAnsi="Arial" w:cs="Arial"/>
          <w:b/>
          <w:bCs/>
          <w:sz w:val="20"/>
          <w:szCs w:val="20"/>
        </w:rPr>
        <w:t>Data</w:t>
      </w:r>
      <w:r w:rsidRPr="00E35450">
        <w:rPr>
          <w:rFonts w:ascii="Arial" w:hAnsi="Arial" w:cs="Arial"/>
          <w:sz w:val="20"/>
          <w:szCs w:val="20"/>
        </w:rPr>
        <w:t xml:space="preserve"> Conversion, Historical, </w:t>
      </w:r>
      <w:r w:rsidRPr="00E35450">
        <w:rPr>
          <w:rFonts w:ascii="Arial" w:hAnsi="Arial" w:cs="Arial"/>
          <w:b/>
          <w:bCs/>
          <w:sz w:val="20"/>
          <w:szCs w:val="20"/>
        </w:rPr>
        <w:t>Data</w:t>
      </w:r>
      <w:r w:rsidRPr="00E35450">
        <w:rPr>
          <w:rFonts w:ascii="Arial" w:hAnsi="Arial" w:cs="Arial"/>
          <w:sz w:val="20"/>
          <w:szCs w:val="20"/>
        </w:rPr>
        <w:t xml:space="preserve"> Retention Archival, </w:t>
      </w:r>
      <w:r w:rsidRPr="00E35450">
        <w:rPr>
          <w:rFonts w:ascii="Arial" w:hAnsi="Arial" w:cs="Arial"/>
          <w:b/>
          <w:bCs/>
          <w:sz w:val="20"/>
          <w:szCs w:val="20"/>
        </w:rPr>
        <w:t>Data</w:t>
      </w:r>
      <w:r w:rsidRPr="00E35450">
        <w:rPr>
          <w:rFonts w:ascii="Arial" w:hAnsi="Arial" w:cs="Arial"/>
          <w:sz w:val="20"/>
          <w:szCs w:val="20"/>
        </w:rPr>
        <w:t xml:space="preserve"> Quality, Reconciliation</w:t>
      </w:r>
    </w:p>
    <w:p w:rsidR="00A2432E" w:rsidRDefault="00E35450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E35450">
        <w:rPr>
          <w:rFonts w:ascii="Arial" w:hAnsi="Arial" w:cs="Arial"/>
          <w:sz w:val="20"/>
          <w:szCs w:val="20"/>
        </w:rPr>
        <w:sym w:font="Symbol" w:char="F020"/>
      </w:r>
      <w:r w:rsidRPr="00E35450">
        <w:rPr>
          <w:rFonts w:ascii="Arial" w:hAnsi="Arial" w:cs="Arial"/>
          <w:sz w:val="20"/>
          <w:szCs w:val="20"/>
        </w:rPr>
        <w:t>Presentation Layer – Define Retrieval , Reporting and presentation process &amp; tools</w:t>
      </w:r>
    </w:p>
    <w:p w:rsidR="00A2432E" w:rsidRDefault="00E35450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E35450">
        <w:rPr>
          <w:rFonts w:ascii="Arial" w:hAnsi="Arial" w:cs="Arial"/>
          <w:sz w:val="20"/>
          <w:szCs w:val="20"/>
        </w:rPr>
        <w:sym w:font="Symbol" w:char="F020"/>
      </w:r>
      <w:r w:rsidRPr="00E35450">
        <w:rPr>
          <w:rFonts w:ascii="Arial" w:hAnsi="Arial" w:cs="Arial"/>
          <w:sz w:val="20"/>
          <w:szCs w:val="20"/>
        </w:rPr>
        <w:t xml:space="preserve">Prepare High Level ETL design – Process Flow, Source to target mappings, design of </w:t>
      </w:r>
      <w:r w:rsidRPr="00E35450">
        <w:rPr>
          <w:rFonts w:ascii="Arial" w:hAnsi="Arial" w:cs="Arial"/>
          <w:b/>
          <w:bCs/>
          <w:sz w:val="20"/>
          <w:szCs w:val="20"/>
        </w:rPr>
        <w:t>data</w:t>
      </w:r>
      <w:r w:rsidRPr="00E35450">
        <w:rPr>
          <w:rFonts w:ascii="Arial" w:hAnsi="Arial" w:cs="Arial"/>
          <w:sz w:val="20"/>
          <w:szCs w:val="20"/>
        </w:rPr>
        <w:t xml:space="preserve"> standardization, </w:t>
      </w:r>
    </w:p>
    <w:p w:rsidR="00E35450" w:rsidRPr="00E35450" w:rsidRDefault="00E35450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E35450">
        <w:rPr>
          <w:rFonts w:ascii="Arial" w:hAnsi="Arial" w:cs="Arial"/>
          <w:sz w:val="20"/>
          <w:szCs w:val="20"/>
        </w:rPr>
        <w:sym w:font="Symbol" w:char="F020"/>
      </w:r>
      <w:r w:rsidRPr="00E35450">
        <w:rPr>
          <w:rFonts w:ascii="Arial" w:hAnsi="Arial" w:cs="Arial"/>
          <w:sz w:val="20"/>
          <w:szCs w:val="20"/>
        </w:rPr>
        <w:t xml:space="preserve">Provide Technical Architecture and capacity requirements for the Common Development Environment for in accordance with the project requirement. It involved providing Hardware, software and server sizing requirements to the </w:t>
      </w:r>
      <w:r w:rsidR="006F6A5F">
        <w:rPr>
          <w:rFonts w:ascii="Arial" w:hAnsi="Arial" w:cs="Arial"/>
          <w:sz w:val="20"/>
          <w:szCs w:val="20"/>
        </w:rPr>
        <w:t>Sears</w:t>
      </w:r>
      <w:r w:rsidRPr="00E35450">
        <w:rPr>
          <w:rFonts w:ascii="Arial" w:hAnsi="Arial" w:cs="Arial"/>
          <w:sz w:val="20"/>
          <w:szCs w:val="20"/>
        </w:rPr>
        <w:t xml:space="preserve"> IT infrastructure services team for acquisition of these components</w:t>
      </w:r>
    </w:p>
    <w:p w:rsidR="00E06945" w:rsidRDefault="00E06945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E35450">
        <w:rPr>
          <w:rFonts w:ascii="Arial" w:hAnsi="Arial" w:cs="Arial"/>
          <w:sz w:val="20"/>
          <w:szCs w:val="20"/>
        </w:rPr>
        <w:lastRenderedPageBreak/>
        <w:t xml:space="preserve">Evaluated </w:t>
      </w:r>
      <w:r w:rsidR="003931A4">
        <w:rPr>
          <w:rFonts w:ascii="Arial" w:hAnsi="Arial" w:cs="Arial"/>
          <w:sz w:val="20"/>
          <w:szCs w:val="20"/>
        </w:rPr>
        <w:t xml:space="preserve">several </w:t>
      </w:r>
      <w:r w:rsidRPr="00E35450">
        <w:rPr>
          <w:rFonts w:ascii="Arial" w:hAnsi="Arial" w:cs="Arial"/>
          <w:sz w:val="20"/>
          <w:szCs w:val="20"/>
        </w:rPr>
        <w:t>Enterprise BI  tools</w:t>
      </w:r>
    </w:p>
    <w:p w:rsidR="003931A4" w:rsidRPr="008D0CFF" w:rsidRDefault="003931A4" w:rsidP="003931A4">
      <w:pPr>
        <w:numPr>
          <w:ilvl w:val="0"/>
          <w:numId w:val="10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Infrastructure support role in installation and upgrade of </w:t>
      </w:r>
      <w:proofErr w:type="spellStart"/>
      <w:r w:rsidRPr="008D0CFF">
        <w:rPr>
          <w:rFonts w:ascii="Tahoma" w:hAnsi="Tahoma" w:cs="Tahoma"/>
          <w:sz w:val="20"/>
          <w:szCs w:val="20"/>
        </w:rPr>
        <w:t>Cognos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8 BI suite from 8.2 to 8.4, migration of environments and applications from development to QA, Production on a continuous basis</w:t>
      </w:r>
    </w:p>
    <w:p w:rsidR="003931A4" w:rsidRDefault="003931A4" w:rsidP="003931A4">
      <w:pPr>
        <w:numPr>
          <w:ilvl w:val="0"/>
          <w:numId w:val="10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Performance tuning of </w:t>
      </w:r>
      <w:proofErr w:type="spellStart"/>
      <w:r w:rsidRPr="008D0CFF">
        <w:rPr>
          <w:rFonts w:ascii="Tahoma" w:hAnsi="Tahoma" w:cs="Tahoma"/>
          <w:sz w:val="20"/>
          <w:szCs w:val="20"/>
        </w:rPr>
        <w:t>Cognos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and </w:t>
      </w:r>
      <w:proofErr w:type="spellStart"/>
      <w:r w:rsidRPr="008D0CFF">
        <w:rPr>
          <w:rFonts w:ascii="Tahoma" w:hAnsi="Tahoma" w:cs="Tahoma"/>
          <w:sz w:val="20"/>
          <w:szCs w:val="20"/>
        </w:rPr>
        <w:t>BusinessObjects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reports end-to-end including tuning of SQL statements on back-end databases and application servers </w:t>
      </w:r>
    </w:p>
    <w:p w:rsidR="002D1726" w:rsidRPr="008D0CFF" w:rsidRDefault="002D1726" w:rsidP="003931A4">
      <w:pPr>
        <w:numPr>
          <w:ilvl w:val="0"/>
          <w:numId w:val="10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Played BO Admin Role and </w:t>
      </w:r>
      <w:proofErr w:type="spellStart"/>
      <w:r>
        <w:rPr>
          <w:rFonts w:ascii="Tahoma" w:hAnsi="Tahoma" w:cs="Tahoma"/>
          <w:sz w:val="20"/>
          <w:szCs w:val="20"/>
        </w:rPr>
        <w:t>Cognos</w:t>
      </w:r>
      <w:proofErr w:type="spellEnd"/>
      <w:r>
        <w:rPr>
          <w:rFonts w:ascii="Tahoma" w:hAnsi="Tahoma" w:cs="Tahoma"/>
          <w:sz w:val="20"/>
          <w:szCs w:val="20"/>
        </w:rPr>
        <w:t xml:space="preserve"> ‘go to’ resource </w:t>
      </w:r>
    </w:p>
    <w:p w:rsidR="003931A4" w:rsidRPr="00E35450" w:rsidRDefault="003931A4" w:rsidP="003931A4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</w:p>
    <w:p w:rsidR="0013630F" w:rsidRPr="008D0CFF" w:rsidRDefault="0013630F" w:rsidP="0013630F">
      <w:pPr>
        <w:tabs>
          <w:tab w:val="left" w:pos="360"/>
        </w:tabs>
        <w:ind w:left="360"/>
        <w:jc w:val="both"/>
        <w:rPr>
          <w:rFonts w:ascii="Tahoma" w:hAnsi="Tahoma" w:cs="Tahoma"/>
          <w:sz w:val="20"/>
          <w:szCs w:val="20"/>
        </w:rPr>
      </w:pPr>
    </w:p>
    <w:p w:rsidR="00AA679F" w:rsidRPr="008D0CFF" w:rsidRDefault="00CB513D" w:rsidP="00AA679F">
      <w:pPr>
        <w:pStyle w:val="Heading1"/>
        <w:keepNext/>
        <w:jc w:val="both"/>
        <w:rPr>
          <w:rFonts w:ascii="Tahoma" w:hAnsi="Tahoma" w:cs="Tahoma"/>
          <w:b/>
          <w:bCs/>
          <w:iCs/>
          <w:sz w:val="20"/>
          <w:szCs w:val="20"/>
        </w:rPr>
      </w:pPr>
      <w:proofErr w:type="spellStart"/>
      <w:r w:rsidRPr="008D0CFF">
        <w:rPr>
          <w:rFonts w:ascii="Tahoma" w:hAnsi="Tahoma" w:cs="Tahoma"/>
          <w:b/>
          <w:bCs/>
          <w:iCs/>
          <w:sz w:val="20"/>
          <w:szCs w:val="20"/>
        </w:rPr>
        <w:t>Synovate</w:t>
      </w:r>
      <w:proofErr w:type="spellEnd"/>
      <w:r w:rsidRPr="008D0CFF">
        <w:rPr>
          <w:rFonts w:ascii="Tahoma" w:hAnsi="Tahoma" w:cs="Tahoma"/>
          <w:b/>
          <w:bCs/>
          <w:iCs/>
          <w:sz w:val="20"/>
          <w:szCs w:val="20"/>
        </w:rPr>
        <w:t xml:space="preserve"> Inc., Chicago, USA </w:t>
      </w:r>
      <w:r w:rsidR="00AA679F" w:rsidRPr="008D0CFF">
        <w:rPr>
          <w:rFonts w:ascii="Tahoma" w:hAnsi="Tahoma" w:cs="Tahoma"/>
          <w:b/>
          <w:bCs/>
          <w:iCs/>
          <w:sz w:val="20"/>
          <w:szCs w:val="20"/>
        </w:rPr>
        <w:t xml:space="preserve">                                                   </w:t>
      </w:r>
      <w:r w:rsidR="00D83218" w:rsidRPr="008D0CFF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533D31">
        <w:rPr>
          <w:rFonts w:ascii="Tahoma" w:hAnsi="Tahoma" w:cs="Tahoma"/>
          <w:b/>
          <w:bCs/>
          <w:iCs/>
          <w:sz w:val="20"/>
          <w:szCs w:val="20"/>
        </w:rPr>
        <w:t xml:space="preserve">              July</w:t>
      </w:r>
      <w:r w:rsidR="00AA679F" w:rsidRPr="008D0CFF">
        <w:rPr>
          <w:rFonts w:ascii="Tahoma" w:hAnsi="Tahoma" w:cs="Tahoma"/>
          <w:b/>
          <w:bCs/>
          <w:iCs/>
          <w:sz w:val="20"/>
          <w:szCs w:val="20"/>
        </w:rPr>
        <w:t xml:space="preserve"> 2004 - August 2006 </w:t>
      </w:r>
    </w:p>
    <w:p w:rsidR="00AA679F" w:rsidRPr="008D0CFF" w:rsidRDefault="00AA679F" w:rsidP="00AA679F">
      <w:pPr>
        <w:rPr>
          <w:rFonts w:ascii="Tahoma" w:hAnsi="Tahoma" w:cs="Tahoma"/>
          <w:b/>
          <w:sz w:val="20"/>
          <w:szCs w:val="20"/>
        </w:rPr>
      </w:pPr>
      <w:r w:rsidRPr="008D0CFF">
        <w:rPr>
          <w:rFonts w:ascii="Tahoma" w:hAnsi="Tahoma" w:cs="Tahoma"/>
          <w:b/>
          <w:sz w:val="20"/>
          <w:szCs w:val="20"/>
        </w:rPr>
        <w:t>BO Consultant – Database Admin</w:t>
      </w:r>
      <w:r w:rsidR="008D0CFF">
        <w:rPr>
          <w:rFonts w:ascii="Tahoma" w:hAnsi="Tahoma" w:cs="Tahoma"/>
          <w:b/>
          <w:sz w:val="20"/>
          <w:szCs w:val="20"/>
        </w:rPr>
        <w:t>/Architect</w:t>
      </w:r>
    </w:p>
    <w:p w:rsidR="00D83218" w:rsidRPr="008D0CFF" w:rsidRDefault="00D83218" w:rsidP="004C2ABD">
      <w:pPr>
        <w:tabs>
          <w:tab w:val="left" w:pos="360"/>
        </w:tabs>
        <w:jc w:val="both"/>
        <w:rPr>
          <w:rFonts w:ascii="Tahoma" w:hAnsi="Tahoma" w:cs="Tahoma"/>
          <w:b/>
          <w:bCs/>
          <w:i/>
          <w:iCs/>
          <w:sz w:val="20"/>
          <w:szCs w:val="20"/>
        </w:rPr>
      </w:pPr>
    </w:p>
    <w:p w:rsidR="00D83218" w:rsidRPr="008D0CFF" w:rsidRDefault="008C0654" w:rsidP="00D83218">
      <w:pPr>
        <w:numPr>
          <w:ilvl w:val="12"/>
          <w:numId w:val="0"/>
        </w:numPr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Reporting to IT Director</w:t>
      </w:r>
      <w:r w:rsidR="00E16218" w:rsidRPr="008D0CFF">
        <w:rPr>
          <w:rFonts w:ascii="Tahoma" w:hAnsi="Tahoma" w:cs="Tahoma"/>
          <w:sz w:val="20"/>
          <w:szCs w:val="20"/>
        </w:rPr>
        <w:t>,</w:t>
      </w:r>
      <w:r w:rsidRPr="008D0CFF">
        <w:rPr>
          <w:rFonts w:ascii="Tahoma" w:hAnsi="Tahoma" w:cs="Tahoma"/>
          <w:sz w:val="20"/>
          <w:szCs w:val="20"/>
        </w:rPr>
        <w:t xml:space="preserve"> primary responsibilities </w:t>
      </w:r>
      <w:r w:rsidR="00D83218" w:rsidRPr="008D0CFF">
        <w:rPr>
          <w:rFonts w:ascii="Tahoma" w:hAnsi="Tahoma" w:cs="Tahoma"/>
          <w:sz w:val="20"/>
          <w:szCs w:val="20"/>
        </w:rPr>
        <w:t xml:space="preserve">include </w:t>
      </w:r>
      <w:r w:rsidR="0073344C" w:rsidRPr="008D0CFF">
        <w:rPr>
          <w:rFonts w:ascii="Tahoma" w:hAnsi="Tahoma" w:cs="Tahoma"/>
          <w:sz w:val="20"/>
          <w:szCs w:val="20"/>
        </w:rPr>
        <w:t xml:space="preserve">managing a team of database administrators supporting </w:t>
      </w:r>
      <w:r w:rsidR="00D83218" w:rsidRPr="008D0CFF">
        <w:rPr>
          <w:rFonts w:ascii="Tahoma" w:hAnsi="Tahoma" w:cs="Tahoma"/>
          <w:sz w:val="20"/>
          <w:szCs w:val="20"/>
        </w:rPr>
        <w:t>Oracle databases</w:t>
      </w:r>
      <w:r w:rsidR="00DC511B" w:rsidRPr="008D0CFF">
        <w:rPr>
          <w:rFonts w:ascii="Tahoma" w:hAnsi="Tahoma" w:cs="Tahoma"/>
          <w:sz w:val="20"/>
          <w:szCs w:val="20"/>
        </w:rPr>
        <w:t xml:space="preserve"> on </w:t>
      </w:r>
      <w:r w:rsidR="00AE5E49" w:rsidRPr="008D0CFF">
        <w:rPr>
          <w:rFonts w:ascii="Tahoma" w:hAnsi="Tahoma" w:cs="Tahoma"/>
          <w:sz w:val="20"/>
          <w:szCs w:val="20"/>
        </w:rPr>
        <w:t>Sun Solaris and Linux platforms,</w:t>
      </w:r>
      <w:r w:rsidR="00D83218" w:rsidRPr="008D0CFF">
        <w:rPr>
          <w:rFonts w:ascii="Tahoma" w:hAnsi="Tahoma" w:cs="Tahoma"/>
          <w:sz w:val="20"/>
          <w:szCs w:val="20"/>
        </w:rPr>
        <w:t xml:space="preserve"> SQL Server databases on Windows platform.</w:t>
      </w:r>
      <w:r w:rsidR="000C3875" w:rsidRPr="008D0CFF">
        <w:rPr>
          <w:rFonts w:ascii="Tahoma" w:hAnsi="Tahoma" w:cs="Tahoma"/>
          <w:sz w:val="20"/>
          <w:szCs w:val="20"/>
        </w:rPr>
        <w:t xml:space="preserve"> </w:t>
      </w:r>
    </w:p>
    <w:p w:rsidR="001D31E2" w:rsidRPr="008D0CFF" w:rsidRDefault="001D030D" w:rsidP="00D83218">
      <w:pPr>
        <w:numPr>
          <w:ilvl w:val="12"/>
          <w:numId w:val="0"/>
        </w:numPr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Some of the project related tasks include </w:t>
      </w:r>
      <w:r w:rsidR="00D83218" w:rsidRPr="008D0CFF">
        <w:rPr>
          <w:rFonts w:ascii="Tahoma" w:hAnsi="Tahoma" w:cs="Tahoma"/>
          <w:sz w:val="20"/>
          <w:szCs w:val="20"/>
        </w:rPr>
        <w:t>the following:</w:t>
      </w:r>
    </w:p>
    <w:p w:rsidR="001D31E2" w:rsidRPr="008D0CFF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Requirements Gathering and </w:t>
      </w:r>
      <w:r w:rsidRPr="008D0CFF">
        <w:rPr>
          <w:rFonts w:ascii="Tahoma" w:hAnsi="Tahoma" w:cs="Tahoma"/>
          <w:b/>
          <w:bCs/>
          <w:sz w:val="20"/>
          <w:szCs w:val="20"/>
        </w:rPr>
        <w:t>Business</w:t>
      </w:r>
      <w:r w:rsidRPr="008D0CFF">
        <w:rPr>
          <w:rFonts w:ascii="Tahoma" w:hAnsi="Tahoma" w:cs="Tahoma"/>
          <w:sz w:val="20"/>
          <w:szCs w:val="20"/>
        </w:rPr>
        <w:t xml:space="preserve"> analysis</w:t>
      </w:r>
    </w:p>
    <w:p w:rsidR="001D31E2" w:rsidRPr="008D0CFF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Familiarized the </w:t>
      </w:r>
      <w:r w:rsidRPr="008D0CFF">
        <w:rPr>
          <w:rFonts w:ascii="Tahoma" w:hAnsi="Tahoma" w:cs="Tahoma"/>
          <w:b/>
          <w:bCs/>
          <w:sz w:val="20"/>
          <w:szCs w:val="20"/>
        </w:rPr>
        <w:t>business</w:t>
      </w:r>
      <w:r w:rsidRPr="008D0CFF">
        <w:rPr>
          <w:rFonts w:ascii="Tahoma" w:hAnsi="Tahoma" w:cs="Tahoma"/>
          <w:sz w:val="20"/>
          <w:szCs w:val="20"/>
        </w:rPr>
        <w:t>, its strategy and implementation.</w:t>
      </w:r>
    </w:p>
    <w:p w:rsidR="001D31E2" w:rsidRPr="008D0CFF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Performed Server Management Tasks, using Central Configuration Manager (CCM) and Central Management Console (CMC).</w:t>
      </w:r>
    </w:p>
    <w:p w:rsidR="001D31E2" w:rsidRPr="008D0CFF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Gathered Customer, User and Owner requirements; analyzed and documented them.</w:t>
      </w:r>
    </w:p>
    <w:p w:rsidR="001D31E2" w:rsidRPr="008D0CFF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Implemented Best Practices for Using </w:t>
      </w:r>
      <w:r w:rsidRPr="008D0CFF">
        <w:rPr>
          <w:rFonts w:ascii="Tahoma" w:hAnsi="Tahoma" w:cs="Tahoma"/>
          <w:b/>
          <w:bCs/>
          <w:sz w:val="20"/>
          <w:szCs w:val="20"/>
        </w:rPr>
        <w:t>Business</w:t>
      </w:r>
      <w:r w:rsidRPr="008D0CFF">
        <w:rPr>
          <w:rFonts w:ascii="Tahoma" w:hAnsi="Tahoma" w:cs="Tahoma"/>
          <w:sz w:val="20"/>
          <w:szCs w:val="20"/>
        </w:rPr>
        <w:t xml:space="preserve"> </w:t>
      </w:r>
      <w:r w:rsidRPr="008D0CFF">
        <w:rPr>
          <w:rFonts w:ascii="Tahoma" w:hAnsi="Tahoma" w:cs="Tahoma"/>
          <w:b/>
          <w:bCs/>
          <w:sz w:val="20"/>
          <w:szCs w:val="20"/>
        </w:rPr>
        <w:t>Objects</w:t>
      </w:r>
      <w:r w:rsidRPr="008D0CFF">
        <w:rPr>
          <w:rFonts w:ascii="Tahoma" w:hAnsi="Tahoma" w:cs="Tahoma"/>
          <w:sz w:val="20"/>
          <w:szCs w:val="20"/>
        </w:rPr>
        <w:t xml:space="preserve"> Suite of Products.</w:t>
      </w:r>
    </w:p>
    <w:p w:rsidR="001D31E2" w:rsidRPr="008D0CFF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 Created Dev and Test and Prod environments as per the best practices.</w:t>
      </w:r>
    </w:p>
    <w:p w:rsidR="001D31E2" w:rsidRPr="008D0CFF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 Implemented Security with CMC for single sign on for end user activity.</w:t>
      </w:r>
    </w:p>
    <w:p w:rsidR="001D31E2" w:rsidRPr="008D0CFF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 Implemented Import wizard &amp; publisher for migrating reports &amp; universes.</w:t>
      </w:r>
    </w:p>
    <w:p w:rsidR="001D31E2" w:rsidRPr="008D0CFF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 Designed and customizing data models for Data warehouse supporting data from multiple sources   </w:t>
      </w:r>
    </w:p>
    <w:p w:rsidR="001D31E2" w:rsidRPr="008D0CFF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 Experience in Data Modeling, Multi-Dimensional Modeling and involved in creation of Star Schema and Snowflake dimensional schema using Erwin Tool.</w:t>
      </w:r>
      <w:r w:rsidRPr="008D0CFF">
        <w:rPr>
          <w:rFonts w:ascii="Tahoma" w:hAnsi="Tahoma" w:cs="Tahoma"/>
          <w:sz w:val="20"/>
          <w:szCs w:val="20"/>
        </w:rPr>
        <w:br/>
        <w:t xml:space="preserve">Migrated reports from BO </w:t>
      </w:r>
      <w:r w:rsidRPr="008D0CFF">
        <w:rPr>
          <w:rFonts w:ascii="Tahoma" w:hAnsi="Tahoma" w:cs="Tahoma"/>
          <w:b/>
          <w:bCs/>
          <w:sz w:val="20"/>
          <w:szCs w:val="20"/>
        </w:rPr>
        <w:t>6</w:t>
      </w:r>
      <w:r w:rsidRPr="008D0CFF">
        <w:rPr>
          <w:rFonts w:ascii="Tahoma" w:hAnsi="Tahoma" w:cs="Tahoma"/>
          <w:sz w:val="20"/>
          <w:szCs w:val="20"/>
        </w:rPr>
        <w:t>.5 to BO XI2.</w:t>
      </w:r>
    </w:p>
    <w:p w:rsidR="00F6198B" w:rsidRPr="008D0CFF" w:rsidRDefault="0095036F" w:rsidP="001D31E2">
      <w:pPr>
        <w:pStyle w:val="ListParagraph"/>
        <w:numPr>
          <w:ilvl w:val="0"/>
          <w:numId w:val="1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proofErr w:type="spellStart"/>
      <w:r w:rsidRPr="008D0CFF">
        <w:rPr>
          <w:rFonts w:ascii="Tahoma" w:hAnsi="Tahoma" w:cs="Tahoma"/>
          <w:sz w:val="20"/>
          <w:szCs w:val="20"/>
        </w:rPr>
        <w:t>anaging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and migrating Oracle 9i, 8i, 8 databases to 10g RAC, </w:t>
      </w:r>
      <w:r w:rsidR="00F6198B" w:rsidRPr="008D0CFF">
        <w:rPr>
          <w:rFonts w:ascii="Tahoma" w:hAnsi="Tahoma" w:cs="Tahoma"/>
          <w:sz w:val="20"/>
          <w:szCs w:val="20"/>
        </w:rPr>
        <w:t xml:space="preserve">providing high availability and scalability of applications by managing 3-node Oracle 10g </w:t>
      </w:r>
      <w:r w:rsidR="00B52FA5" w:rsidRPr="008D0CFF">
        <w:rPr>
          <w:rFonts w:ascii="Tahoma" w:hAnsi="Tahoma" w:cs="Tahoma"/>
          <w:sz w:val="20"/>
          <w:szCs w:val="20"/>
        </w:rPr>
        <w:t>Real</w:t>
      </w:r>
      <w:r w:rsidR="003029A9" w:rsidRPr="008D0CFF">
        <w:rPr>
          <w:rFonts w:ascii="Tahoma" w:hAnsi="Tahoma" w:cs="Tahoma"/>
          <w:sz w:val="20"/>
          <w:szCs w:val="20"/>
        </w:rPr>
        <w:t xml:space="preserve"> Application Cluster (RAC)</w:t>
      </w:r>
      <w:r w:rsidR="00F6198B" w:rsidRPr="008D0CFF">
        <w:rPr>
          <w:rFonts w:ascii="Tahoma" w:hAnsi="Tahoma" w:cs="Tahoma"/>
          <w:sz w:val="20"/>
          <w:szCs w:val="20"/>
        </w:rPr>
        <w:t xml:space="preserve"> database using</w:t>
      </w:r>
      <w:r w:rsidR="00B52FA5" w:rsidRPr="008D0CF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52FA5" w:rsidRPr="008D0CFF">
        <w:rPr>
          <w:rFonts w:ascii="Tahoma" w:hAnsi="Tahoma" w:cs="Tahoma"/>
          <w:sz w:val="20"/>
          <w:szCs w:val="20"/>
        </w:rPr>
        <w:t>Poly</w:t>
      </w:r>
      <w:r w:rsidR="00EA37E0" w:rsidRPr="008D0CFF">
        <w:rPr>
          <w:rFonts w:ascii="Tahoma" w:hAnsi="Tahoma" w:cs="Tahoma"/>
          <w:sz w:val="20"/>
          <w:szCs w:val="20"/>
        </w:rPr>
        <w:t>S</w:t>
      </w:r>
      <w:r w:rsidR="00B52FA5" w:rsidRPr="008D0CFF">
        <w:rPr>
          <w:rFonts w:ascii="Tahoma" w:hAnsi="Tahoma" w:cs="Tahoma"/>
          <w:sz w:val="20"/>
          <w:szCs w:val="20"/>
        </w:rPr>
        <w:t>erve</w:t>
      </w:r>
      <w:proofErr w:type="spellEnd"/>
      <w:r w:rsidR="00B52FA5" w:rsidRPr="008D0CFF">
        <w:rPr>
          <w:rFonts w:ascii="Tahoma" w:hAnsi="Tahoma" w:cs="Tahoma"/>
          <w:sz w:val="20"/>
          <w:szCs w:val="20"/>
        </w:rPr>
        <w:t xml:space="preserve"> </w:t>
      </w:r>
      <w:r w:rsidR="00EA37E0" w:rsidRPr="008D0CFF">
        <w:rPr>
          <w:rFonts w:ascii="Tahoma" w:hAnsi="Tahoma" w:cs="Tahoma"/>
          <w:sz w:val="20"/>
          <w:szCs w:val="20"/>
        </w:rPr>
        <w:t>Matrix Server</w:t>
      </w:r>
      <w:r w:rsidR="00F6198B" w:rsidRPr="008D0CFF">
        <w:rPr>
          <w:rFonts w:ascii="Tahoma" w:hAnsi="Tahoma" w:cs="Tahoma"/>
          <w:sz w:val="20"/>
          <w:szCs w:val="20"/>
        </w:rPr>
        <w:t xml:space="preserve"> cluster software</w:t>
      </w:r>
    </w:p>
    <w:p w:rsidR="007A1AC8" w:rsidRPr="008D0CFF" w:rsidRDefault="00F6198B" w:rsidP="007A1AC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management </w:t>
      </w:r>
      <w:r w:rsidR="007A1AC8" w:rsidRPr="008D0CFF">
        <w:rPr>
          <w:rFonts w:ascii="Tahoma" w:hAnsi="Tahoma" w:cs="Tahoma"/>
          <w:sz w:val="20"/>
          <w:szCs w:val="20"/>
        </w:rPr>
        <w:t xml:space="preserve">of Oracle </w:t>
      </w:r>
      <w:r w:rsidR="00515E40" w:rsidRPr="008D0CFF">
        <w:rPr>
          <w:rFonts w:ascii="Tahoma" w:hAnsi="Tahoma" w:cs="Tahoma"/>
          <w:sz w:val="20"/>
          <w:szCs w:val="20"/>
        </w:rPr>
        <w:t xml:space="preserve"> </w:t>
      </w:r>
      <w:r w:rsidR="007A1AC8" w:rsidRPr="008D0CFF">
        <w:rPr>
          <w:rFonts w:ascii="Tahoma" w:hAnsi="Tahoma" w:cs="Tahoma"/>
          <w:sz w:val="20"/>
          <w:szCs w:val="20"/>
        </w:rPr>
        <w:t>Application Server 10g</w:t>
      </w:r>
      <w:r w:rsidR="00B0560A" w:rsidRPr="008D0CFF">
        <w:rPr>
          <w:rFonts w:ascii="Tahoma" w:hAnsi="Tahoma" w:cs="Tahoma"/>
          <w:sz w:val="20"/>
          <w:szCs w:val="20"/>
        </w:rPr>
        <w:t>, 9i</w:t>
      </w:r>
      <w:r w:rsidR="007A1AC8" w:rsidRPr="008D0CFF">
        <w:rPr>
          <w:rFonts w:ascii="Tahoma" w:hAnsi="Tahoma" w:cs="Tahoma"/>
          <w:sz w:val="20"/>
          <w:szCs w:val="20"/>
        </w:rPr>
        <w:t xml:space="preserve"> </w:t>
      </w:r>
      <w:r w:rsidR="00726C12" w:rsidRPr="008D0CFF">
        <w:rPr>
          <w:rFonts w:ascii="Tahoma" w:hAnsi="Tahoma" w:cs="Tahoma"/>
          <w:sz w:val="20"/>
          <w:szCs w:val="20"/>
        </w:rPr>
        <w:t>as mid</w:t>
      </w:r>
      <w:r w:rsidR="000B7D42" w:rsidRPr="008D0CFF">
        <w:rPr>
          <w:rFonts w:ascii="Tahoma" w:hAnsi="Tahoma" w:cs="Tahoma"/>
          <w:sz w:val="20"/>
          <w:szCs w:val="20"/>
        </w:rPr>
        <w:t>-</w:t>
      </w:r>
      <w:r w:rsidR="00726C12" w:rsidRPr="008D0CFF">
        <w:rPr>
          <w:rFonts w:ascii="Tahoma" w:hAnsi="Tahoma" w:cs="Tahoma"/>
          <w:sz w:val="20"/>
          <w:szCs w:val="20"/>
        </w:rPr>
        <w:t xml:space="preserve">tier </w:t>
      </w:r>
      <w:r w:rsidR="00CF7302" w:rsidRPr="008D0CFF">
        <w:rPr>
          <w:rFonts w:ascii="Tahoma" w:hAnsi="Tahoma" w:cs="Tahoma"/>
          <w:sz w:val="20"/>
          <w:szCs w:val="20"/>
        </w:rPr>
        <w:t xml:space="preserve">including Collaboration Suite </w:t>
      </w:r>
      <w:r w:rsidRPr="008D0CFF">
        <w:rPr>
          <w:rFonts w:ascii="Tahoma" w:hAnsi="Tahoma" w:cs="Tahoma"/>
          <w:sz w:val="20"/>
          <w:szCs w:val="20"/>
        </w:rPr>
        <w:t>for web based</w:t>
      </w:r>
      <w:r w:rsidR="00B0560A" w:rsidRPr="008D0CFF">
        <w:rPr>
          <w:rFonts w:ascii="Tahoma" w:hAnsi="Tahoma" w:cs="Tahoma"/>
          <w:sz w:val="20"/>
          <w:szCs w:val="20"/>
        </w:rPr>
        <w:t xml:space="preserve"> </w:t>
      </w:r>
      <w:r w:rsidRPr="008D0CFF">
        <w:rPr>
          <w:rFonts w:ascii="Tahoma" w:hAnsi="Tahoma" w:cs="Tahoma"/>
          <w:sz w:val="20"/>
          <w:szCs w:val="20"/>
        </w:rPr>
        <w:t xml:space="preserve">applications </w:t>
      </w:r>
      <w:r w:rsidR="00CF7302" w:rsidRPr="008D0CFF">
        <w:rPr>
          <w:rFonts w:ascii="Tahoma" w:hAnsi="Tahoma" w:cs="Tahoma"/>
          <w:sz w:val="20"/>
          <w:szCs w:val="20"/>
        </w:rPr>
        <w:t xml:space="preserve">and </w:t>
      </w:r>
      <w:r w:rsidR="00B0560A" w:rsidRPr="008D0CFF">
        <w:rPr>
          <w:rFonts w:ascii="Tahoma" w:hAnsi="Tahoma" w:cs="Tahoma"/>
          <w:sz w:val="20"/>
          <w:szCs w:val="20"/>
        </w:rPr>
        <w:t xml:space="preserve">email </w:t>
      </w:r>
      <w:r w:rsidR="00CF7302" w:rsidRPr="008D0CFF">
        <w:rPr>
          <w:rFonts w:ascii="Tahoma" w:hAnsi="Tahoma" w:cs="Tahoma"/>
          <w:sz w:val="20"/>
          <w:szCs w:val="20"/>
        </w:rPr>
        <w:t>system</w:t>
      </w:r>
    </w:p>
    <w:p w:rsidR="00D83218" w:rsidRPr="008D0CFF" w:rsidRDefault="0073344C" w:rsidP="00D832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streamlining </w:t>
      </w:r>
      <w:r w:rsidR="00D83218" w:rsidRPr="008D0CFF">
        <w:rPr>
          <w:rFonts w:ascii="Tahoma" w:hAnsi="Tahoma" w:cs="Tahoma"/>
          <w:sz w:val="20"/>
          <w:szCs w:val="20"/>
        </w:rPr>
        <w:t xml:space="preserve">of backup procedures using Recovery Manager (RMAN) </w:t>
      </w:r>
      <w:r w:rsidR="00F6198B" w:rsidRPr="008D0CFF">
        <w:rPr>
          <w:rFonts w:ascii="Tahoma" w:hAnsi="Tahoma" w:cs="Tahoma"/>
          <w:sz w:val="20"/>
          <w:szCs w:val="20"/>
        </w:rPr>
        <w:t xml:space="preserve">and Legato </w:t>
      </w:r>
      <w:r w:rsidR="006D25B7" w:rsidRPr="008D0CFF">
        <w:rPr>
          <w:rFonts w:ascii="Tahoma" w:hAnsi="Tahoma" w:cs="Tahoma"/>
          <w:sz w:val="20"/>
          <w:szCs w:val="20"/>
        </w:rPr>
        <w:t xml:space="preserve">media management </w:t>
      </w:r>
      <w:r w:rsidR="00F6198B" w:rsidRPr="008D0CFF">
        <w:rPr>
          <w:rFonts w:ascii="Tahoma" w:hAnsi="Tahoma" w:cs="Tahoma"/>
          <w:sz w:val="20"/>
          <w:szCs w:val="20"/>
        </w:rPr>
        <w:t xml:space="preserve">software </w:t>
      </w:r>
      <w:r w:rsidR="00D83218" w:rsidRPr="008D0CFF">
        <w:rPr>
          <w:rFonts w:ascii="Tahoma" w:hAnsi="Tahoma" w:cs="Tahoma"/>
          <w:sz w:val="20"/>
          <w:szCs w:val="20"/>
        </w:rPr>
        <w:t xml:space="preserve">for Oracle databases </w:t>
      </w:r>
    </w:p>
    <w:p w:rsidR="00D83218" w:rsidRPr="008D0CFF" w:rsidRDefault="00F6198B" w:rsidP="00D832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pro-active monitoring </w:t>
      </w:r>
      <w:r w:rsidR="00E16218" w:rsidRPr="008D0CFF">
        <w:rPr>
          <w:rFonts w:ascii="Tahoma" w:hAnsi="Tahoma" w:cs="Tahoma"/>
          <w:sz w:val="20"/>
          <w:szCs w:val="20"/>
        </w:rPr>
        <w:t xml:space="preserve">of </w:t>
      </w:r>
      <w:r w:rsidRPr="008D0CFF">
        <w:rPr>
          <w:rFonts w:ascii="Tahoma" w:hAnsi="Tahoma" w:cs="Tahoma"/>
          <w:sz w:val="20"/>
          <w:szCs w:val="20"/>
        </w:rPr>
        <w:t xml:space="preserve">database instances by </w:t>
      </w:r>
      <w:r w:rsidR="00D83218" w:rsidRPr="008D0CFF">
        <w:rPr>
          <w:rFonts w:ascii="Tahoma" w:hAnsi="Tahoma" w:cs="Tahoma"/>
          <w:sz w:val="20"/>
          <w:szCs w:val="20"/>
        </w:rPr>
        <w:t>configur</w:t>
      </w:r>
      <w:r w:rsidRPr="008D0CFF">
        <w:rPr>
          <w:rFonts w:ascii="Tahoma" w:hAnsi="Tahoma" w:cs="Tahoma"/>
          <w:sz w:val="20"/>
          <w:szCs w:val="20"/>
        </w:rPr>
        <w:t>ing</w:t>
      </w:r>
      <w:r w:rsidR="00D83218" w:rsidRPr="008D0CFF">
        <w:rPr>
          <w:rFonts w:ascii="Tahoma" w:hAnsi="Tahoma" w:cs="Tahoma"/>
          <w:sz w:val="20"/>
          <w:szCs w:val="20"/>
        </w:rPr>
        <w:t xml:space="preserve"> Oracle </w:t>
      </w:r>
      <w:r w:rsidR="00C80472" w:rsidRPr="008D0CFF">
        <w:rPr>
          <w:rFonts w:ascii="Tahoma" w:hAnsi="Tahoma" w:cs="Tahoma"/>
          <w:sz w:val="20"/>
          <w:szCs w:val="20"/>
        </w:rPr>
        <w:t xml:space="preserve">Grid Control using Oracle </w:t>
      </w:r>
      <w:r w:rsidR="00D83218" w:rsidRPr="008D0CFF">
        <w:rPr>
          <w:rFonts w:ascii="Tahoma" w:hAnsi="Tahoma" w:cs="Tahoma"/>
          <w:sz w:val="20"/>
          <w:szCs w:val="20"/>
        </w:rPr>
        <w:t xml:space="preserve">Management Server (OMS) and Oracle Enterprise Manager </w:t>
      </w:r>
      <w:r w:rsidR="00E16218" w:rsidRPr="008D0CFF">
        <w:rPr>
          <w:rFonts w:ascii="Tahoma" w:hAnsi="Tahoma" w:cs="Tahoma"/>
          <w:sz w:val="20"/>
          <w:szCs w:val="20"/>
        </w:rPr>
        <w:t>(OEM)</w:t>
      </w:r>
    </w:p>
    <w:p w:rsidR="00654459" w:rsidRPr="008D0CFF" w:rsidRDefault="00D83218" w:rsidP="00D832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performance monitoring and tuning </w:t>
      </w:r>
      <w:r w:rsidR="00195D37" w:rsidRPr="008D0CFF">
        <w:rPr>
          <w:rFonts w:ascii="Tahoma" w:hAnsi="Tahoma" w:cs="Tahoma"/>
          <w:sz w:val="20"/>
          <w:szCs w:val="20"/>
        </w:rPr>
        <w:t xml:space="preserve">using </w:t>
      </w:r>
      <w:r w:rsidR="0071440E" w:rsidRPr="008D0CFF">
        <w:rPr>
          <w:rFonts w:ascii="Tahoma" w:hAnsi="Tahoma" w:cs="Tahoma"/>
          <w:sz w:val="20"/>
          <w:szCs w:val="20"/>
        </w:rPr>
        <w:t>Automatic Workload Repository (AWR)</w:t>
      </w:r>
      <w:r w:rsidR="00F6198B" w:rsidRPr="008D0CFF">
        <w:rPr>
          <w:rFonts w:ascii="Tahoma" w:hAnsi="Tahoma" w:cs="Tahoma"/>
          <w:sz w:val="20"/>
          <w:szCs w:val="20"/>
        </w:rPr>
        <w:t xml:space="preserve"> and OEM</w:t>
      </w:r>
    </w:p>
    <w:p w:rsidR="00654459" w:rsidRPr="008D0CFF" w:rsidRDefault="00D83218" w:rsidP="00D832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administration of  SQL Server 2000 databases on Windows platform </w:t>
      </w:r>
    </w:p>
    <w:p w:rsidR="00C25472" w:rsidRPr="008D0CFF" w:rsidRDefault="00D83218" w:rsidP="00C25472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Replication </w:t>
      </w:r>
      <w:r w:rsidR="00E16218" w:rsidRPr="008D0CFF">
        <w:rPr>
          <w:rFonts w:ascii="Tahoma" w:hAnsi="Tahoma" w:cs="Tahoma"/>
          <w:sz w:val="20"/>
          <w:szCs w:val="20"/>
        </w:rPr>
        <w:t xml:space="preserve">setup </w:t>
      </w:r>
      <w:r w:rsidRPr="008D0CFF">
        <w:rPr>
          <w:rFonts w:ascii="Tahoma" w:hAnsi="Tahoma" w:cs="Tahoma"/>
          <w:sz w:val="20"/>
          <w:szCs w:val="20"/>
        </w:rPr>
        <w:t xml:space="preserve">of distributed data for </w:t>
      </w:r>
      <w:r w:rsidR="0064583D" w:rsidRPr="008D0CFF">
        <w:rPr>
          <w:rFonts w:ascii="Tahoma" w:hAnsi="Tahoma" w:cs="Tahoma"/>
          <w:sz w:val="20"/>
          <w:szCs w:val="20"/>
        </w:rPr>
        <w:t xml:space="preserve">Oracle and </w:t>
      </w:r>
      <w:r w:rsidRPr="008D0CFF">
        <w:rPr>
          <w:rFonts w:ascii="Tahoma" w:hAnsi="Tahoma" w:cs="Tahoma"/>
          <w:sz w:val="20"/>
          <w:szCs w:val="20"/>
        </w:rPr>
        <w:t xml:space="preserve">SQL Server databases </w:t>
      </w:r>
      <w:r w:rsidR="0064583D" w:rsidRPr="008D0CFF">
        <w:rPr>
          <w:rFonts w:ascii="Tahoma" w:hAnsi="Tahoma" w:cs="Tahoma"/>
          <w:sz w:val="20"/>
          <w:szCs w:val="20"/>
        </w:rPr>
        <w:t xml:space="preserve">in different geographical locations </w:t>
      </w:r>
      <w:r w:rsidR="00595D87" w:rsidRPr="008D0CFF">
        <w:rPr>
          <w:rFonts w:ascii="Tahoma" w:hAnsi="Tahoma" w:cs="Tahoma"/>
          <w:sz w:val="20"/>
          <w:szCs w:val="20"/>
        </w:rPr>
        <w:t xml:space="preserve">spread across the globe </w:t>
      </w:r>
      <w:r w:rsidR="0064583D" w:rsidRPr="008D0CFF">
        <w:rPr>
          <w:rFonts w:ascii="Tahoma" w:hAnsi="Tahoma" w:cs="Tahoma"/>
          <w:sz w:val="20"/>
          <w:szCs w:val="20"/>
        </w:rPr>
        <w:t>for external clients</w:t>
      </w:r>
      <w:r w:rsidR="00C25472" w:rsidRPr="008D0CFF">
        <w:rPr>
          <w:rFonts w:ascii="Tahoma" w:hAnsi="Tahoma" w:cs="Tahoma"/>
          <w:sz w:val="20"/>
          <w:szCs w:val="20"/>
        </w:rPr>
        <w:t xml:space="preserve"> </w:t>
      </w:r>
    </w:p>
    <w:p w:rsidR="00BF6325" w:rsidRPr="008D0CFF" w:rsidRDefault="00C25472" w:rsidP="00C25472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E</w:t>
      </w:r>
      <w:r w:rsidR="00BF6325" w:rsidRPr="008D0CFF">
        <w:rPr>
          <w:rFonts w:ascii="Tahoma" w:hAnsi="Tahoma" w:cs="Tahoma"/>
          <w:sz w:val="20"/>
          <w:szCs w:val="20"/>
        </w:rPr>
        <w:t>valuation of existing database instances and consolidation of servers to reduce costs</w:t>
      </w:r>
    </w:p>
    <w:p w:rsidR="000365FE" w:rsidRPr="008D0CFF" w:rsidRDefault="00C25472" w:rsidP="000365FE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S</w:t>
      </w:r>
      <w:r w:rsidR="00BF6325" w:rsidRPr="008D0CFF">
        <w:rPr>
          <w:rFonts w:ascii="Tahoma" w:hAnsi="Tahoma" w:cs="Tahoma"/>
          <w:sz w:val="20"/>
          <w:szCs w:val="20"/>
        </w:rPr>
        <w:t xml:space="preserve">upporting a large team </w:t>
      </w:r>
      <w:r w:rsidR="0003338D" w:rsidRPr="008D0CFF">
        <w:rPr>
          <w:rFonts w:ascii="Tahoma" w:hAnsi="Tahoma" w:cs="Tahoma"/>
          <w:sz w:val="20"/>
          <w:szCs w:val="20"/>
        </w:rPr>
        <w:t>d</w:t>
      </w:r>
      <w:r w:rsidR="00BF6325" w:rsidRPr="008D0CFF">
        <w:rPr>
          <w:rFonts w:ascii="Tahoma" w:hAnsi="Tahoma" w:cs="Tahoma"/>
          <w:sz w:val="20"/>
          <w:szCs w:val="20"/>
        </w:rPr>
        <w:t>evelopers with logical and physical database design, data model, implementation of database changes</w:t>
      </w:r>
      <w:r w:rsidR="000365FE" w:rsidRPr="008D0CFF">
        <w:rPr>
          <w:rFonts w:ascii="Tahoma" w:hAnsi="Tahoma" w:cs="Tahoma"/>
          <w:sz w:val="20"/>
          <w:szCs w:val="20"/>
        </w:rPr>
        <w:t xml:space="preserve">, </w:t>
      </w:r>
      <w:r w:rsidR="0003338D" w:rsidRPr="008D0CFF">
        <w:rPr>
          <w:rFonts w:ascii="Tahoma" w:hAnsi="Tahoma" w:cs="Tahoma"/>
          <w:sz w:val="20"/>
          <w:szCs w:val="20"/>
        </w:rPr>
        <w:t>design and build of ETL and Reporting solutions for various clients on Microsoft BI and Or</w:t>
      </w:r>
      <w:r w:rsidR="004A70FB" w:rsidRPr="008D0CFF">
        <w:rPr>
          <w:rFonts w:ascii="Tahoma" w:hAnsi="Tahoma" w:cs="Tahoma"/>
          <w:sz w:val="20"/>
          <w:szCs w:val="20"/>
        </w:rPr>
        <w:t>acle BI platforms</w:t>
      </w:r>
    </w:p>
    <w:p w:rsidR="004A70FB" w:rsidRPr="008D0CFF" w:rsidRDefault="004A70FB" w:rsidP="004A70FB">
      <w:pPr>
        <w:tabs>
          <w:tab w:val="left" w:pos="360"/>
        </w:tabs>
        <w:ind w:left="360"/>
        <w:jc w:val="both"/>
        <w:rPr>
          <w:rFonts w:ascii="Tahoma" w:hAnsi="Tahoma" w:cs="Tahoma"/>
          <w:sz w:val="20"/>
          <w:szCs w:val="20"/>
        </w:rPr>
      </w:pPr>
    </w:p>
    <w:p w:rsidR="004C2ABD" w:rsidRPr="008D0CFF" w:rsidRDefault="004C2ABD" w:rsidP="004C2ABD">
      <w:pPr>
        <w:rPr>
          <w:rFonts w:ascii="Tahoma" w:hAnsi="Tahoma" w:cs="Tahoma"/>
          <w:sz w:val="20"/>
          <w:szCs w:val="20"/>
        </w:rPr>
      </w:pPr>
    </w:p>
    <w:p w:rsidR="00C25472" w:rsidRPr="001F3EFB" w:rsidRDefault="001F36E7" w:rsidP="00C25472">
      <w:pPr>
        <w:pStyle w:val="Heading1"/>
        <w:keepNext/>
        <w:jc w:val="both"/>
        <w:rPr>
          <w:rFonts w:ascii="Tahoma" w:hAnsi="Tahoma" w:cs="Tahoma"/>
          <w:b/>
          <w:bCs/>
          <w:iCs/>
          <w:sz w:val="20"/>
          <w:szCs w:val="20"/>
        </w:rPr>
      </w:pPr>
      <w:r w:rsidRPr="001F3EFB">
        <w:rPr>
          <w:rFonts w:ascii="Tahoma" w:hAnsi="Tahoma" w:cs="Tahoma"/>
          <w:b/>
          <w:bCs/>
          <w:iCs/>
          <w:sz w:val="20"/>
          <w:szCs w:val="20"/>
        </w:rPr>
        <w:t>Near North</w:t>
      </w:r>
      <w:r w:rsidR="00CB513D" w:rsidRPr="001F3EFB">
        <w:rPr>
          <w:rFonts w:ascii="Tahoma" w:hAnsi="Tahoma" w:cs="Tahoma"/>
          <w:b/>
          <w:bCs/>
          <w:iCs/>
          <w:sz w:val="20"/>
          <w:szCs w:val="20"/>
        </w:rPr>
        <w:t xml:space="preserve"> National Group</w:t>
      </w:r>
      <w:r w:rsidRPr="001F3EFB">
        <w:rPr>
          <w:rFonts w:ascii="Tahoma" w:hAnsi="Tahoma" w:cs="Tahoma"/>
          <w:b/>
          <w:bCs/>
          <w:iCs/>
          <w:sz w:val="20"/>
          <w:szCs w:val="20"/>
        </w:rPr>
        <w:t xml:space="preserve">, Chicago, </w:t>
      </w:r>
      <w:r w:rsidR="00C25472" w:rsidRPr="001F3EFB">
        <w:rPr>
          <w:rFonts w:ascii="Tahoma" w:hAnsi="Tahoma" w:cs="Tahoma"/>
          <w:b/>
          <w:bCs/>
          <w:iCs/>
          <w:sz w:val="20"/>
          <w:szCs w:val="20"/>
        </w:rPr>
        <w:t xml:space="preserve">IL                                                     </w:t>
      </w:r>
      <w:r w:rsidR="00533D31">
        <w:rPr>
          <w:rFonts w:ascii="Tahoma" w:hAnsi="Tahoma" w:cs="Tahoma"/>
          <w:b/>
          <w:bCs/>
          <w:iCs/>
          <w:sz w:val="20"/>
          <w:szCs w:val="20"/>
        </w:rPr>
        <w:t>Jan</w:t>
      </w:r>
      <w:r w:rsidR="00C25472" w:rsidRPr="001F3EFB">
        <w:rPr>
          <w:rFonts w:ascii="Tahoma" w:hAnsi="Tahoma" w:cs="Tahoma"/>
          <w:b/>
          <w:bCs/>
          <w:iCs/>
          <w:sz w:val="20"/>
          <w:szCs w:val="20"/>
        </w:rPr>
        <w:t xml:space="preserve"> 2001 - June 2004</w:t>
      </w:r>
    </w:p>
    <w:p w:rsidR="001F36E7" w:rsidRPr="001F3EFB" w:rsidRDefault="00C25472" w:rsidP="001F36E7">
      <w:pPr>
        <w:pStyle w:val="Heading1"/>
        <w:keepNext/>
        <w:numPr>
          <w:ilvl w:val="12"/>
          <w:numId w:val="0"/>
        </w:numPr>
        <w:jc w:val="both"/>
        <w:rPr>
          <w:rFonts w:ascii="Tahoma" w:hAnsi="Tahoma" w:cs="Tahoma"/>
          <w:b/>
          <w:bCs/>
          <w:iCs/>
          <w:sz w:val="20"/>
          <w:szCs w:val="20"/>
        </w:rPr>
      </w:pPr>
      <w:r w:rsidRPr="001F3EFB">
        <w:rPr>
          <w:rFonts w:ascii="Tahoma" w:hAnsi="Tahoma" w:cs="Tahoma"/>
          <w:b/>
          <w:bCs/>
          <w:iCs/>
          <w:sz w:val="20"/>
          <w:szCs w:val="20"/>
        </w:rPr>
        <w:t>Database Architect</w:t>
      </w:r>
    </w:p>
    <w:p w:rsidR="00C25472" w:rsidRPr="008D0CFF" w:rsidRDefault="00C25472" w:rsidP="001F36E7">
      <w:pPr>
        <w:numPr>
          <w:ilvl w:val="12"/>
          <w:numId w:val="0"/>
        </w:numPr>
        <w:jc w:val="both"/>
        <w:rPr>
          <w:rFonts w:ascii="Tahoma" w:hAnsi="Tahoma" w:cs="Tahoma"/>
          <w:sz w:val="20"/>
          <w:szCs w:val="20"/>
        </w:rPr>
      </w:pPr>
    </w:p>
    <w:p w:rsidR="001F36E7" w:rsidRPr="008D0CFF" w:rsidRDefault="001F36E7" w:rsidP="001F36E7">
      <w:pPr>
        <w:numPr>
          <w:ilvl w:val="12"/>
          <w:numId w:val="0"/>
        </w:numPr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Re</w:t>
      </w:r>
      <w:r w:rsidR="001D030D" w:rsidRPr="008D0CFF">
        <w:rPr>
          <w:rFonts w:ascii="Tahoma" w:hAnsi="Tahoma" w:cs="Tahoma"/>
          <w:sz w:val="20"/>
          <w:szCs w:val="20"/>
        </w:rPr>
        <w:t xml:space="preserve">porting to </w:t>
      </w:r>
      <w:r w:rsidR="009C054E" w:rsidRPr="008D0CFF">
        <w:rPr>
          <w:rFonts w:ascii="Tahoma" w:hAnsi="Tahoma" w:cs="Tahoma"/>
          <w:sz w:val="20"/>
          <w:szCs w:val="20"/>
        </w:rPr>
        <w:t>IT Director</w:t>
      </w:r>
      <w:r w:rsidR="00E16218" w:rsidRPr="008D0CFF">
        <w:rPr>
          <w:rFonts w:ascii="Tahoma" w:hAnsi="Tahoma" w:cs="Tahoma"/>
          <w:sz w:val="20"/>
          <w:szCs w:val="20"/>
        </w:rPr>
        <w:t>,</w:t>
      </w:r>
      <w:r w:rsidR="001D030D" w:rsidRPr="008D0CFF">
        <w:rPr>
          <w:rFonts w:ascii="Tahoma" w:hAnsi="Tahoma" w:cs="Tahoma"/>
          <w:sz w:val="20"/>
          <w:szCs w:val="20"/>
        </w:rPr>
        <w:t xml:space="preserve"> primary re</w:t>
      </w:r>
      <w:r w:rsidRPr="008D0CFF">
        <w:rPr>
          <w:rFonts w:ascii="Tahoma" w:hAnsi="Tahoma" w:cs="Tahoma"/>
          <w:sz w:val="20"/>
          <w:szCs w:val="20"/>
        </w:rPr>
        <w:t xml:space="preserve">sponsibilities included </w:t>
      </w:r>
      <w:r w:rsidR="001265B4" w:rsidRPr="008D0CFF">
        <w:rPr>
          <w:rFonts w:ascii="Tahoma" w:hAnsi="Tahoma" w:cs="Tahoma"/>
          <w:sz w:val="20"/>
          <w:szCs w:val="20"/>
        </w:rPr>
        <w:t>managing a team of 5 database administrators supporting Oracle</w:t>
      </w:r>
      <w:r w:rsidR="006B0A7E" w:rsidRPr="008D0CFF">
        <w:rPr>
          <w:rFonts w:ascii="Tahoma" w:hAnsi="Tahoma" w:cs="Tahoma"/>
          <w:sz w:val="20"/>
          <w:szCs w:val="20"/>
        </w:rPr>
        <w:t xml:space="preserve"> </w:t>
      </w:r>
      <w:r w:rsidRPr="008D0CFF">
        <w:rPr>
          <w:rFonts w:ascii="Tahoma" w:hAnsi="Tahoma" w:cs="Tahoma"/>
          <w:sz w:val="20"/>
          <w:szCs w:val="20"/>
        </w:rPr>
        <w:t>databases, Oracle Application Server on Sun Solaris</w:t>
      </w:r>
      <w:r w:rsidR="00E16218" w:rsidRPr="008D0CFF">
        <w:rPr>
          <w:rFonts w:ascii="Tahoma" w:hAnsi="Tahoma" w:cs="Tahoma"/>
          <w:sz w:val="20"/>
          <w:szCs w:val="20"/>
        </w:rPr>
        <w:t>,</w:t>
      </w:r>
      <w:r w:rsidRPr="008D0CFF">
        <w:rPr>
          <w:rFonts w:ascii="Tahoma" w:hAnsi="Tahoma" w:cs="Tahoma"/>
          <w:sz w:val="20"/>
          <w:szCs w:val="20"/>
        </w:rPr>
        <w:t xml:space="preserve"> on Linux</w:t>
      </w:r>
      <w:r w:rsidR="001D030D" w:rsidRPr="008D0CFF">
        <w:rPr>
          <w:rFonts w:ascii="Tahoma" w:hAnsi="Tahoma" w:cs="Tahoma"/>
          <w:sz w:val="20"/>
          <w:szCs w:val="20"/>
        </w:rPr>
        <w:t xml:space="preserve"> </w:t>
      </w:r>
      <w:r w:rsidRPr="008D0CFF">
        <w:rPr>
          <w:rFonts w:ascii="Tahoma" w:hAnsi="Tahoma" w:cs="Tahoma"/>
          <w:sz w:val="20"/>
          <w:szCs w:val="20"/>
        </w:rPr>
        <w:t xml:space="preserve">and on Windows </w:t>
      </w:r>
      <w:r w:rsidRPr="008D0CFF">
        <w:rPr>
          <w:rFonts w:ascii="Tahoma" w:hAnsi="Tahoma" w:cs="Tahoma"/>
          <w:sz w:val="20"/>
          <w:szCs w:val="20"/>
        </w:rPr>
        <w:lastRenderedPageBreak/>
        <w:t>platforms, administration of SQL Server databases on Windows platform.</w:t>
      </w:r>
    </w:p>
    <w:p w:rsidR="001F36E7" w:rsidRPr="008D0CFF" w:rsidRDefault="001F36E7" w:rsidP="001F36E7">
      <w:pPr>
        <w:numPr>
          <w:ilvl w:val="12"/>
          <w:numId w:val="0"/>
        </w:numPr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The </w:t>
      </w:r>
      <w:r w:rsidR="001D030D" w:rsidRPr="008D0CFF">
        <w:rPr>
          <w:rFonts w:ascii="Tahoma" w:hAnsi="Tahoma" w:cs="Tahoma"/>
          <w:sz w:val="20"/>
          <w:szCs w:val="20"/>
        </w:rPr>
        <w:t xml:space="preserve">main </w:t>
      </w:r>
      <w:r w:rsidRPr="008D0CFF">
        <w:rPr>
          <w:rFonts w:ascii="Tahoma" w:hAnsi="Tahoma" w:cs="Tahoma"/>
          <w:sz w:val="20"/>
          <w:szCs w:val="20"/>
        </w:rPr>
        <w:t xml:space="preserve">tasks </w:t>
      </w:r>
      <w:r w:rsidR="001265B4" w:rsidRPr="008D0CFF">
        <w:rPr>
          <w:rFonts w:ascii="Tahoma" w:hAnsi="Tahoma" w:cs="Tahoma"/>
          <w:sz w:val="20"/>
          <w:szCs w:val="20"/>
        </w:rPr>
        <w:t xml:space="preserve">for the team </w:t>
      </w:r>
      <w:r w:rsidRPr="008D0CFF">
        <w:rPr>
          <w:rFonts w:ascii="Tahoma" w:hAnsi="Tahoma" w:cs="Tahoma"/>
          <w:sz w:val="20"/>
          <w:szCs w:val="20"/>
        </w:rPr>
        <w:t>consisted of the following:</w:t>
      </w:r>
    </w:p>
    <w:p w:rsidR="001F36E7" w:rsidRPr="008D0CFF" w:rsidRDefault="001D030D" w:rsidP="001F36E7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management </w:t>
      </w:r>
      <w:r w:rsidR="0073344C" w:rsidRPr="008D0CFF">
        <w:rPr>
          <w:rFonts w:ascii="Tahoma" w:hAnsi="Tahoma" w:cs="Tahoma"/>
          <w:sz w:val="20"/>
          <w:szCs w:val="20"/>
        </w:rPr>
        <w:t>of Oracle 9i</w:t>
      </w:r>
      <w:r w:rsidRPr="008D0CFF">
        <w:rPr>
          <w:rFonts w:ascii="Tahoma" w:hAnsi="Tahoma" w:cs="Tahoma"/>
          <w:sz w:val="20"/>
          <w:szCs w:val="20"/>
        </w:rPr>
        <w:t>, 8i</w:t>
      </w:r>
      <w:r w:rsidR="006B0A7E" w:rsidRPr="008D0CFF">
        <w:rPr>
          <w:rFonts w:ascii="Tahoma" w:hAnsi="Tahoma" w:cs="Tahoma"/>
          <w:sz w:val="20"/>
          <w:szCs w:val="20"/>
        </w:rPr>
        <w:t>, 8</w:t>
      </w:r>
      <w:r w:rsidRPr="008D0CFF">
        <w:rPr>
          <w:rFonts w:ascii="Tahoma" w:hAnsi="Tahoma" w:cs="Tahoma"/>
          <w:sz w:val="20"/>
          <w:szCs w:val="20"/>
        </w:rPr>
        <w:t xml:space="preserve"> databases</w:t>
      </w:r>
    </w:p>
    <w:p w:rsidR="00C228F7" w:rsidRPr="008D0CFF" w:rsidRDefault="001D030D" w:rsidP="00C228F7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mid tier </w:t>
      </w:r>
      <w:r w:rsidR="00C228F7" w:rsidRPr="008D0CFF">
        <w:rPr>
          <w:rFonts w:ascii="Tahoma" w:hAnsi="Tahoma" w:cs="Tahoma"/>
          <w:sz w:val="20"/>
          <w:szCs w:val="20"/>
        </w:rPr>
        <w:t>configuration</w:t>
      </w:r>
      <w:r w:rsidRPr="008D0CFF">
        <w:rPr>
          <w:rFonts w:ascii="Tahoma" w:hAnsi="Tahoma" w:cs="Tahoma"/>
          <w:sz w:val="20"/>
          <w:szCs w:val="20"/>
        </w:rPr>
        <w:t xml:space="preserve"> and</w:t>
      </w:r>
      <w:r w:rsidR="00C228F7" w:rsidRPr="008D0CFF">
        <w:rPr>
          <w:rFonts w:ascii="Tahoma" w:hAnsi="Tahoma" w:cs="Tahoma"/>
          <w:sz w:val="20"/>
          <w:szCs w:val="20"/>
        </w:rPr>
        <w:t xml:space="preserve"> management </w:t>
      </w:r>
      <w:r w:rsidRPr="008D0CFF">
        <w:rPr>
          <w:rFonts w:ascii="Tahoma" w:hAnsi="Tahoma" w:cs="Tahoma"/>
          <w:sz w:val="20"/>
          <w:szCs w:val="20"/>
        </w:rPr>
        <w:t>by deploying</w:t>
      </w:r>
      <w:r w:rsidR="00C228F7" w:rsidRPr="008D0CFF">
        <w:rPr>
          <w:rFonts w:ascii="Tahoma" w:hAnsi="Tahoma" w:cs="Tahoma"/>
          <w:sz w:val="20"/>
          <w:szCs w:val="20"/>
        </w:rPr>
        <w:t xml:space="preserve"> Oracle Application Server including Apache, Oracle Portal, Forms, Reports and Discoverer services </w:t>
      </w:r>
    </w:p>
    <w:p w:rsidR="00754418" w:rsidRPr="008D0CFF" w:rsidRDefault="007544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creation and monitoring of production, test and development database instances</w:t>
      </w:r>
    </w:p>
    <w:p w:rsidR="001D030D" w:rsidRPr="008D0CFF" w:rsidRDefault="007544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creation of backup, restore procedures for </w:t>
      </w:r>
      <w:proofErr w:type="spellStart"/>
      <w:r w:rsidRPr="008D0CFF">
        <w:rPr>
          <w:rFonts w:ascii="Tahoma" w:hAnsi="Tahoma" w:cs="Tahoma"/>
          <w:sz w:val="20"/>
          <w:szCs w:val="20"/>
        </w:rPr>
        <w:t>Veritas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8D0CFF">
        <w:rPr>
          <w:rFonts w:ascii="Tahoma" w:hAnsi="Tahoma" w:cs="Tahoma"/>
          <w:sz w:val="20"/>
          <w:szCs w:val="20"/>
        </w:rPr>
        <w:t>NetBackup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using Recovery Mana</w:t>
      </w:r>
      <w:r w:rsidR="006B0A7E" w:rsidRPr="008D0CFF">
        <w:rPr>
          <w:rFonts w:ascii="Tahoma" w:hAnsi="Tahoma" w:cs="Tahoma"/>
          <w:sz w:val="20"/>
          <w:szCs w:val="20"/>
        </w:rPr>
        <w:t xml:space="preserve">ger (RMAN) for Oracle </w:t>
      </w:r>
      <w:r w:rsidRPr="008D0CFF">
        <w:rPr>
          <w:rFonts w:ascii="Tahoma" w:hAnsi="Tahoma" w:cs="Tahoma"/>
          <w:sz w:val="20"/>
          <w:szCs w:val="20"/>
        </w:rPr>
        <w:t xml:space="preserve">databases </w:t>
      </w:r>
    </w:p>
    <w:p w:rsidR="00754418" w:rsidRPr="008D0CFF" w:rsidRDefault="007544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configuration of Oracle Names Server </w:t>
      </w:r>
      <w:r w:rsidR="00E91FA6" w:rsidRPr="008D0CFF">
        <w:rPr>
          <w:rFonts w:ascii="Tahoma" w:hAnsi="Tahoma" w:cs="Tahoma"/>
          <w:sz w:val="20"/>
          <w:szCs w:val="20"/>
        </w:rPr>
        <w:t xml:space="preserve">and LDAP using Oracle Internet Directory (OID) </w:t>
      </w:r>
      <w:r w:rsidRPr="008D0CFF">
        <w:rPr>
          <w:rFonts w:ascii="Tahoma" w:hAnsi="Tahoma" w:cs="Tahoma"/>
          <w:sz w:val="20"/>
          <w:szCs w:val="20"/>
        </w:rPr>
        <w:t xml:space="preserve">with fail over capabilities to maintain centralized repository of database connection information </w:t>
      </w:r>
    </w:p>
    <w:p w:rsidR="00FD6512" w:rsidRPr="008D0CFF" w:rsidRDefault="00FD6512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application performance monitoring and tuning using Oracle </w:t>
      </w:r>
      <w:proofErr w:type="spellStart"/>
      <w:r w:rsidRPr="008D0CFF">
        <w:rPr>
          <w:rFonts w:ascii="Tahoma" w:hAnsi="Tahoma" w:cs="Tahoma"/>
          <w:sz w:val="20"/>
          <w:szCs w:val="20"/>
        </w:rPr>
        <w:t>Statspack</w:t>
      </w:r>
      <w:proofErr w:type="spellEnd"/>
      <w:r w:rsidRPr="008D0CFF">
        <w:rPr>
          <w:rFonts w:ascii="Tahoma" w:hAnsi="Tahoma" w:cs="Tahoma"/>
          <w:sz w:val="20"/>
          <w:szCs w:val="20"/>
        </w:rPr>
        <w:t>, SQL Trace</w:t>
      </w:r>
      <w:r w:rsidR="00665870" w:rsidRPr="008D0CFF">
        <w:rPr>
          <w:rFonts w:ascii="Tahoma" w:hAnsi="Tahoma" w:cs="Tahoma"/>
          <w:sz w:val="20"/>
          <w:szCs w:val="20"/>
        </w:rPr>
        <w:t>,</w:t>
      </w:r>
      <w:r w:rsidRPr="008D0CF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8D0CFF">
        <w:rPr>
          <w:rFonts w:ascii="Tahoma" w:hAnsi="Tahoma" w:cs="Tahoma"/>
          <w:sz w:val="20"/>
          <w:szCs w:val="20"/>
        </w:rPr>
        <w:t>tkprof</w:t>
      </w:r>
      <w:proofErr w:type="spellEnd"/>
      <w:r w:rsidR="00665870" w:rsidRPr="008D0CFF">
        <w:rPr>
          <w:rFonts w:ascii="Tahoma" w:hAnsi="Tahoma" w:cs="Tahoma"/>
          <w:sz w:val="20"/>
          <w:szCs w:val="20"/>
        </w:rPr>
        <w:t>, dynamic performance views</w:t>
      </w:r>
    </w:p>
    <w:p w:rsidR="001D030D" w:rsidRPr="008D0CFF" w:rsidRDefault="00677E28" w:rsidP="00677E2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administration of  SQL Server 7.0, 2000 databases on Windows platform </w:t>
      </w:r>
    </w:p>
    <w:p w:rsidR="007D3CC2" w:rsidRPr="008D0CFF" w:rsidRDefault="00677E28" w:rsidP="00677E2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creation of backup and restore procedures, profiling and monitoring, Import</w:t>
      </w:r>
      <w:r w:rsidR="00FD6512" w:rsidRPr="008D0CFF">
        <w:rPr>
          <w:rFonts w:ascii="Tahoma" w:hAnsi="Tahoma" w:cs="Tahoma"/>
          <w:sz w:val="20"/>
          <w:szCs w:val="20"/>
        </w:rPr>
        <w:t xml:space="preserve"> /</w:t>
      </w:r>
      <w:r w:rsidRPr="008D0CFF">
        <w:rPr>
          <w:rFonts w:ascii="Tahoma" w:hAnsi="Tahoma" w:cs="Tahoma"/>
          <w:sz w:val="20"/>
          <w:szCs w:val="20"/>
        </w:rPr>
        <w:t xml:space="preserve"> Export of data with Data Transformation Services (DTS)</w:t>
      </w:r>
      <w:r w:rsidR="00AB7CEE" w:rsidRPr="008D0CFF">
        <w:rPr>
          <w:rFonts w:ascii="Tahoma" w:hAnsi="Tahoma" w:cs="Tahoma"/>
          <w:sz w:val="20"/>
          <w:szCs w:val="20"/>
        </w:rPr>
        <w:t xml:space="preserve"> and</w:t>
      </w:r>
      <w:r w:rsidRPr="008D0CFF">
        <w:rPr>
          <w:rFonts w:ascii="Tahoma" w:hAnsi="Tahoma" w:cs="Tahoma"/>
          <w:sz w:val="20"/>
          <w:szCs w:val="20"/>
        </w:rPr>
        <w:t xml:space="preserve"> Bulk Copy Program (BCP)</w:t>
      </w:r>
      <w:r w:rsidR="007D3CC2" w:rsidRPr="008D0CFF">
        <w:rPr>
          <w:rFonts w:ascii="Tahoma" w:hAnsi="Tahoma" w:cs="Tahoma"/>
          <w:sz w:val="20"/>
          <w:szCs w:val="20"/>
        </w:rPr>
        <w:t xml:space="preserve"> for SQL Se</w:t>
      </w:r>
      <w:r w:rsidR="000611D1" w:rsidRPr="008D0CFF">
        <w:rPr>
          <w:rFonts w:ascii="Tahoma" w:hAnsi="Tahoma" w:cs="Tahoma"/>
          <w:sz w:val="20"/>
          <w:szCs w:val="20"/>
        </w:rPr>
        <w:t>rver</w:t>
      </w:r>
    </w:p>
    <w:p w:rsidR="00991304" w:rsidRPr="008D0CFF" w:rsidRDefault="007D3CC2" w:rsidP="007D3CC2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configuration of </w:t>
      </w:r>
      <w:r w:rsidR="00991304" w:rsidRPr="008D0CFF">
        <w:rPr>
          <w:rFonts w:ascii="Tahoma" w:hAnsi="Tahoma" w:cs="Tahoma"/>
          <w:sz w:val="20"/>
          <w:szCs w:val="20"/>
        </w:rPr>
        <w:t>alerts and jobs for SQL Server databases using SQL Server Agent</w:t>
      </w:r>
    </w:p>
    <w:p w:rsidR="0073344C" w:rsidRPr="008D0CFF" w:rsidRDefault="0073344C" w:rsidP="00FD6512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Project Lead for </w:t>
      </w:r>
      <w:r w:rsidR="00CC5867" w:rsidRPr="008D0CFF">
        <w:rPr>
          <w:rFonts w:ascii="Tahoma" w:hAnsi="Tahoma" w:cs="Tahoma"/>
          <w:sz w:val="20"/>
          <w:szCs w:val="20"/>
        </w:rPr>
        <w:t>migration</w:t>
      </w:r>
      <w:r w:rsidRPr="008D0CFF">
        <w:rPr>
          <w:rFonts w:ascii="Tahoma" w:hAnsi="Tahoma" w:cs="Tahoma"/>
          <w:sz w:val="20"/>
          <w:szCs w:val="20"/>
        </w:rPr>
        <w:t xml:space="preserve"> of database-centric </w:t>
      </w:r>
      <w:r w:rsidR="00CC5867" w:rsidRPr="008D0CFF">
        <w:rPr>
          <w:rFonts w:ascii="Tahoma" w:hAnsi="Tahoma" w:cs="Tahoma"/>
          <w:sz w:val="20"/>
          <w:szCs w:val="20"/>
        </w:rPr>
        <w:t xml:space="preserve">application </w:t>
      </w:r>
      <w:r w:rsidRPr="008D0CFF">
        <w:rPr>
          <w:rFonts w:ascii="Tahoma" w:hAnsi="Tahoma" w:cs="Tahoma"/>
          <w:sz w:val="20"/>
          <w:szCs w:val="20"/>
        </w:rPr>
        <w:t>code from Sun Solaris to Linux platform developed in PL/SQL for Oracle</w:t>
      </w:r>
      <w:r w:rsidR="00CC5867" w:rsidRPr="008D0CFF">
        <w:rPr>
          <w:rFonts w:ascii="Tahoma" w:hAnsi="Tahoma" w:cs="Tahoma"/>
          <w:sz w:val="20"/>
          <w:szCs w:val="20"/>
        </w:rPr>
        <w:t xml:space="preserve"> </w:t>
      </w:r>
    </w:p>
    <w:p w:rsidR="001D31E2" w:rsidRPr="008D0CFF" w:rsidRDefault="001D31E2" w:rsidP="00FD6512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</w:p>
    <w:p w:rsidR="000A6F22" w:rsidRPr="008D0CFF" w:rsidRDefault="000A6F22" w:rsidP="000A6F22">
      <w:pPr>
        <w:tabs>
          <w:tab w:val="left" w:pos="360"/>
        </w:tabs>
        <w:ind w:left="360"/>
        <w:jc w:val="both"/>
        <w:rPr>
          <w:rFonts w:ascii="Tahoma" w:hAnsi="Tahoma" w:cs="Tahoma"/>
          <w:sz w:val="20"/>
          <w:szCs w:val="20"/>
        </w:rPr>
      </w:pPr>
    </w:p>
    <w:p w:rsidR="003A69C7" w:rsidRPr="008D0CFF" w:rsidRDefault="003A69C7" w:rsidP="00C25472">
      <w:pPr>
        <w:pStyle w:val="Heading1"/>
        <w:keepNext/>
        <w:jc w:val="both"/>
        <w:rPr>
          <w:rFonts w:ascii="Tahoma" w:hAnsi="Tahoma" w:cs="Tahoma"/>
          <w:b/>
          <w:bCs/>
          <w:iCs/>
          <w:sz w:val="20"/>
          <w:szCs w:val="20"/>
        </w:rPr>
      </w:pPr>
      <w:proofErr w:type="spellStart"/>
      <w:r w:rsidRPr="008D0CFF">
        <w:rPr>
          <w:rFonts w:ascii="Tahoma" w:hAnsi="Tahoma" w:cs="Tahoma"/>
          <w:b/>
          <w:bCs/>
          <w:iCs/>
          <w:sz w:val="20"/>
          <w:szCs w:val="20"/>
        </w:rPr>
        <w:t>Heidrick</w:t>
      </w:r>
      <w:proofErr w:type="spellEnd"/>
      <w:r w:rsidRPr="008D0CFF">
        <w:rPr>
          <w:rFonts w:ascii="Tahoma" w:hAnsi="Tahoma" w:cs="Tahoma"/>
          <w:b/>
          <w:bCs/>
          <w:iCs/>
          <w:sz w:val="20"/>
          <w:szCs w:val="20"/>
        </w:rPr>
        <w:t xml:space="preserve"> &amp; Struggles</w:t>
      </w:r>
      <w:r w:rsidR="00146C87" w:rsidRPr="008D0CFF">
        <w:rPr>
          <w:rFonts w:ascii="Tahoma" w:hAnsi="Tahoma" w:cs="Tahoma"/>
          <w:b/>
          <w:bCs/>
          <w:iCs/>
          <w:sz w:val="20"/>
          <w:szCs w:val="20"/>
        </w:rPr>
        <w:t xml:space="preserve"> Inc., Chicago, </w:t>
      </w:r>
      <w:r w:rsidR="00C25472" w:rsidRPr="008D0CFF">
        <w:rPr>
          <w:rFonts w:ascii="Tahoma" w:hAnsi="Tahoma" w:cs="Tahoma"/>
          <w:b/>
          <w:bCs/>
          <w:iCs/>
          <w:sz w:val="20"/>
          <w:szCs w:val="20"/>
        </w:rPr>
        <w:t xml:space="preserve">IL                   </w:t>
      </w:r>
      <w:r w:rsidR="00533D31">
        <w:rPr>
          <w:rFonts w:ascii="Tahoma" w:hAnsi="Tahoma" w:cs="Tahoma"/>
          <w:b/>
          <w:bCs/>
          <w:iCs/>
          <w:sz w:val="20"/>
          <w:szCs w:val="20"/>
        </w:rPr>
        <w:t xml:space="preserve">                         March</w:t>
      </w:r>
      <w:r w:rsidR="00C25472" w:rsidRPr="008D0CFF">
        <w:rPr>
          <w:rFonts w:ascii="Tahoma" w:hAnsi="Tahoma" w:cs="Tahoma"/>
          <w:b/>
          <w:bCs/>
          <w:iCs/>
          <w:sz w:val="20"/>
          <w:szCs w:val="20"/>
        </w:rPr>
        <w:t xml:space="preserve"> 1999 - December 2000</w:t>
      </w:r>
    </w:p>
    <w:p w:rsidR="00C25472" w:rsidRPr="008D0CFF" w:rsidRDefault="00C25472" w:rsidP="00C25472">
      <w:pPr>
        <w:pStyle w:val="Heading1"/>
        <w:keepNext/>
        <w:numPr>
          <w:ilvl w:val="12"/>
          <w:numId w:val="0"/>
        </w:numPr>
        <w:jc w:val="both"/>
        <w:rPr>
          <w:rFonts w:ascii="Tahoma" w:hAnsi="Tahoma" w:cs="Tahoma"/>
          <w:b/>
          <w:bCs/>
          <w:iCs/>
          <w:sz w:val="20"/>
          <w:szCs w:val="20"/>
        </w:rPr>
      </w:pPr>
      <w:r w:rsidRPr="008D0CFF">
        <w:rPr>
          <w:rFonts w:ascii="Tahoma" w:hAnsi="Tahoma" w:cs="Tahoma"/>
          <w:b/>
          <w:bCs/>
          <w:iCs/>
          <w:sz w:val="20"/>
          <w:szCs w:val="20"/>
        </w:rPr>
        <w:t>Database Consultant</w:t>
      </w:r>
    </w:p>
    <w:p w:rsidR="00C25472" w:rsidRPr="008D0CFF" w:rsidRDefault="00C25472" w:rsidP="00C25472">
      <w:pPr>
        <w:rPr>
          <w:rFonts w:ascii="Tahoma" w:hAnsi="Tahoma" w:cs="Tahoma"/>
          <w:sz w:val="20"/>
          <w:szCs w:val="20"/>
        </w:rPr>
      </w:pPr>
    </w:p>
    <w:p w:rsidR="003A69C7" w:rsidRPr="008D0CFF" w:rsidRDefault="00B277FE" w:rsidP="003A69C7">
      <w:pPr>
        <w:numPr>
          <w:ilvl w:val="12"/>
          <w:numId w:val="0"/>
        </w:numPr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Reporting to Database Manager</w:t>
      </w:r>
      <w:r w:rsidR="00E16218" w:rsidRPr="008D0CFF">
        <w:rPr>
          <w:rFonts w:ascii="Tahoma" w:hAnsi="Tahoma" w:cs="Tahoma"/>
          <w:sz w:val="20"/>
          <w:szCs w:val="20"/>
        </w:rPr>
        <w:t>,</w:t>
      </w:r>
      <w:r w:rsidRPr="008D0CFF">
        <w:rPr>
          <w:rFonts w:ascii="Tahoma" w:hAnsi="Tahoma" w:cs="Tahoma"/>
          <w:sz w:val="20"/>
          <w:szCs w:val="20"/>
        </w:rPr>
        <w:t xml:space="preserve"> ma</w:t>
      </w:r>
      <w:r w:rsidR="00E16218" w:rsidRPr="008D0CFF">
        <w:rPr>
          <w:rFonts w:ascii="Tahoma" w:hAnsi="Tahoma" w:cs="Tahoma"/>
          <w:sz w:val="20"/>
          <w:szCs w:val="20"/>
        </w:rPr>
        <w:t>jor</w:t>
      </w:r>
      <w:r w:rsidRPr="008D0CFF">
        <w:rPr>
          <w:rFonts w:ascii="Tahoma" w:hAnsi="Tahoma" w:cs="Tahoma"/>
          <w:sz w:val="20"/>
          <w:szCs w:val="20"/>
        </w:rPr>
        <w:t xml:space="preserve"> responsibilities </w:t>
      </w:r>
      <w:r w:rsidR="003A69C7" w:rsidRPr="008D0CFF">
        <w:rPr>
          <w:rFonts w:ascii="Tahoma" w:hAnsi="Tahoma" w:cs="Tahoma"/>
          <w:sz w:val="20"/>
          <w:szCs w:val="20"/>
        </w:rPr>
        <w:t xml:space="preserve">included installation, upgrade and support of Oracle databases on HP </w:t>
      </w:r>
      <w:proofErr w:type="gramStart"/>
      <w:r w:rsidR="003A69C7" w:rsidRPr="008D0CFF">
        <w:rPr>
          <w:rFonts w:ascii="Tahoma" w:hAnsi="Tahoma" w:cs="Tahoma"/>
          <w:sz w:val="20"/>
          <w:szCs w:val="20"/>
        </w:rPr>
        <w:t>Unix</w:t>
      </w:r>
      <w:proofErr w:type="gramEnd"/>
      <w:r w:rsidR="003A69C7" w:rsidRPr="008D0CFF">
        <w:rPr>
          <w:rFonts w:ascii="Tahoma" w:hAnsi="Tahoma" w:cs="Tahoma"/>
          <w:sz w:val="20"/>
          <w:szCs w:val="20"/>
        </w:rPr>
        <w:t xml:space="preserve"> and on Windows platforms.</w:t>
      </w:r>
    </w:p>
    <w:p w:rsidR="00FD6512" w:rsidRPr="008D0CFF" w:rsidRDefault="00FD6512" w:rsidP="00FD6512">
      <w:pPr>
        <w:numPr>
          <w:ilvl w:val="12"/>
          <w:numId w:val="0"/>
        </w:numPr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The </w:t>
      </w:r>
      <w:r w:rsidR="00E83D0B" w:rsidRPr="008D0CFF">
        <w:rPr>
          <w:rFonts w:ascii="Tahoma" w:hAnsi="Tahoma" w:cs="Tahoma"/>
          <w:sz w:val="20"/>
          <w:szCs w:val="20"/>
        </w:rPr>
        <w:t xml:space="preserve">main </w:t>
      </w:r>
      <w:r w:rsidRPr="008D0CFF">
        <w:rPr>
          <w:rFonts w:ascii="Tahoma" w:hAnsi="Tahoma" w:cs="Tahoma"/>
          <w:sz w:val="20"/>
          <w:szCs w:val="20"/>
        </w:rPr>
        <w:t>tasks consisted of the following:</w:t>
      </w:r>
    </w:p>
    <w:p w:rsidR="001F36E7" w:rsidRPr="008D0CFF" w:rsidRDefault="00E83D0B" w:rsidP="001F36E7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management o</w:t>
      </w:r>
      <w:r w:rsidR="00FD6512" w:rsidRPr="008D0CFF">
        <w:rPr>
          <w:rFonts w:ascii="Tahoma" w:hAnsi="Tahoma" w:cs="Tahoma"/>
          <w:sz w:val="20"/>
          <w:szCs w:val="20"/>
        </w:rPr>
        <w:t>f Oracle 8</w:t>
      </w:r>
      <w:r w:rsidRPr="008D0CFF">
        <w:rPr>
          <w:rFonts w:ascii="Tahoma" w:hAnsi="Tahoma" w:cs="Tahoma"/>
          <w:sz w:val="20"/>
          <w:szCs w:val="20"/>
        </w:rPr>
        <w:t>i, 8</w:t>
      </w:r>
      <w:r w:rsidR="00FD6512" w:rsidRPr="008D0CFF">
        <w:rPr>
          <w:rFonts w:ascii="Tahoma" w:hAnsi="Tahoma" w:cs="Tahoma"/>
          <w:sz w:val="20"/>
          <w:szCs w:val="20"/>
        </w:rPr>
        <w:t xml:space="preserve"> </w:t>
      </w:r>
      <w:r w:rsidR="00E16218" w:rsidRPr="008D0CFF">
        <w:rPr>
          <w:rFonts w:ascii="Tahoma" w:hAnsi="Tahoma" w:cs="Tahoma"/>
          <w:sz w:val="20"/>
          <w:szCs w:val="20"/>
        </w:rPr>
        <w:t>databases</w:t>
      </w:r>
    </w:p>
    <w:p w:rsidR="001F36E7" w:rsidRPr="008D0CFF" w:rsidRDefault="001F36E7" w:rsidP="001F36E7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creation of database on-line and off-line backup scripts using shell scripting, </w:t>
      </w:r>
      <w:proofErr w:type="spellStart"/>
      <w:r w:rsidRPr="008D0CFF">
        <w:rPr>
          <w:rFonts w:ascii="Tahoma" w:hAnsi="Tahoma" w:cs="Tahoma"/>
          <w:sz w:val="20"/>
          <w:szCs w:val="20"/>
        </w:rPr>
        <w:t>crontab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scheduler and SQL*Plus</w:t>
      </w:r>
    </w:p>
    <w:p w:rsidR="001F36E7" w:rsidRPr="008D0CFF" w:rsidRDefault="001F36E7" w:rsidP="001F36E7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data replication among various distributed databases using database links, snapshots and PL/SQL packages</w:t>
      </w:r>
    </w:p>
    <w:p w:rsidR="00FA6EA6" w:rsidRPr="008D0CFF" w:rsidRDefault="00FA6EA6" w:rsidP="00FA6EA6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configuration and management of Oracle Web Application Server 4.0.8 (OAS) including  Oracle Discoverer, a data warehousing tool used for query and reporting by business units</w:t>
      </w:r>
    </w:p>
    <w:p w:rsidR="001F36E7" w:rsidRPr="008D0CFF" w:rsidRDefault="001F36E7" w:rsidP="001F36E7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management of Oracle Discoverer Administration and User editions, creation of business areas, folders, items and workbooks for application databases using Oracle Discoverer</w:t>
      </w:r>
    </w:p>
    <w:p w:rsidR="007003CF" w:rsidRPr="008D0CFF" w:rsidRDefault="007003CF" w:rsidP="007003CF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database and application security management</w:t>
      </w:r>
      <w:r w:rsidR="00E83D0B" w:rsidRPr="008D0CFF">
        <w:rPr>
          <w:rFonts w:ascii="Tahoma" w:hAnsi="Tahoma" w:cs="Tahoma"/>
          <w:sz w:val="20"/>
          <w:szCs w:val="20"/>
        </w:rPr>
        <w:t>, database sizing</w:t>
      </w:r>
    </w:p>
    <w:p w:rsidR="00C32E83" w:rsidRPr="008D0CFF" w:rsidRDefault="00C32E83" w:rsidP="00C32E83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performance monitoring and tuning of SQL statements</w:t>
      </w:r>
      <w:r w:rsidR="003A69C7" w:rsidRPr="008D0CFF">
        <w:rPr>
          <w:rFonts w:ascii="Tahoma" w:hAnsi="Tahoma" w:cs="Tahoma"/>
          <w:sz w:val="20"/>
          <w:szCs w:val="20"/>
        </w:rPr>
        <w:t xml:space="preserve"> using Explain Plan, </w:t>
      </w:r>
      <w:proofErr w:type="spellStart"/>
      <w:r w:rsidR="003A69C7" w:rsidRPr="008D0CFF">
        <w:rPr>
          <w:rFonts w:ascii="Tahoma" w:hAnsi="Tahoma" w:cs="Tahoma"/>
          <w:sz w:val="20"/>
          <w:szCs w:val="20"/>
        </w:rPr>
        <w:t>utlbstat</w:t>
      </w:r>
      <w:proofErr w:type="spellEnd"/>
      <w:r w:rsidR="003A69C7" w:rsidRPr="008D0CFF">
        <w:rPr>
          <w:rFonts w:ascii="Tahoma" w:hAnsi="Tahoma" w:cs="Tahoma"/>
          <w:sz w:val="20"/>
          <w:szCs w:val="20"/>
        </w:rPr>
        <w:t xml:space="preserve"> / </w:t>
      </w:r>
      <w:proofErr w:type="spellStart"/>
      <w:r w:rsidR="003A69C7" w:rsidRPr="008D0CFF">
        <w:rPr>
          <w:rFonts w:ascii="Tahoma" w:hAnsi="Tahoma" w:cs="Tahoma"/>
          <w:sz w:val="20"/>
          <w:szCs w:val="20"/>
        </w:rPr>
        <w:t>utlestat</w:t>
      </w:r>
      <w:proofErr w:type="spellEnd"/>
      <w:r w:rsidR="003A69C7" w:rsidRPr="008D0CFF">
        <w:rPr>
          <w:rFonts w:ascii="Tahoma" w:hAnsi="Tahoma" w:cs="Tahoma"/>
          <w:sz w:val="20"/>
          <w:szCs w:val="20"/>
        </w:rPr>
        <w:t xml:space="preserve">, SQL Trace, </w:t>
      </w:r>
      <w:proofErr w:type="spellStart"/>
      <w:r w:rsidR="003A69C7" w:rsidRPr="008D0CFF">
        <w:rPr>
          <w:rFonts w:ascii="Tahoma" w:hAnsi="Tahoma" w:cs="Tahoma"/>
          <w:sz w:val="20"/>
          <w:szCs w:val="20"/>
        </w:rPr>
        <w:t>tkprof</w:t>
      </w:r>
      <w:proofErr w:type="spellEnd"/>
      <w:r w:rsidR="003A69C7" w:rsidRPr="008D0CFF">
        <w:rPr>
          <w:rFonts w:ascii="Tahoma" w:hAnsi="Tahoma" w:cs="Tahoma"/>
          <w:sz w:val="20"/>
          <w:szCs w:val="20"/>
        </w:rPr>
        <w:t xml:space="preserve"> and OEM Performance Manager</w:t>
      </w:r>
    </w:p>
    <w:p w:rsidR="004E4B60" w:rsidRPr="008D0CFF" w:rsidRDefault="00C32E83" w:rsidP="005226B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enhancements, testing and implementation of corporate Financial Accounting system modules developed using Oracle Forms</w:t>
      </w:r>
      <w:r w:rsidR="003A69C7" w:rsidRPr="008D0CFF">
        <w:rPr>
          <w:rFonts w:ascii="Tahoma" w:hAnsi="Tahoma" w:cs="Tahoma"/>
          <w:sz w:val="20"/>
          <w:szCs w:val="20"/>
        </w:rPr>
        <w:t xml:space="preserve"> 6i</w:t>
      </w:r>
      <w:r w:rsidRPr="008D0CFF">
        <w:rPr>
          <w:rFonts w:ascii="Tahoma" w:hAnsi="Tahoma" w:cs="Tahoma"/>
          <w:sz w:val="20"/>
          <w:szCs w:val="20"/>
        </w:rPr>
        <w:t xml:space="preserve"> and Reports</w:t>
      </w:r>
      <w:r w:rsidR="003A69C7" w:rsidRPr="008D0CFF">
        <w:rPr>
          <w:rFonts w:ascii="Tahoma" w:hAnsi="Tahoma" w:cs="Tahoma"/>
          <w:sz w:val="20"/>
          <w:szCs w:val="20"/>
        </w:rPr>
        <w:t xml:space="preserve"> 6i</w:t>
      </w:r>
      <w:r w:rsidR="0046680C" w:rsidRPr="008D0CFF">
        <w:rPr>
          <w:rFonts w:ascii="Tahoma" w:hAnsi="Tahoma" w:cs="Tahoma"/>
          <w:sz w:val="20"/>
          <w:szCs w:val="20"/>
        </w:rPr>
        <w:tab/>
      </w:r>
    </w:p>
    <w:p w:rsidR="0046680C" w:rsidRPr="008D0CFF" w:rsidRDefault="0046680C" w:rsidP="004E4B60">
      <w:p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ab/>
      </w:r>
    </w:p>
    <w:p w:rsidR="00050EA3" w:rsidRPr="008D0CFF" w:rsidRDefault="00050EA3" w:rsidP="00E449D0">
      <w:pPr>
        <w:pStyle w:val="Heading1"/>
        <w:keepNext/>
        <w:numPr>
          <w:ilvl w:val="12"/>
          <w:numId w:val="0"/>
        </w:numPr>
        <w:jc w:val="both"/>
        <w:rPr>
          <w:rFonts w:ascii="Tahoma" w:hAnsi="Tahoma" w:cs="Tahoma"/>
          <w:b/>
          <w:bCs/>
          <w:i/>
          <w:iCs/>
          <w:sz w:val="20"/>
          <w:szCs w:val="20"/>
        </w:rPr>
      </w:pPr>
    </w:p>
    <w:p w:rsidR="00C25472" w:rsidRPr="008D0CFF" w:rsidRDefault="00E449D0" w:rsidP="00C25472">
      <w:pPr>
        <w:pStyle w:val="Heading1"/>
        <w:keepNext/>
        <w:numPr>
          <w:ilvl w:val="12"/>
          <w:numId w:val="0"/>
        </w:numPr>
        <w:jc w:val="both"/>
        <w:rPr>
          <w:rFonts w:ascii="Tahoma" w:hAnsi="Tahoma" w:cs="Tahoma"/>
          <w:b/>
          <w:bCs/>
          <w:iCs/>
          <w:sz w:val="20"/>
          <w:szCs w:val="20"/>
        </w:rPr>
      </w:pPr>
      <w:r w:rsidRPr="008D0CFF">
        <w:rPr>
          <w:rFonts w:ascii="Tahoma" w:hAnsi="Tahoma" w:cs="Tahoma"/>
          <w:b/>
          <w:bCs/>
          <w:iCs/>
          <w:sz w:val="20"/>
          <w:szCs w:val="20"/>
        </w:rPr>
        <w:t>Covansy</w:t>
      </w:r>
      <w:r w:rsidR="00F25331" w:rsidRPr="008D0CFF">
        <w:rPr>
          <w:rFonts w:ascii="Tahoma" w:hAnsi="Tahoma" w:cs="Tahoma"/>
          <w:b/>
          <w:bCs/>
          <w:iCs/>
          <w:sz w:val="20"/>
          <w:szCs w:val="20"/>
        </w:rPr>
        <w:t>s Inc., (formerly CBSI)</w:t>
      </w:r>
      <w:r w:rsidR="00146C87" w:rsidRPr="008D0CFF">
        <w:rPr>
          <w:rFonts w:ascii="Tahoma" w:hAnsi="Tahoma" w:cs="Tahoma"/>
          <w:b/>
          <w:bCs/>
          <w:iCs/>
          <w:sz w:val="20"/>
          <w:szCs w:val="20"/>
        </w:rPr>
        <w:t xml:space="preserve">, Michigan, USA </w:t>
      </w:r>
      <w:r w:rsidR="00C25472" w:rsidRPr="008D0CFF">
        <w:rPr>
          <w:rFonts w:ascii="Tahoma" w:hAnsi="Tahoma" w:cs="Tahoma"/>
          <w:b/>
          <w:bCs/>
          <w:iCs/>
          <w:sz w:val="20"/>
          <w:szCs w:val="20"/>
        </w:rPr>
        <w:t xml:space="preserve">                              March 1995 - February 1999 </w:t>
      </w:r>
    </w:p>
    <w:p w:rsidR="00E449D0" w:rsidRPr="008D0CFF" w:rsidRDefault="00C25472" w:rsidP="00E449D0">
      <w:pPr>
        <w:pStyle w:val="Heading1"/>
        <w:keepNext/>
        <w:numPr>
          <w:ilvl w:val="12"/>
          <w:numId w:val="0"/>
        </w:numPr>
        <w:jc w:val="both"/>
        <w:rPr>
          <w:rFonts w:ascii="Tahoma" w:hAnsi="Tahoma" w:cs="Tahoma"/>
          <w:b/>
          <w:bCs/>
          <w:iCs/>
          <w:sz w:val="20"/>
          <w:szCs w:val="20"/>
        </w:rPr>
      </w:pPr>
      <w:r w:rsidRPr="008D0CFF">
        <w:rPr>
          <w:rFonts w:ascii="Tahoma" w:hAnsi="Tahoma" w:cs="Tahoma"/>
          <w:b/>
          <w:bCs/>
          <w:iCs/>
          <w:sz w:val="20"/>
          <w:szCs w:val="20"/>
        </w:rPr>
        <w:t>Senior Database Consultant</w:t>
      </w:r>
    </w:p>
    <w:p w:rsidR="00C25472" w:rsidRPr="008D0CFF" w:rsidRDefault="00C25472" w:rsidP="00C32E83">
      <w:pPr>
        <w:pStyle w:val="Heading1"/>
        <w:keepNext/>
        <w:numPr>
          <w:ilvl w:val="12"/>
          <w:numId w:val="0"/>
        </w:numPr>
        <w:jc w:val="both"/>
        <w:rPr>
          <w:rFonts w:ascii="Tahoma" w:hAnsi="Tahoma" w:cs="Tahoma"/>
          <w:sz w:val="20"/>
          <w:szCs w:val="20"/>
        </w:rPr>
      </w:pPr>
    </w:p>
    <w:p w:rsidR="00C32E83" w:rsidRPr="008D0CFF" w:rsidRDefault="00C32E83" w:rsidP="00C32E83">
      <w:pPr>
        <w:pStyle w:val="Heading1"/>
        <w:keepNext/>
        <w:numPr>
          <w:ilvl w:val="12"/>
          <w:numId w:val="0"/>
        </w:numPr>
        <w:jc w:val="both"/>
        <w:rPr>
          <w:rFonts w:ascii="Tahoma" w:hAnsi="Tahoma" w:cs="Tahoma"/>
          <w:i/>
          <w:iCs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Re</w:t>
      </w:r>
      <w:r w:rsidR="00BA4371" w:rsidRPr="008D0CFF">
        <w:rPr>
          <w:rFonts w:ascii="Tahoma" w:hAnsi="Tahoma" w:cs="Tahoma"/>
          <w:sz w:val="20"/>
          <w:szCs w:val="20"/>
        </w:rPr>
        <w:t xml:space="preserve">porting to </w:t>
      </w:r>
      <w:r w:rsidR="00714F21" w:rsidRPr="008D0CFF">
        <w:rPr>
          <w:rFonts w:ascii="Tahoma" w:hAnsi="Tahoma" w:cs="Tahoma"/>
          <w:sz w:val="20"/>
          <w:szCs w:val="20"/>
        </w:rPr>
        <w:t>Project Manager</w:t>
      </w:r>
      <w:r w:rsidR="009C054E" w:rsidRPr="008D0CFF">
        <w:rPr>
          <w:rFonts w:ascii="Tahoma" w:hAnsi="Tahoma" w:cs="Tahoma"/>
          <w:sz w:val="20"/>
          <w:szCs w:val="20"/>
        </w:rPr>
        <w:t>s</w:t>
      </w:r>
      <w:r w:rsidR="005306FB" w:rsidRPr="008D0CFF">
        <w:rPr>
          <w:rFonts w:ascii="Tahoma" w:hAnsi="Tahoma" w:cs="Tahoma"/>
          <w:sz w:val="20"/>
          <w:szCs w:val="20"/>
        </w:rPr>
        <w:t>,</w:t>
      </w:r>
      <w:r w:rsidR="00714F21" w:rsidRPr="008D0CFF">
        <w:rPr>
          <w:rFonts w:ascii="Tahoma" w:hAnsi="Tahoma" w:cs="Tahoma"/>
          <w:sz w:val="20"/>
          <w:szCs w:val="20"/>
        </w:rPr>
        <w:t xml:space="preserve"> primary re</w:t>
      </w:r>
      <w:r w:rsidRPr="008D0CFF">
        <w:rPr>
          <w:rFonts w:ascii="Tahoma" w:hAnsi="Tahoma" w:cs="Tahoma"/>
          <w:sz w:val="20"/>
          <w:szCs w:val="20"/>
        </w:rPr>
        <w:t xml:space="preserve">sponsibilities included </w:t>
      </w:r>
      <w:r w:rsidR="00714F21" w:rsidRPr="008D0CFF">
        <w:rPr>
          <w:rFonts w:ascii="Tahoma" w:hAnsi="Tahoma" w:cs="Tahoma"/>
          <w:sz w:val="20"/>
          <w:szCs w:val="20"/>
        </w:rPr>
        <w:t xml:space="preserve">management </w:t>
      </w:r>
      <w:r w:rsidRPr="008D0CFF">
        <w:rPr>
          <w:rFonts w:ascii="Tahoma" w:hAnsi="Tahoma" w:cs="Tahoma"/>
          <w:sz w:val="20"/>
          <w:szCs w:val="20"/>
        </w:rPr>
        <w:t>and s</w:t>
      </w:r>
      <w:r w:rsidR="00E255E6" w:rsidRPr="008D0CFF">
        <w:rPr>
          <w:rFonts w:ascii="Tahoma" w:hAnsi="Tahoma" w:cs="Tahoma"/>
          <w:sz w:val="20"/>
          <w:szCs w:val="20"/>
        </w:rPr>
        <w:t>upport of Oracle databases</w:t>
      </w:r>
      <w:r w:rsidR="005B7ECD" w:rsidRPr="008D0CFF">
        <w:rPr>
          <w:rFonts w:ascii="Tahoma" w:hAnsi="Tahoma" w:cs="Tahoma"/>
          <w:sz w:val="20"/>
          <w:szCs w:val="20"/>
        </w:rPr>
        <w:t xml:space="preserve"> on </w:t>
      </w:r>
      <w:proofErr w:type="gramStart"/>
      <w:r w:rsidR="005B7ECD" w:rsidRPr="008D0CFF">
        <w:rPr>
          <w:rFonts w:ascii="Tahoma" w:hAnsi="Tahoma" w:cs="Tahoma"/>
          <w:sz w:val="20"/>
          <w:szCs w:val="20"/>
        </w:rPr>
        <w:t>Unix</w:t>
      </w:r>
      <w:proofErr w:type="gramEnd"/>
      <w:r w:rsidR="005B7ECD" w:rsidRPr="008D0CFF">
        <w:rPr>
          <w:rFonts w:ascii="Tahoma" w:hAnsi="Tahoma" w:cs="Tahoma"/>
          <w:sz w:val="20"/>
          <w:szCs w:val="20"/>
        </w:rPr>
        <w:t xml:space="preserve"> (HP / Sun Solaris) and Windows</w:t>
      </w:r>
      <w:r w:rsidR="00E255E6" w:rsidRPr="008D0CFF">
        <w:rPr>
          <w:rFonts w:ascii="Tahoma" w:hAnsi="Tahoma" w:cs="Tahoma"/>
          <w:sz w:val="20"/>
          <w:szCs w:val="20"/>
        </w:rPr>
        <w:t>, soft</w:t>
      </w:r>
      <w:r w:rsidR="00231BF2" w:rsidRPr="008D0CFF">
        <w:rPr>
          <w:rFonts w:ascii="Tahoma" w:hAnsi="Tahoma" w:cs="Tahoma"/>
          <w:sz w:val="20"/>
          <w:szCs w:val="20"/>
        </w:rPr>
        <w:t>ware development of custom applications</w:t>
      </w:r>
      <w:r w:rsidR="00F85746" w:rsidRPr="008D0CFF">
        <w:rPr>
          <w:rFonts w:ascii="Tahoma" w:hAnsi="Tahoma" w:cs="Tahoma"/>
          <w:sz w:val="20"/>
          <w:szCs w:val="20"/>
        </w:rPr>
        <w:t xml:space="preserve"> for </w:t>
      </w:r>
      <w:r w:rsidR="00AA6BC2" w:rsidRPr="008D0CFF">
        <w:rPr>
          <w:rFonts w:ascii="Tahoma" w:hAnsi="Tahoma" w:cs="Tahoma"/>
          <w:sz w:val="20"/>
          <w:szCs w:val="20"/>
        </w:rPr>
        <w:t>Spartan Stores and Foremost Insurance, Grand Rapids-MI</w:t>
      </w:r>
      <w:r w:rsidR="00231BF2" w:rsidRPr="008D0CFF">
        <w:rPr>
          <w:rFonts w:ascii="Tahoma" w:hAnsi="Tahoma" w:cs="Tahoma"/>
          <w:sz w:val="20"/>
          <w:szCs w:val="20"/>
        </w:rPr>
        <w:t>.</w:t>
      </w:r>
    </w:p>
    <w:p w:rsidR="00C32E83" w:rsidRPr="008D0CFF" w:rsidRDefault="00C32E83" w:rsidP="00C32E83">
      <w:pPr>
        <w:numPr>
          <w:ilvl w:val="12"/>
          <w:numId w:val="0"/>
        </w:numPr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The </w:t>
      </w:r>
      <w:r w:rsidR="005306FB" w:rsidRPr="008D0CFF">
        <w:rPr>
          <w:rFonts w:ascii="Tahoma" w:hAnsi="Tahoma" w:cs="Tahoma"/>
          <w:sz w:val="20"/>
          <w:szCs w:val="20"/>
        </w:rPr>
        <w:t xml:space="preserve">main </w:t>
      </w:r>
      <w:r w:rsidRPr="008D0CFF">
        <w:rPr>
          <w:rFonts w:ascii="Tahoma" w:hAnsi="Tahoma" w:cs="Tahoma"/>
          <w:sz w:val="20"/>
          <w:szCs w:val="20"/>
        </w:rPr>
        <w:t>tasks consisted of the following:</w:t>
      </w:r>
    </w:p>
    <w:p w:rsidR="00C32E83" w:rsidRPr="008D0CFF" w:rsidRDefault="00714F21" w:rsidP="00C32E83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management of </w:t>
      </w:r>
      <w:r w:rsidR="00C32E83" w:rsidRPr="008D0CFF">
        <w:rPr>
          <w:rFonts w:ascii="Tahoma" w:hAnsi="Tahoma" w:cs="Tahoma"/>
          <w:sz w:val="20"/>
          <w:szCs w:val="20"/>
        </w:rPr>
        <w:t>Oracle 8</w:t>
      </w:r>
      <w:r w:rsidR="006B0A7E" w:rsidRPr="008D0CFF">
        <w:rPr>
          <w:rFonts w:ascii="Tahoma" w:hAnsi="Tahoma" w:cs="Tahoma"/>
          <w:sz w:val="20"/>
          <w:szCs w:val="20"/>
        </w:rPr>
        <w:t>, 7.3</w:t>
      </w:r>
      <w:r w:rsidR="00C32E83" w:rsidRPr="008D0CFF">
        <w:rPr>
          <w:rFonts w:ascii="Tahoma" w:hAnsi="Tahoma" w:cs="Tahoma"/>
          <w:sz w:val="20"/>
          <w:szCs w:val="20"/>
        </w:rPr>
        <w:t xml:space="preserve"> database</w:t>
      </w:r>
      <w:r w:rsidRPr="008D0CFF">
        <w:rPr>
          <w:rFonts w:ascii="Tahoma" w:hAnsi="Tahoma" w:cs="Tahoma"/>
          <w:sz w:val="20"/>
          <w:szCs w:val="20"/>
        </w:rPr>
        <w:t>s</w:t>
      </w:r>
      <w:r w:rsidR="00C32E83" w:rsidRPr="008D0CFF">
        <w:rPr>
          <w:rFonts w:ascii="Tahoma" w:hAnsi="Tahoma" w:cs="Tahoma"/>
          <w:sz w:val="20"/>
          <w:szCs w:val="20"/>
        </w:rPr>
        <w:t xml:space="preserve"> </w:t>
      </w:r>
      <w:r w:rsidR="00092EFB" w:rsidRPr="008D0CFF">
        <w:rPr>
          <w:rFonts w:ascii="Tahoma" w:hAnsi="Tahoma" w:cs="Tahoma"/>
          <w:sz w:val="20"/>
          <w:szCs w:val="20"/>
        </w:rPr>
        <w:t>including production, test, development database instances and schema</w:t>
      </w:r>
    </w:p>
    <w:p w:rsidR="00C32E83" w:rsidRPr="008D0CFF" w:rsidRDefault="00714F21" w:rsidP="00C32E83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design and testing </w:t>
      </w:r>
      <w:r w:rsidR="00092EFB" w:rsidRPr="008D0CFF">
        <w:rPr>
          <w:rFonts w:ascii="Tahoma" w:hAnsi="Tahoma" w:cs="Tahoma"/>
          <w:sz w:val="20"/>
          <w:szCs w:val="20"/>
        </w:rPr>
        <w:t xml:space="preserve">of </w:t>
      </w:r>
      <w:r w:rsidRPr="008D0CFF">
        <w:rPr>
          <w:rFonts w:ascii="Tahoma" w:hAnsi="Tahoma" w:cs="Tahoma"/>
          <w:sz w:val="20"/>
          <w:szCs w:val="20"/>
        </w:rPr>
        <w:t>Disaster Recovery program by creating a S</w:t>
      </w:r>
      <w:r w:rsidR="00C32E83" w:rsidRPr="008D0CFF">
        <w:rPr>
          <w:rFonts w:ascii="Tahoma" w:hAnsi="Tahoma" w:cs="Tahoma"/>
          <w:sz w:val="20"/>
          <w:szCs w:val="20"/>
        </w:rPr>
        <w:t xml:space="preserve">tandby Database for </w:t>
      </w:r>
      <w:r w:rsidRPr="008D0CFF">
        <w:rPr>
          <w:rFonts w:ascii="Tahoma" w:hAnsi="Tahoma" w:cs="Tahoma"/>
          <w:sz w:val="20"/>
          <w:szCs w:val="20"/>
        </w:rPr>
        <w:t xml:space="preserve">some of the </w:t>
      </w:r>
      <w:r w:rsidRPr="008D0CFF">
        <w:rPr>
          <w:rFonts w:ascii="Tahoma" w:hAnsi="Tahoma" w:cs="Tahoma"/>
          <w:sz w:val="20"/>
          <w:szCs w:val="20"/>
        </w:rPr>
        <w:lastRenderedPageBreak/>
        <w:t xml:space="preserve">critical systems </w:t>
      </w:r>
      <w:r w:rsidR="00C32E83" w:rsidRPr="008D0CFF">
        <w:rPr>
          <w:rFonts w:ascii="Tahoma" w:hAnsi="Tahoma" w:cs="Tahoma"/>
          <w:sz w:val="20"/>
          <w:szCs w:val="20"/>
        </w:rPr>
        <w:t xml:space="preserve">by automating transmission and application of redo logs from Primary to Standby database using shell scripting and </w:t>
      </w:r>
      <w:proofErr w:type="spellStart"/>
      <w:r w:rsidR="00C32E83" w:rsidRPr="008D0CFF">
        <w:rPr>
          <w:rFonts w:ascii="Tahoma" w:hAnsi="Tahoma" w:cs="Tahoma"/>
          <w:sz w:val="20"/>
          <w:szCs w:val="20"/>
        </w:rPr>
        <w:t>crontab</w:t>
      </w:r>
      <w:proofErr w:type="spellEnd"/>
      <w:r w:rsidR="00C32E83" w:rsidRPr="008D0CFF">
        <w:rPr>
          <w:rFonts w:ascii="Tahoma" w:hAnsi="Tahoma" w:cs="Tahoma"/>
          <w:sz w:val="20"/>
          <w:szCs w:val="20"/>
        </w:rPr>
        <w:t xml:space="preserve"> scheduler</w:t>
      </w:r>
    </w:p>
    <w:p w:rsidR="003A69C7" w:rsidRPr="008D0CFF" w:rsidRDefault="00C32E83" w:rsidP="00092EFB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management of logical and physical storage </w:t>
      </w:r>
      <w:r w:rsidR="003A69C7" w:rsidRPr="008D0CFF">
        <w:rPr>
          <w:rFonts w:ascii="Tahoma" w:hAnsi="Tahoma" w:cs="Tahoma"/>
          <w:sz w:val="20"/>
          <w:szCs w:val="20"/>
        </w:rPr>
        <w:t xml:space="preserve"> </w:t>
      </w:r>
    </w:p>
    <w:p w:rsidR="00C32E83" w:rsidRPr="008D0CFF" w:rsidRDefault="00C32E83" w:rsidP="00C32E83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 xml:space="preserve">creation of data model for corporate databases using </w:t>
      </w:r>
      <w:proofErr w:type="spellStart"/>
      <w:r w:rsidRPr="008D0CFF">
        <w:rPr>
          <w:rFonts w:ascii="Tahoma" w:hAnsi="Tahoma" w:cs="Tahoma"/>
          <w:sz w:val="20"/>
          <w:szCs w:val="20"/>
        </w:rPr>
        <w:t>ERwin</w:t>
      </w:r>
      <w:proofErr w:type="spellEnd"/>
      <w:r w:rsidRPr="008D0CFF">
        <w:rPr>
          <w:rFonts w:ascii="Tahoma" w:hAnsi="Tahoma" w:cs="Tahoma"/>
          <w:sz w:val="20"/>
          <w:szCs w:val="20"/>
        </w:rPr>
        <w:t xml:space="preserve"> </w:t>
      </w:r>
      <w:r w:rsidR="00B54585" w:rsidRPr="008D0CFF">
        <w:rPr>
          <w:rFonts w:ascii="Tahoma" w:hAnsi="Tahoma" w:cs="Tahoma"/>
          <w:sz w:val="20"/>
          <w:szCs w:val="20"/>
        </w:rPr>
        <w:t>Data Modeler</w:t>
      </w:r>
      <w:r w:rsidR="00E255E6" w:rsidRPr="008D0CFF">
        <w:rPr>
          <w:rFonts w:ascii="Tahoma" w:hAnsi="Tahoma" w:cs="Tahoma"/>
          <w:sz w:val="20"/>
          <w:szCs w:val="20"/>
        </w:rPr>
        <w:t xml:space="preserve"> on Windows </w:t>
      </w:r>
      <w:r w:rsidRPr="008D0CFF">
        <w:rPr>
          <w:rFonts w:ascii="Tahoma" w:hAnsi="Tahoma" w:cs="Tahoma"/>
          <w:sz w:val="20"/>
          <w:szCs w:val="20"/>
        </w:rPr>
        <w:t>client accessing Oracle 8 server on Unix</w:t>
      </w:r>
    </w:p>
    <w:p w:rsidR="0036289E" w:rsidRPr="008D0CFF" w:rsidRDefault="0036289E" w:rsidP="00C32E83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interfacing with business units to gather requirements, analysis and prototyping of U</w:t>
      </w:r>
      <w:r w:rsidR="00417792" w:rsidRPr="008D0CFF">
        <w:rPr>
          <w:rFonts w:ascii="Tahoma" w:hAnsi="Tahoma" w:cs="Tahoma"/>
          <w:sz w:val="20"/>
          <w:szCs w:val="20"/>
        </w:rPr>
        <w:t xml:space="preserve">ser Interface </w:t>
      </w:r>
      <w:r w:rsidRPr="008D0CFF">
        <w:rPr>
          <w:rFonts w:ascii="Tahoma" w:hAnsi="Tahoma" w:cs="Tahoma"/>
          <w:sz w:val="20"/>
          <w:szCs w:val="20"/>
        </w:rPr>
        <w:t xml:space="preserve">based on Rapid Application Development (RAD) methodology using Visual Basic </w:t>
      </w:r>
    </w:p>
    <w:p w:rsidR="009B4358" w:rsidRPr="008D0CFF" w:rsidRDefault="009B4358" w:rsidP="009B435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testing, implementation</w:t>
      </w:r>
      <w:r w:rsidR="005306FB" w:rsidRPr="008D0CFF">
        <w:rPr>
          <w:rFonts w:ascii="Tahoma" w:hAnsi="Tahoma" w:cs="Tahoma"/>
          <w:sz w:val="20"/>
          <w:szCs w:val="20"/>
        </w:rPr>
        <w:t xml:space="preserve"> and support</w:t>
      </w:r>
      <w:r w:rsidRPr="008D0CFF">
        <w:rPr>
          <w:rFonts w:ascii="Tahoma" w:hAnsi="Tahoma" w:cs="Tahoma"/>
          <w:sz w:val="20"/>
          <w:szCs w:val="20"/>
        </w:rPr>
        <w:t xml:space="preserve"> of Financial Accounting, Billing and Purchase Order Management systems developed using Visual Basic</w:t>
      </w:r>
      <w:r w:rsidR="00895008" w:rsidRPr="008D0CFF">
        <w:rPr>
          <w:rFonts w:ascii="Tahoma" w:hAnsi="Tahoma" w:cs="Tahoma"/>
          <w:sz w:val="20"/>
          <w:szCs w:val="20"/>
        </w:rPr>
        <w:t xml:space="preserve"> 4.0</w:t>
      </w:r>
      <w:r w:rsidRPr="008D0CFF">
        <w:rPr>
          <w:rFonts w:ascii="Tahoma" w:hAnsi="Tahoma" w:cs="Tahoma"/>
          <w:sz w:val="20"/>
          <w:szCs w:val="20"/>
        </w:rPr>
        <w:t xml:space="preserve"> accessing </w:t>
      </w:r>
      <w:r w:rsidR="005306FB" w:rsidRPr="008D0CFF">
        <w:rPr>
          <w:rFonts w:ascii="Tahoma" w:hAnsi="Tahoma" w:cs="Tahoma"/>
          <w:sz w:val="20"/>
          <w:szCs w:val="20"/>
        </w:rPr>
        <w:t xml:space="preserve">Informix </w:t>
      </w:r>
      <w:r w:rsidR="00895008" w:rsidRPr="008D0CFF">
        <w:rPr>
          <w:rFonts w:ascii="Tahoma" w:hAnsi="Tahoma" w:cs="Tahoma"/>
          <w:sz w:val="20"/>
          <w:szCs w:val="20"/>
        </w:rPr>
        <w:t xml:space="preserve">7 </w:t>
      </w:r>
      <w:r w:rsidR="005306FB" w:rsidRPr="008D0CFF">
        <w:rPr>
          <w:rFonts w:ascii="Tahoma" w:hAnsi="Tahoma" w:cs="Tahoma"/>
          <w:sz w:val="20"/>
          <w:szCs w:val="20"/>
        </w:rPr>
        <w:t xml:space="preserve">/ </w:t>
      </w:r>
      <w:r w:rsidRPr="008D0CFF">
        <w:rPr>
          <w:rFonts w:ascii="Tahoma" w:hAnsi="Tahoma" w:cs="Tahoma"/>
          <w:sz w:val="20"/>
          <w:szCs w:val="20"/>
        </w:rPr>
        <w:t xml:space="preserve">Oracle </w:t>
      </w:r>
      <w:r w:rsidR="00895008" w:rsidRPr="008D0CFF">
        <w:rPr>
          <w:rFonts w:ascii="Tahoma" w:hAnsi="Tahoma" w:cs="Tahoma"/>
          <w:sz w:val="20"/>
          <w:szCs w:val="20"/>
        </w:rPr>
        <w:t>7.3 o</w:t>
      </w:r>
      <w:r w:rsidRPr="008D0CFF">
        <w:rPr>
          <w:rFonts w:ascii="Tahoma" w:hAnsi="Tahoma" w:cs="Tahoma"/>
          <w:sz w:val="20"/>
          <w:szCs w:val="20"/>
        </w:rPr>
        <w:t>n-line by ODBC/RDO</w:t>
      </w:r>
    </w:p>
    <w:p w:rsidR="00BA62D0" w:rsidRPr="008D0CFF" w:rsidRDefault="00092EFB" w:rsidP="00BA62D0">
      <w:pPr>
        <w:keepNext/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>performance monit</w:t>
      </w:r>
      <w:r w:rsidR="004C2ABD" w:rsidRPr="008D0CFF">
        <w:rPr>
          <w:rFonts w:ascii="Tahoma" w:hAnsi="Tahoma" w:cs="Tahoma"/>
          <w:sz w:val="20"/>
          <w:szCs w:val="20"/>
        </w:rPr>
        <w:t>oring and tuning of applications</w:t>
      </w:r>
    </w:p>
    <w:p w:rsidR="008A4F27" w:rsidRPr="008D0CFF" w:rsidRDefault="00BB0B02" w:rsidP="007463B0">
      <w:pPr>
        <w:jc w:val="both"/>
        <w:rPr>
          <w:rFonts w:ascii="Tahoma" w:hAnsi="Tahoma" w:cs="Tahoma"/>
          <w:sz w:val="20"/>
          <w:szCs w:val="20"/>
        </w:rPr>
      </w:pPr>
      <w:r w:rsidRPr="008D0CFF">
        <w:rPr>
          <w:rFonts w:ascii="Tahoma" w:hAnsi="Tahoma" w:cs="Tahoma"/>
          <w:sz w:val="20"/>
          <w:szCs w:val="20"/>
        </w:rPr>
        <w:tab/>
      </w:r>
      <w:r w:rsidRPr="008D0CFF">
        <w:rPr>
          <w:rFonts w:ascii="Tahoma" w:hAnsi="Tahoma" w:cs="Tahoma"/>
          <w:sz w:val="20"/>
          <w:szCs w:val="20"/>
        </w:rPr>
        <w:tab/>
      </w:r>
      <w:r w:rsidRPr="008D0CFF">
        <w:rPr>
          <w:rFonts w:ascii="Tahoma" w:hAnsi="Tahoma" w:cs="Tahoma"/>
          <w:sz w:val="20"/>
          <w:szCs w:val="20"/>
        </w:rPr>
        <w:tab/>
      </w:r>
      <w:r w:rsidRPr="008D0CFF">
        <w:rPr>
          <w:rFonts w:ascii="Tahoma" w:hAnsi="Tahoma" w:cs="Tahoma"/>
          <w:sz w:val="20"/>
          <w:szCs w:val="20"/>
        </w:rPr>
        <w:tab/>
      </w:r>
      <w:r w:rsidRPr="008D0CFF">
        <w:rPr>
          <w:rFonts w:ascii="Tahoma" w:hAnsi="Tahoma" w:cs="Tahoma"/>
          <w:sz w:val="20"/>
          <w:szCs w:val="20"/>
        </w:rPr>
        <w:tab/>
      </w:r>
      <w:r w:rsidRPr="008D0CFF">
        <w:rPr>
          <w:rFonts w:ascii="Tahoma" w:hAnsi="Tahoma" w:cs="Tahoma"/>
          <w:sz w:val="20"/>
          <w:szCs w:val="20"/>
        </w:rPr>
        <w:tab/>
      </w:r>
      <w:r w:rsidRPr="008D0CFF">
        <w:rPr>
          <w:rFonts w:ascii="Tahoma" w:hAnsi="Tahoma" w:cs="Tahoma"/>
          <w:sz w:val="20"/>
          <w:szCs w:val="20"/>
        </w:rPr>
        <w:tab/>
      </w:r>
    </w:p>
    <w:sectPr w:rsidR="008A4F27" w:rsidRPr="008D0CFF" w:rsidSect="008B79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833" w:rsidRDefault="005A6833">
      <w:r>
        <w:separator/>
      </w:r>
    </w:p>
  </w:endnote>
  <w:endnote w:type="continuationSeparator" w:id="0">
    <w:p w:rsidR="005A6833" w:rsidRDefault="005A68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45" w:rsidRPr="00967938" w:rsidRDefault="00E06945" w:rsidP="00967938">
    <w:pPr>
      <w:pStyle w:val="Footer"/>
      <w:pBdr>
        <w:top w:val="thickThinSmallGap" w:sz="12" w:space="1" w:color="auto"/>
      </w:pBdr>
      <w:tabs>
        <w:tab w:val="clear" w:pos="4320"/>
        <w:tab w:val="clear" w:pos="8640"/>
        <w:tab w:val="center" w:pos="5760"/>
        <w:tab w:val="right" w:pos="9360"/>
      </w:tabs>
      <w:jc w:val="right"/>
      <w:rPr>
        <w:rFonts w:ascii="Courier New" w:hAnsi="Courier New" w:cs="Courier New"/>
        <w:sz w:val="20"/>
        <w:szCs w:val="20"/>
      </w:rPr>
    </w:pPr>
    <w:r w:rsidRPr="00967938">
      <w:rPr>
        <w:sz w:val="20"/>
        <w:szCs w:val="20"/>
      </w:rPr>
      <w:t xml:space="preserve">Page </w:t>
    </w:r>
    <w:r w:rsidRPr="00967938">
      <w:rPr>
        <w:sz w:val="20"/>
        <w:szCs w:val="20"/>
      </w:rPr>
      <w:fldChar w:fldCharType="begin"/>
    </w:r>
    <w:r w:rsidRPr="00967938">
      <w:rPr>
        <w:sz w:val="20"/>
        <w:szCs w:val="20"/>
      </w:rPr>
      <w:instrText xml:space="preserve"> PAGE </w:instrText>
    </w:r>
    <w:r w:rsidRPr="00967938">
      <w:rPr>
        <w:sz w:val="20"/>
        <w:szCs w:val="20"/>
      </w:rPr>
      <w:fldChar w:fldCharType="separate"/>
    </w:r>
    <w:r w:rsidR="0031022B">
      <w:rPr>
        <w:noProof/>
        <w:sz w:val="20"/>
        <w:szCs w:val="20"/>
      </w:rPr>
      <w:t>1</w:t>
    </w:r>
    <w:r w:rsidRPr="00967938">
      <w:rPr>
        <w:sz w:val="20"/>
        <w:szCs w:val="20"/>
      </w:rPr>
      <w:fldChar w:fldCharType="end"/>
    </w:r>
    <w:r w:rsidRPr="00967938">
      <w:rPr>
        <w:sz w:val="20"/>
        <w:szCs w:val="20"/>
      </w:rPr>
      <w:t xml:space="preserve"> of </w:t>
    </w:r>
    <w:r w:rsidRPr="00967938">
      <w:rPr>
        <w:sz w:val="20"/>
        <w:szCs w:val="20"/>
      </w:rPr>
      <w:fldChar w:fldCharType="begin"/>
    </w:r>
    <w:r w:rsidRPr="00967938">
      <w:rPr>
        <w:sz w:val="20"/>
        <w:szCs w:val="20"/>
      </w:rPr>
      <w:instrText xml:space="preserve"> NUMPAGES </w:instrText>
    </w:r>
    <w:r w:rsidRPr="00967938">
      <w:rPr>
        <w:sz w:val="20"/>
        <w:szCs w:val="20"/>
      </w:rPr>
      <w:fldChar w:fldCharType="separate"/>
    </w:r>
    <w:r w:rsidR="0031022B">
      <w:rPr>
        <w:noProof/>
        <w:sz w:val="20"/>
        <w:szCs w:val="20"/>
      </w:rPr>
      <w:t>6</w:t>
    </w:r>
    <w:r w:rsidRPr="00967938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833" w:rsidRDefault="005A6833">
      <w:r>
        <w:separator/>
      </w:r>
    </w:p>
  </w:footnote>
  <w:footnote w:type="continuationSeparator" w:id="0">
    <w:p w:rsidR="005A6833" w:rsidRDefault="005A68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45" w:rsidRDefault="00E06945" w:rsidP="00F36744">
    <w:pPr>
      <w:pStyle w:val="Header"/>
      <w:tabs>
        <w:tab w:val="left" w:pos="1485"/>
      </w:tabs>
      <w:jc w:val="center"/>
      <w:rPr>
        <w:b/>
        <w:bCs/>
      </w:rPr>
    </w:pPr>
    <w:proofErr w:type="gramStart"/>
    <w:r>
      <w:rPr>
        <w:b/>
        <w:bCs/>
      </w:rPr>
      <w:t>JAGADISH  ACHARYA</w:t>
    </w:r>
    <w:proofErr w:type="gramEnd"/>
  </w:p>
  <w:p w:rsidR="00E06945" w:rsidRDefault="00E06945" w:rsidP="00F36744">
    <w:pPr>
      <w:pStyle w:val="Header"/>
      <w:tabs>
        <w:tab w:val="left" w:pos="1485"/>
      </w:tabs>
      <w:jc w:val="center"/>
      <w:rPr>
        <w:b/>
        <w:bCs/>
      </w:rPr>
    </w:pPr>
    <w:r>
      <w:rPr>
        <w:b/>
        <w:bCs/>
      </w:rPr>
      <w:t xml:space="preserve"> BI Architect – </w:t>
    </w:r>
    <w:proofErr w:type="spellStart"/>
    <w:r>
      <w:rPr>
        <w:b/>
        <w:bCs/>
      </w:rPr>
      <w:t>Cognos</w:t>
    </w:r>
    <w:proofErr w:type="spellEnd"/>
    <w:r>
      <w:rPr>
        <w:b/>
        <w:bCs/>
      </w:rPr>
      <w:t>/BO Consultant</w:t>
    </w:r>
  </w:p>
  <w:p w:rsidR="00E06945" w:rsidRPr="00967938" w:rsidRDefault="00E06945" w:rsidP="001D0971">
    <w:pPr>
      <w:pStyle w:val="Footer"/>
      <w:pBdr>
        <w:top w:val="thickThinSmallGap" w:sz="12" w:space="1" w:color="auto"/>
      </w:pBdr>
      <w:tabs>
        <w:tab w:val="clear" w:pos="4320"/>
        <w:tab w:val="clear" w:pos="8640"/>
        <w:tab w:val="center" w:pos="5760"/>
        <w:tab w:val="right" w:pos="9360"/>
      </w:tabs>
      <w:jc w:val="right"/>
      <w:rPr>
        <w:rFonts w:ascii="Courier New" w:hAnsi="Courier New" w:cs="Courier New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3.5pt;height:13.5pt" o:bullet="t">
        <v:imagedata r:id="rId1" o:title="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3DD711A"/>
    <w:multiLevelType w:val="hybridMultilevel"/>
    <w:tmpl w:val="62D4C8CA"/>
    <w:lvl w:ilvl="0" w:tplc="43AC7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A83E05"/>
    <w:multiLevelType w:val="hybridMultilevel"/>
    <w:tmpl w:val="6E58C110"/>
    <w:lvl w:ilvl="0" w:tplc="25F0C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00AEF"/>
    <w:multiLevelType w:val="hybridMultilevel"/>
    <w:tmpl w:val="9626AB14"/>
    <w:lvl w:ilvl="0" w:tplc="422AB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E940DF"/>
    <w:multiLevelType w:val="multilevel"/>
    <w:tmpl w:val="BA9C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7535B8"/>
    <w:multiLevelType w:val="multilevel"/>
    <w:tmpl w:val="061E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163E43"/>
    <w:multiLevelType w:val="hybridMultilevel"/>
    <w:tmpl w:val="8288298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420B5FBE"/>
    <w:multiLevelType w:val="hybridMultilevel"/>
    <w:tmpl w:val="47005ED2"/>
    <w:lvl w:ilvl="0" w:tplc="080866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6B479E"/>
    <w:multiLevelType w:val="multilevel"/>
    <w:tmpl w:val="7DE6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3C0D04"/>
    <w:multiLevelType w:val="singleLevel"/>
    <w:tmpl w:val="03D8D61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51527916"/>
    <w:multiLevelType w:val="multilevel"/>
    <w:tmpl w:val="3DEC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CC472A"/>
    <w:multiLevelType w:val="hybridMultilevel"/>
    <w:tmpl w:val="A8789B3A"/>
    <w:lvl w:ilvl="0" w:tplc="78025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1E5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1ED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2E2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820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B43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20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0E6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62F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EC62C9F"/>
    <w:multiLevelType w:val="hybridMultilevel"/>
    <w:tmpl w:val="F350E0A2"/>
    <w:lvl w:ilvl="0" w:tplc="1E7823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2BB77FD"/>
    <w:multiLevelType w:val="hybridMultilevel"/>
    <w:tmpl w:val="DCAEB472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5D7A6F"/>
    <w:multiLevelType w:val="hybridMultilevel"/>
    <w:tmpl w:val="A3CA2196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C017CD"/>
    <w:multiLevelType w:val="hybridMultilevel"/>
    <w:tmpl w:val="3B082420"/>
    <w:lvl w:ilvl="0" w:tplc="66B47B86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77376F"/>
    <w:multiLevelType w:val="hybridMultilevel"/>
    <w:tmpl w:val="BDFAC582"/>
    <w:lvl w:ilvl="0" w:tplc="7BE43F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105C9A"/>
    <w:multiLevelType w:val="multilevel"/>
    <w:tmpl w:val="B180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CF64C5"/>
    <w:multiLevelType w:val="multilevel"/>
    <w:tmpl w:val="65EC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9"/>
  </w:num>
  <w:num w:numId="3">
    <w:abstractNumId w:val="3"/>
  </w:num>
  <w:num w:numId="4">
    <w:abstractNumId w:val="12"/>
  </w:num>
  <w:num w:numId="5">
    <w:abstractNumId w:val="1"/>
  </w:num>
  <w:num w:numId="6">
    <w:abstractNumId w:val="7"/>
  </w:num>
  <w:num w:numId="7">
    <w:abstractNumId w:val="6"/>
  </w:num>
  <w:num w:numId="8">
    <w:abstractNumId w:val="16"/>
  </w:num>
  <w:num w:numId="9">
    <w:abstractNumId w:val="11"/>
  </w:num>
  <w:num w:numId="10">
    <w:abstractNumId w:val="13"/>
  </w:num>
  <w:num w:numId="11">
    <w:abstractNumId w:val="14"/>
  </w:num>
  <w:num w:numId="12">
    <w:abstractNumId w:val="15"/>
  </w:num>
  <w:num w:numId="13">
    <w:abstractNumId w:val="8"/>
  </w:num>
  <w:num w:numId="14">
    <w:abstractNumId w:val="17"/>
  </w:num>
  <w:num w:numId="15">
    <w:abstractNumId w:val="5"/>
  </w:num>
  <w:num w:numId="16">
    <w:abstractNumId w:val="10"/>
  </w:num>
  <w:num w:numId="17">
    <w:abstractNumId w:val="18"/>
  </w:num>
  <w:num w:numId="18">
    <w:abstractNumId w:val="2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754418"/>
    <w:rsid w:val="00000028"/>
    <w:rsid w:val="0000205D"/>
    <w:rsid w:val="00004520"/>
    <w:rsid w:val="000114A9"/>
    <w:rsid w:val="00012D78"/>
    <w:rsid w:val="00013447"/>
    <w:rsid w:val="00026CEF"/>
    <w:rsid w:val="0003338D"/>
    <w:rsid w:val="0003360A"/>
    <w:rsid w:val="000343C6"/>
    <w:rsid w:val="000365FE"/>
    <w:rsid w:val="00036CF8"/>
    <w:rsid w:val="00050EA3"/>
    <w:rsid w:val="000576C6"/>
    <w:rsid w:val="000611D1"/>
    <w:rsid w:val="00062A4A"/>
    <w:rsid w:val="00062F5F"/>
    <w:rsid w:val="00063EC6"/>
    <w:rsid w:val="00067E35"/>
    <w:rsid w:val="00071D82"/>
    <w:rsid w:val="00073C8E"/>
    <w:rsid w:val="00073F77"/>
    <w:rsid w:val="00075E76"/>
    <w:rsid w:val="00091D6D"/>
    <w:rsid w:val="00092EFB"/>
    <w:rsid w:val="000A1CA2"/>
    <w:rsid w:val="000A216F"/>
    <w:rsid w:val="000A2D89"/>
    <w:rsid w:val="000A6F22"/>
    <w:rsid w:val="000B7D42"/>
    <w:rsid w:val="000C3875"/>
    <w:rsid w:val="000D145B"/>
    <w:rsid w:val="000D71F8"/>
    <w:rsid w:val="000E7B6C"/>
    <w:rsid w:val="000F02E1"/>
    <w:rsid w:val="00102916"/>
    <w:rsid w:val="00110CEC"/>
    <w:rsid w:val="001122FD"/>
    <w:rsid w:val="001231B8"/>
    <w:rsid w:val="001265B4"/>
    <w:rsid w:val="00127998"/>
    <w:rsid w:val="0013630F"/>
    <w:rsid w:val="001420F0"/>
    <w:rsid w:val="00144A77"/>
    <w:rsid w:val="0014542F"/>
    <w:rsid w:val="00146C87"/>
    <w:rsid w:val="00150BF3"/>
    <w:rsid w:val="001552F1"/>
    <w:rsid w:val="00164B15"/>
    <w:rsid w:val="00170C21"/>
    <w:rsid w:val="00170F92"/>
    <w:rsid w:val="001728F0"/>
    <w:rsid w:val="0017539C"/>
    <w:rsid w:val="00180743"/>
    <w:rsid w:val="001955DB"/>
    <w:rsid w:val="00195D37"/>
    <w:rsid w:val="001A68D0"/>
    <w:rsid w:val="001B297F"/>
    <w:rsid w:val="001B57B5"/>
    <w:rsid w:val="001B76A5"/>
    <w:rsid w:val="001B76EB"/>
    <w:rsid w:val="001C4C4B"/>
    <w:rsid w:val="001D030D"/>
    <w:rsid w:val="001D0971"/>
    <w:rsid w:val="001D31E2"/>
    <w:rsid w:val="001D5810"/>
    <w:rsid w:val="001E4315"/>
    <w:rsid w:val="001E4C82"/>
    <w:rsid w:val="001F2051"/>
    <w:rsid w:val="001F2AE9"/>
    <w:rsid w:val="001F36E7"/>
    <w:rsid w:val="001F3EFB"/>
    <w:rsid w:val="001F6207"/>
    <w:rsid w:val="00200BE9"/>
    <w:rsid w:val="00203434"/>
    <w:rsid w:val="00214851"/>
    <w:rsid w:val="002153F8"/>
    <w:rsid w:val="00225E6A"/>
    <w:rsid w:val="00227B0A"/>
    <w:rsid w:val="00231458"/>
    <w:rsid w:val="00231BF2"/>
    <w:rsid w:val="0023434A"/>
    <w:rsid w:val="00243181"/>
    <w:rsid w:val="0025318D"/>
    <w:rsid w:val="00253663"/>
    <w:rsid w:val="00253F99"/>
    <w:rsid w:val="002560AA"/>
    <w:rsid w:val="00262A09"/>
    <w:rsid w:val="00262B2A"/>
    <w:rsid w:val="00263937"/>
    <w:rsid w:val="002650E1"/>
    <w:rsid w:val="00265556"/>
    <w:rsid w:val="002655E1"/>
    <w:rsid w:val="002717FB"/>
    <w:rsid w:val="00275CBB"/>
    <w:rsid w:val="00276FEC"/>
    <w:rsid w:val="002772C0"/>
    <w:rsid w:val="00287EB5"/>
    <w:rsid w:val="002926C2"/>
    <w:rsid w:val="002938F7"/>
    <w:rsid w:val="00295F31"/>
    <w:rsid w:val="002A151C"/>
    <w:rsid w:val="002A59E0"/>
    <w:rsid w:val="002A5C70"/>
    <w:rsid w:val="002A7B4D"/>
    <w:rsid w:val="002B0EB8"/>
    <w:rsid w:val="002B105E"/>
    <w:rsid w:val="002B1EF4"/>
    <w:rsid w:val="002B4939"/>
    <w:rsid w:val="002B5941"/>
    <w:rsid w:val="002C79FF"/>
    <w:rsid w:val="002D1726"/>
    <w:rsid w:val="002E2A85"/>
    <w:rsid w:val="002E3EB8"/>
    <w:rsid w:val="002E5782"/>
    <w:rsid w:val="002E7D44"/>
    <w:rsid w:val="002F2508"/>
    <w:rsid w:val="002F2ACB"/>
    <w:rsid w:val="003029A9"/>
    <w:rsid w:val="00306872"/>
    <w:rsid w:val="003079FB"/>
    <w:rsid w:val="0031022B"/>
    <w:rsid w:val="00321630"/>
    <w:rsid w:val="0032519F"/>
    <w:rsid w:val="00331CDF"/>
    <w:rsid w:val="00332598"/>
    <w:rsid w:val="0033634B"/>
    <w:rsid w:val="0034125C"/>
    <w:rsid w:val="00350FE5"/>
    <w:rsid w:val="00352670"/>
    <w:rsid w:val="003553B3"/>
    <w:rsid w:val="00356AF5"/>
    <w:rsid w:val="0036005E"/>
    <w:rsid w:val="0036289E"/>
    <w:rsid w:val="00376B0F"/>
    <w:rsid w:val="00382EB7"/>
    <w:rsid w:val="00383636"/>
    <w:rsid w:val="00384EA4"/>
    <w:rsid w:val="003856DE"/>
    <w:rsid w:val="00390805"/>
    <w:rsid w:val="003931A4"/>
    <w:rsid w:val="00394963"/>
    <w:rsid w:val="00397AE3"/>
    <w:rsid w:val="003A545C"/>
    <w:rsid w:val="003A69C7"/>
    <w:rsid w:val="003C4B6A"/>
    <w:rsid w:val="003D22DA"/>
    <w:rsid w:val="003D577E"/>
    <w:rsid w:val="003E769F"/>
    <w:rsid w:val="003F1BC9"/>
    <w:rsid w:val="003F2ADF"/>
    <w:rsid w:val="003F7C4D"/>
    <w:rsid w:val="004000F6"/>
    <w:rsid w:val="00407042"/>
    <w:rsid w:val="0040770F"/>
    <w:rsid w:val="0041185B"/>
    <w:rsid w:val="00415163"/>
    <w:rsid w:val="00416DA2"/>
    <w:rsid w:val="00417792"/>
    <w:rsid w:val="00421466"/>
    <w:rsid w:val="00421AF4"/>
    <w:rsid w:val="00423B9B"/>
    <w:rsid w:val="00425786"/>
    <w:rsid w:val="00433D0C"/>
    <w:rsid w:val="004473C3"/>
    <w:rsid w:val="00456216"/>
    <w:rsid w:val="00457A17"/>
    <w:rsid w:val="0046680C"/>
    <w:rsid w:val="00473881"/>
    <w:rsid w:val="00477A66"/>
    <w:rsid w:val="004847FF"/>
    <w:rsid w:val="004A43B5"/>
    <w:rsid w:val="004A70FB"/>
    <w:rsid w:val="004A71B1"/>
    <w:rsid w:val="004B4DDE"/>
    <w:rsid w:val="004C1B11"/>
    <w:rsid w:val="004C1E81"/>
    <w:rsid w:val="004C2ABD"/>
    <w:rsid w:val="004C35EB"/>
    <w:rsid w:val="004D36CC"/>
    <w:rsid w:val="004D3D56"/>
    <w:rsid w:val="004D4EF4"/>
    <w:rsid w:val="004D6484"/>
    <w:rsid w:val="004E38F1"/>
    <w:rsid w:val="004E3E9B"/>
    <w:rsid w:val="004E4B60"/>
    <w:rsid w:val="004F4999"/>
    <w:rsid w:val="004F7848"/>
    <w:rsid w:val="004F7F34"/>
    <w:rsid w:val="00500535"/>
    <w:rsid w:val="00501FC3"/>
    <w:rsid w:val="00502615"/>
    <w:rsid w:val="005061DE"/>
    <w:rsid w:val="0051139D"/>
    <w:rsid w:val="00515E40"/>
    <w:rsid w:val="00520C32"/>
    <w:rsid w:val="00521ADA"/>
    <w:rsid w:val="005226B4"/>
    <w:rsid w:val="005233A0"/>
    <w:rsid w:val="00524EF2"/>
    <w:rsid w:val="0052768D"/>
    <w:rsid w:val="005306FB"/>
    <w:rsid w:val="0053285E"/>
    <w:rsid w:val="00533D31"/>
    <w:rsid w:val="0054104C"/>
    <w:rsid w:val="00541EAD"/>
    <w:rsid w:val="005458FB"/>
    <w:rsid w:val="005514D0"/>
    <w:rsid w:val="005521B2"/>
    <w:rsid w:val="0056344E"/>
    <w:rsid w:val="00566DEB"/>
    <w:rsid w:val="0057164B"/>
    <w:rsid w:val="00572EFF"/>
    <w:rsid w:val="00575C0F"/>
    <w:rsid w:val="0058703F"/>
    <w:rsid w:val="005904F3"/>
    <w:rsid w:val="00595D87"/>
    <w:rsid w:val="00595EFB"/>
    <w:rsid w:val="005A0A1C"/>
    <w:rsid w:val="005A6833"/>
    <w:rsid w:val="005A6FE7"/>
    <w:rsid w:val="005B14F4"/>
    <w:rsid w:val="005B3ECF"/>
    <w:rsid w:val="005B7BE9"/>
    <w:rsid w:val="005B7ECD"/>
    <w:rsid w:val="005D0647"/>
    <w:rsid w:val="005D4111"/>
    <w:rsid w:val="005D5562"/>
    <w:rsid w:val="005D6550"/>
    <w:rsid w:val="0060136A"/>
    <w:rsid w:val="00605508"/>
    <w:rsid w:val="00611BE6"/>
    <w:rsid w:val="0062195A"/>
    <w:rsid w:val="006246E3"/>
    <w:rsid w:val="006252C6"/>
    <w:rsid w:val="0062574A"/>
    <w:rsid w:val="00626430"/>
    <w:rsid w:val="00633DAE"/>
    <w:rsid w:val="00640016"/>
    <w:rsid w:val="0064583D"/>
    <w:rsid w:val="0064681A"/>
    <w:rsid w:val="00647C3A"/>
    <w:rsid w:val="00654459"/>
    <w:rsid w:val="00655947"/>
    <w:rsid w:val="006566F7"/>
    <w:rsid w:val="0066326B"/>
    <w:rsid w:val="00665870"/>
    <w:rsid w:val="00671B50"/>
    <w:rsid w:val="00677E28"/>
    <w:rsid w:val="00685C58"/>
    <w:rsid w:val="00695DB4"/>
    <w:rsid w:val="006A7FCD"/>
    <w:rsid w:val="006B0A7E"/>
    <w:rsid w:val="006B4AAD"/>
    <w:rsid w:val="006C0D32"/>
    <w:rsid w:val="006C5D91"/>
    <w:rsid w:val="006C69A1"/>
    <w:rsid w:val="006D02CF"/>
    <w:rsid w:val="006D2381"/>
    <w:rsid w:val="006D25B7"/>
    <w:rsid w:val="006D3E7F"/>
    <w:rsid w:val="006D605C"/>
    <w:rsid w:val="006D684E"/>
    <w:rsid w:val="006E03F2"/>
    <w:rsid w:val="006F50B1"/>
    <w:rsid w:val="006F631E"/>
    <w:rsid w:val="006F6A5F"/>
    <w:rsid w:val="006F7824"/>
    <w:rsid w:val="007003CF"/>
    <w:rsid w:val="0070522F"/>
    <w:rsid w:val="0071440E"/>
    <w:rsid w:val="00714F21"/>
    <w:rsid w:val="00721250"/>
    <w:rsid w:val="00726C12"/>
    <w:rsid w:val="0073344C"/>
    <w:rsid w:val="00733E20"/>
    <w:rsid w:val="00734FDF"/>
    <w:rsid w:val="00742DBB"/>
    <w:rsid w:val="007463B0"/>
    <w:rsid w:val="00754418"/>
    <w:rsid w:val="00754D2D"/>
    <w:rsid w:val="00766BF4"/>
    <w:rsid w:val="00771098"/>
    <w:rsid w:val="007711CE"/>
    <w:rsid w:val="00771479"/>
    <w:rsid w:val="00772E22"/>
    <w:rsid w:val="007758B5"/>
    <w:rsid w:val="00777F3C"/>
    <w:rsid w:val="00780C42"/>
    <w:rsid w:val="00784414"/>
    <w:rsid w:val="00785281"/>
    <w:rsid w:val="0078565E"/>
    <w:rsid w:val="00790CB3"/>
    <w:rsid w:val="007A1AC8"/>
    <w:rsid w:val="007A2240"/>
    <w:rsid w:val="007A770B"/>
    <w:rsid w:val="007B4ECB"/>
    <w:rsid w:val="007C1AC6"/>
    <w:rsid w:val="007C5B6A"/>
    <w:rsid w:val="007C62FC"/>
    <w:rsid w:val="007C7776"/>
    <w:rsid w:val="007C7BF9"/>
    <w:rsid w:val="007D1717"/>
    <w:rsid w:val="007D3CC2"/>
    <w:rsid w:val="007D5B3B"/>
    <w:rsid w:val="007E0FB6"/>
    <w:rsid w:val="007E4AA4"/>
    <w:rsid w:val="007E535F"/>
    <w:rsid w:val="007F3414"/>
    <w:rsid w:val="00800A9B"/>
    <w:rsid w:val="00804B84"/>
    <w:rsid w:val="0080647D"/>
    <w:rsid w:val="00816833"/>
    <w:rsid w:val="00823397"/>
    <w:rsid w:val="0082721E"/>
    <w:rsid w:val="00837C8C"/>
    <w:rsid w:val="0084017C"/>
    <w:rsid w:val="008411AE"/>
    <w:rsid w:val="00845600"/>
    <w:rsid w:val="00850FE5"/>
    <w:rsid w:val="008511F8"/>
    <w:rsid w:val="008574EF"/>
    <w:rsid w:val="00875914"/>
    <w:rsid w:val="0088537F"/>
    <w:rsid w:val="00895008"/>
    <w:rsid w:val="008950D8"/>
    <w:rsid w:val="008A0FDE"/>
    <w:rsid w:val="008A4F27"/>
    <w:rsid w:val="008A5F38"/>
    <w:rsid w:val="008A727D"/>
    <w:rsid w:val="008A7938"/>
    <w:rsid w:val="008B1C0A"/>
    <w:rsid w:val="008B7067"/>
    <w:rsid w:val="008B75C4"/>
    <w:rsid w:val="008B79A3"/>
    <w:rsid w:val="008C0654"/>
    <w:rsid w:val="008D0CFF"/>
    <w:rsid w:val="008D22F5"/>
    <w:rsid w:val="008D731C"/>
    <w:rsid w:val="008D7961"/>
    <w:rsid w:val="008E3A72"/>
    <w:rsid w:val="008F0119"/>
    <w:rsid w:val="008F03E7"/>
    <w:rsid w:val="008F5C05"/>
    <w:rsid w:val="008F67CD"/>
    <w:rsid w:val="008F7533"/>
    <w:rsid w:val="008F7E87"/>
    <w:rsid w:val="0090040F"/>
    <w:rsid w:val="00904B50"/>
    <w:rsid w:val="009166CE"/>
    <w:rsid w:val="009208C7"/>
    <w:rsid w:val="00920CB3"/>
    <w:rsid w:val="00921E5D"/>
    <w:rsid w:val="00921F52"/>
    <w:rsid w:val="00923180"/>
    <w:rsid w:val="00924687"/>
    <w:rsid w:val="009306C8"/>
    <w:rsid w:val="0093627C"/>
    <w:rsid w:val="00940060"/>
    <w:rsid w:val="0094647A"/>
    <w:rsid w:val="0095036F"/>
    <w:rsid w:val="009563FE"/>
    <w:rsid w:val="00961B78"/>
    <w:rsid w:val="00965AAA"/>
    <w:rsid w:val="00967938"/>
    <w:rsid w:val="00970DE8"/>
    <w:rsid w:val="00972CF6"/>
    <w:rsid w:val="009740FE"/>
    <w:rsid w:val="00982A17"/>
    <w:rsid w:val="00991304"/>
    <w:rsid w:val="00992EB0"/>
    <w:rsid w:val="00995B89"/>
    <w:rsid w:val="0099785D"/>
    <w:rsid w:val="009A1B8E"/>
    <w:rsid w:val="009A4748"/>
    <w:rsid w:val="009A5710"/>
    <w:rsid w:val="009A6644"/>
    <w:rsid w:val="009B241C"/>
    <w:rsid w:val="009B38A5"/>
    <w:rsid w:val="009B4358"/>
    <w:rsid w:val="009C054E"/>
    <w:rsid w:val="009D0352"/>
    <w:rsid w:val="009D32D5"/>
    <w:rsid w:val="009E50DC"/>
    <w:rsid w:val="009E5298"/>
    <w:rsid w:val="009F52CB"/>
    <w:rsid w:val="00A0139B"/>
    <w:rsid w:val="00A06631"/>
    <w:rsid w:val="00A12610"/>
    <w:rsid w:val="00A205E8"/>
    <w:rsid w:val="00A23243"/>
    <w:rsid w:val="00A2432E"/>
    <w:rsid w:val="00A2477B"/>
    <w:rsid w:val="00A24DA0"/>
    <w:rsid w:val="00A27344"/>
    <w:rsid w:val="00A319DA"/>
    <w:rsid w:val="00A324BB"/>
    <w:rsid w:val="00A342EF"/>
    <w:rsid w:val="00A35535"/>
    <w:rsid w:val="00A42100"/>
    <w:rsid w:val="00A42C01"/>
    <w:rsid w:val="00A47950"/>
    <w:rsid w:val="00A50A77"/>
    <w:rsid w:val="00A51D2A"/>
    <w:rsid w:val="00A54545"/>
    <w:rsid w:val="00A55DCA"/>
    <w:rsid w:val="00A56706"/>
    <w:rsid w:val="00A57EB6"/>
    <w:rsid w:val="00A60BA6"/>
    <w:rsid w:val="00A618C6"/>
    <w:rsid w:val="00A62E1A"/>
    <w:rsid w:val="00A70936"/>
    <w:rsid w:val="00A7548A"/>
    <w:rsid w:val="00A80DAC"/>
    <w:rsid w:val="00A87315"/>
    <w:rsid w:val="00A91F2E"/>
    <w:rsid w:val="00A95E46"/>
    <w:rsid w:val="00A965DF"/>
    <w:rsid w:val="00AA4743"/>
    <w:rsid w:val="00AA48E7"/>
    <w:rsid w:val="00AA679F"/>
    <w:rsid w:val="00AA6BC2"/>
    <w:rsid w:val="00AA6CD9"/>
    <w:rsid w:val="00AB15A7"/>
    <w:rsid w:val="00AB2F89"/>
    <w:rsid w:val="00AB725C"/>
    <w:rsid w:val="00AB73D7"/>
    <w:rsid w:val="00AB7CEE"/>
    <w:rsid w:val="00AC00B1"/>
    <w:rsid w:val="00AC0377"/>
    <w:rsid w:val="00AC37EF"/>
    <w:rsid w:val="00AC3AD2"/>
    <w:rsid w:val="00AC59FA"/>
    <w:rsid w:val="00AD0A96"/>
    <w:rsid w:val="00AD256A"/>
    <w:rsid w:val="00AD3D0E"/>
    <w:rsid w:val="00AE1BB1"/>
    <w:rsid w:val="00AE46E0"/>
    <w:rsid w:val="00AE5E49"/>
    <w:rsid w:val="00AF2E38"/>
    <w:rsid w:val="00AF4E51"/>
    <w:rsid w:val="00AF5B20"/>
    <w:rsid w:val="00B0560A"/>
    <w:rsid w:val="00B122FC"/>
    <w:rsid w:val="00B12576"/>
    <w:rsid w:val="00B14926"/>
    <w:rsid w:val="00B277FE"/>
    <w:rsid w:val="00B316A2"/>
    <w:rsid w:val="00B344A5"/>
    <w:rsid w:val="00B404E9"/>
    <w:rsid w:val="00B4129E"/>
    <w:rsid w:val="00B43003"/>
    <w:rsid w:val="00B52FA5"/>
    <w:rsid w:val="00B54585"/>
    <w:rsid w:val="00B71768"/>
    <w:rsid w:val="00B77C17"/>
    <w:rsid w:val="00B824C9"/>
    <w:rsid w:val="00B845DC"/>
    <w:rsid w:val="00B86FA9"/>
    <w:rsid w:val="00B87276"/>
    <w:rsid w:val="00B91018"/>
    <w:rsid w:val="00B96CDB"/>
    <w:rsid w:val="00BA4371"/>
    <w:rsid w:val="00BA57B3"/>
    <w:rsid w:val="00BA62D0"/>
    <w:rsid w:val="00BB0B02"/>
    <w:rsid w:val="00BB60E3"/>
    <w:rsid w:val="00BC047A"/>
    <w:rsid w:val="00BC488D"/>
    <w:rsid w:val="00BE42B4"/>
    <w:rsid w:val="00BF183A"/>
    <w:rsid w:val="00BF3FDB"/>
    <w:rsid w:val="00BF43EE"/>
    <w:rsid w:val="00BF6325"/>
    <w:rsid w:val="00C056A1"/>
    <w:rsid w:val="00C113B5"/>
    <w:rsid w:val="00C12C6D"/>
    <w:rsid w:val="00C15B36"/>
    <w:rsid w:val="00C16693"/>
    <w:rsid w:val="00C20C0C"/>
    <w:rsid w:val="00C216FF"/>
    <w:rsid w:val="00C228F7"/>
    <w:rsid w:val="00C22D91"/>
    <w:rsid w:val="00C25472"/>
    <w:rsid w:val="00C27871"/>
    <w:rsid w:val="00C311C6"/>
    <w:rsid w:val="00C32E83"/>
    <w:rsid w:val="00C4272B"/>
    <w:rsid w:val="00C53552"/>
    <w:rsid w:val="00C55CC0"/>
    <w:rsid w:val="00C60DC2"/>
    <w:rsid w:val="00C6666D"/>
    <w:rsid w:val="00C71C5D"/>
    <w:rsid w:val="00C736FF"/>
    <w:rsid w:val="00C80472"/>
    <w:rsid w:val="00C82574"/>
    <w:rsid w:val="00C833E6"/>
    <w:rsid w:val="00C85F87"/>
    <w:rsid w:val="00CA1DC1"/>
    <w:rsid w:val="00CA2BA0"/>
    <w:rsid w:val="00CA3655"/>
    <w:rsid w:val="00CA4C35"/>
    <w:rsid w:val="00CA70DF"/>
    <w:rsid w:val="00CA71FC"/>
    <w:rsid w:val="00CB064C"/>
    <w:rsid w:val="00CB0F89"/>
    <w:rsid w:val="00CB478E"/>
    <w:rsid w:val="00CB513D"/>
    <w:rsid w:val="00CB57CB"/>
    <w:rsid w:val="00CC2347"/>
    <w:rsid w:val="00CC5867"/>
    <w:rsid w:val="00CD40A4"/>
    <w:rsid w:val="00CD6C9A"/>
    <w:rsid w:val="00CE14DF"/>
    <w:rsid w:val="00CE4072"/>
    <w:rsid w:val="00CE52CB"/>
    <w:rsid w:val="00CF275E"/>
    <w:rsid w:val="00CF7302"/>
    <w:rsid w:val="00D004DB"/>
    <w:rsid w:val="00D01970"/>
    <w:rsid w:val="00D0521C"/>
    <w:rsid w:val="00D122E6"/>
    <w:rsid w:val="00D13A52"/>
    <w:rsid w:val="00D14CDD"/>
    <w:rsid w:val="00D201A9"/>
    <w:rsid w:val="00D26B24"/>
    <w:rsid w:val="00D33352"/>
    <w:rsid w:val="00D36F8E"/>
    <w:rsid w:val="00D51B6E"/>
    <w:rsid w:val="00D5514E"/>
    <w:rsid w:val="00D56164"/>
    <w:rsid w:val="00D61626"/>
    <w:rsid w:val="00D7170B"/>
    <w:rsid w:val="00D730C5"/>
    <w:rsid w:val="00D73FC9"/>
    <w:rsid w:val="00D8051A"/>
    <w:rsid w:val="00D82CCF"/>
    <w:rsid w:val="00D83218"/>
    <w:rsid w:val="00D916AB"/>
    <w:rsid w:val="00D97B01"/>
    <w:rsid w:val="00DA3A0A"/>
    <w:rsid w:val="00DA485A"/>
    <w:rsid w:val="00DA7785"/>
    <w:rsid w:val="00DB3916"/>
    <w:rsid w:val="00DC511B"/>
    <w:rsid w:val="00DD04EF"/>
    <w:rsid w:val="00DD54C2"/>
    <w:rsid w:val="00DE1815"/>
    <w:rsid w:val="00DE787C"/>
    <w:rsid w:val="00DF5224"/>
    <w:rsid w:val="00DF5588"/>
    <w:rsid w:val="00DF5C9A"/>
    <w:rsid w:val="00E06945"/>
    <w:rsid w:val="00E073F0"/>
    <w:rsid w:val="00E13C82"/>
    <w:rsid w:val="00E146B5"/>
    <w:rsid w:val="00E16218"/>
    <w:rsid w:val="00E163FF"/>
    <w:rsid w:val="00E255E6"/>
    <w:rsid w:val="00E3203A"/>
    <w:rsid w:val="00E35450"/>
    <w:rsid w:val="00E43E9E"/>
    <w:rsid w:val="00E449D0"/>
    <w:rsid w:val="00E50789"/>
    <w:rsid w:val="00E51EE3"/>
    <w:rsid w:val="00E54679"/>
    <w:rsid w:val="00E65B3E"/>
    <w:rsid w:val="00E6705E"/>
    <w:rsid w:val="00E67F89"/>
    <w:rsid w:val="00E83D0B"/>
    <w:rsid w:val="00E908A2"/>
    <w:rsid w:val="00E91D29"/>
    <w:rsid w:val="00E91FA6"/>
    <w:rsid w:val="00E950D5"/>
    <w:rsid w:val="00E9531A"/>
    <w:rsid w:val="00E96CEE"/>
    <w:rsid w:val="00EA37E0"/>
    <w:rsid w:val="00EA54C9"/>
    <w:rsid w:val="00EB14F5"/>
    <w:rsid w:val="00EB3192"/>
    <w:rsid w:val="00EB3315"/>
    <w:rsid w:val="00EC4A24"/>
    <w:rsid w:val="00ED10DF"/>
    <w:rsid w:val="00ED4D1B"/>
    <w:rsid w:val="00ED5337"/>
    <w:rsid w:val="00ED69C6"/>
    <w:rsid w:val="00EE14D9"/>
    <w:rsid w:val="00EE3E17"/>
    <w:rsid w:val="00EF3099"/>
    <w:rsid w:val="00F022FA"/>
    <w:rsid w:val="00F036F8"/>
    <w:rsid w:val="00F145E1"/>
    <w:rsid w:val="00F1618C"/>
    <w:rsid w:val="00F218CB"/>
    <w:rsid w:val="00F2417B"/>
    <w:rsid w:val="00F25331"/>
    <w:rsid w:val="00F274DE"/>
    <w:rsid w:val="00F30982"/>
    <w:rsid w:val="00F30CD7"/>
    <w:rsid w:val="00F36744"/>
    <w:rsid w:val="00F36921"/>
    <w:rsid w:val="00F54389"/>
    <w:rsid w:val="00F6198B"/>
    <w:rsid w:val="00F65A79"/>
    <w:rsid w:val="00F72728"/>
    <w:rsid w:val="00F73204"/>
    <w:rsid w:val="00F747AE"/>
    <w:rsid w:val="00F76271"/>
    <w:rsid w:val="00F77D4F"/>
    <w:rsid w:val="00F85746"/>
    <w:rsid w:val="00F86545"/>
    <w:rsid w:val="00F9043D"/>
    <w:rsid w:val="00F90925"/>
    <w:rsid w:val="00F924A4"/>
    <w:rsid w:val="00FA01B9"/>
    <w:rsid w:val="00FA0906"/>
    <w:rsid w:val="00FA6EA6"/>
    <w:rsid w:val="00FB031B"/>
    <w:rsid w:val="00FC3B98"/>
    <w:rsid w:val="00FC41E3"/>
    <w:rsid w:val="00FC5792"/>
    <w:rsid w:val="00FD196F"/>
    <w:rsid w:val="00FD5CE1"/>
    <w:rsid w:val="00FD6512"/>
    <w:rsid w:val="00FE5426"/>
    <w:rsid w:val="00FE6ABD"/>
    <w:rsid w:val="00FF27D8"/>
    <w:rsid w:val="00FF3975"/>
    <w:rsid w:val="00FF3C60"/>
    <w:rsid w:val="00FF4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AC6"/>
    <w:pPr>
      <w:widowControl w:val="0"/>
      <w:autoSpaceDE w:val="0"/>
      <w:autoSpaceDN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B79A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8B79A3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8B79A3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B79A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8B79A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8B79A3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PlainText">
    <w:name w:val="Plain Text"/>
    <w:basedOn w:val="Normal"/>
    <w:link w:val="PlainTextChar"/>
    <w:uiPriority w:val="99"/>
    <w:rsid w:val="008B79A3"/>
    <w:pPr>
      <w:widowControl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8B79A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B79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79A3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8B79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79A3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rsid w:val="0075441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389"/>
    <w:pPr>
      <w:widowControl/>
      <w:autoSpaceDE/>
      <w:autoSpaceDN/>
      <w:ind w:left="720"/>
      <w:contextualSpacing/>
    </w:pPr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6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299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3296">
      <w:marLeft w:val="0"/>
      <w:marRight w:val="0"/>
      <w:marTop w:val="0"/>
      <w:marBottom w:val="0"/>
      <w:divBdr>
        <w:top w:val="none" w:sz="0" w:space="0" w:color="auto"/>
        <w:left w:val="single" w:sz="6" w:space="0" w:color="000000"/>
        <w:bottom w:val="single" w:sz="6" w:space="0" w:color="000000"/>
        <w:right w:val="single" w:sz="6" w:space="0" w:color="000000"/>
      </w:divBdr>
      <w:divsChild>
        <w:div w:id="19073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5267</TotalTime>
  <Pages>6</Pages>
  <Words>2512</Words>
  <Characters>14323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JAGADISH ACHARYA</vt:lpstr>
    </vt:vector>
  </TitlesOfParts>
  <Company>nnng</Company>
  <LinksUpToDate>false</LinksUpToDate>
  <CharactersWithSpaces>16802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JAGADISH ACHARYA</dc:title>
  <dc:subject/>
  <dc:creator>JACHARYA</dc:creator>
  <cp:keywords/>
  <dc:description/>
  <cp:lastModifiedBy> </cp:lastModifiedBy>
  <cp:revision>28</cp:revision>
  <cp:lastPrinted>2006-03-09T21:21:00Z</cp:lastPrinted>
  <dcterms:created xsi:type="dcterms:W3CDTF">2011-03-25T14:34:00Z</dcterms:created>
  <dcterms:modified xsi:type="dcterms:W3CDTF">2011-04-08T18:37:00Z</dcterms:modified>
</cp:coreProperties>
</file>