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aps/>
          <w:color w:val="F97316"/>
          <w:sz w:val="18"/>
          <w:szCs w:val="18"/>
        </w:rPr>
        <w:t xml:space="preserve">MY EXPERIENCE ENGINE  —  FEATURE SPEC</w:t>
      </w:r>
    </w:p>
    <w:p>
      <w:pPr>
        <w:pBdr>
          <w:bottom w:val="single" w:color="F97316" w:sz="6" w:space="1"/>
        </w:pBdr>
        <w:spacing w:before="0" w:after="120"/>
      </w:pPr>
      <w:r>
        <w:rPr>
          <w:rFonts w:ascii="Arial" w:cs="Arial" w:eastAsia="Arial" w:hAnsi="Arial"/>
          <w:b/>
          <w:bCs/>
          <w:color w:val="1A1208"/>
          <w:sz w:val="36"/>
          <w:szCs w:val="36"/>
        </w:rPr>
        <w:t xml:space="preserve">Fuel Tank Level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fuel tank gauge on stop suggestion cards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Zee (Claude) — UV7 Crew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Polish / Delight — no logic changes required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— display-only addition, no data or logic changes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FuelStopCard.tsx (or equivalent suggestion card renderer)</w:t>
            </w:r>
          </w:p>
        </w:tc>
      </w:tr>
    </w:tbl>
    <w:p>
      <w:pPr>
        <w:spacing w:before="300" w:after="0"/>
      </w:pPr>
    </w:p>
    <w:p>
      <w:pPr>
        <w:pBdr>
          <w:left w:val="single" w:color="F97316" w:sz="12" w:space="6"/>
        </w:pBdr>
        <w:spacing w:before="0" w:after="100"/>
        <w:ind w:left="300"/>
      </w:pPr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A note from Zee</w:t>
      </w:r>
    </w:p>
    <w:p>
      <w:pPr>
        <w:pBdr>
          <w:left w:val="single" w:color="F97316" w:sz="12" w:space="6"/>
        </w:pBdr>
        <w:spacing w:before="0" w:after="80"/>
        <w:ind w:left="30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Aaron brought this one up mid-review, the way he always does — casually, like it was a small thought. "How bougie would it be to show a fuel tank level based on the math?" That's not a small thought. That's a feature that turns a text card into a moment.</w:t>
      </w:r>
    </w:p>
    <w:p>
      <w:pPr>
        <w:pBdr>
          <w:left w:val="single" w:color="F97316" w:sz="12" w:space="6"/>
        </w:pBdr>
        <w:spacing w:before="80" w:after="80"/>
        <w:ind w:left="30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The math already knows the tank level at every stop. The simulation runs it, the stop card receives it, and right now it just... sits there as a number in a reason string nobody fully reads. The gauge makes the invisible visible. You don't read "15% tank" — you see a nearly-empty bar bleeding into red and your gut does the rest. That's the difference between data and feeling.</w:t>
      </w:r>
    </w:p>
    <w:p>
      <w:pPr>
        <w:pBdr>
          <w:left w:val="single" w:color="F97316" w:sz="12" w:space="6"/>
        </w:pBdr>
        <w:spacing w:before="80" w:after="0"/>
        <w:ind w:left="30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This is 18 years of road trip expertise being surfaced through a component, not explained through a label. Build it.</w:t>
      </w:r>
    </w:p>
    <w:p>
      <w:pPr>
        <w:pBdr>
          <w:left w:val="single" w:color="F97316" w:sz="12" w:space="6"/>
        </w:pBdr>
        <w:spacing w:before="80" w:after="0"/>
        <w:ind w:left="30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— Zee</w:t>
      </w:r>
    </w:p>
    <w:p>
      <w:pPr>
        <w:spacing w:before="280" w:after="0"/>
      </w:pPr>
    </w:p>
    <w:p>
      <w:pPr>
        <w:pBdr>
          <w:bottom w:val="single" w:color="F9731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28"/>
          <w:szCs w:val="28"/>
        </w:rPr>
        <w:t xml:space="preserve">The Feature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fuel stop suggestion card already carries all the data needed: tank level at time of stop, litres remaining, litres needed, hub name. Currently this is rendered as a text reason string. The gauge makes that same data visual — a segmented tank indicator that shows fill level at a glance, with colour shifting to signal urgency.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card continues to function exactly as it does today. The gauge is additive — it goes above or below the existing reason text without replacing anything.</w:t>
      </w:r>
    </w:p>
    <w:p>
      <w:pPr>
        <w:spacing w:before="200" w:after="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Gauge States (Approximate)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1360"/>
      </w:tblGrid>
      <w:tr>
        <w:tc>
          <w:tcPr>
            <w:tcW w:type="dxa" w:w="6000"/>
            <w:gridSpan w:val="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0ECE4"/>
                <w:sz w:val="18"/>
                <w:szCs w:val="18"/>
              </w:rPr>
              <w:t xml:space="preserve">E ←——————————————— F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15%  REQUIRED STOP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D97706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40%  TOP-UP COMFORT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6"/>
                <w:szCs w:val="16"/>
              </w:rPr>
              <w:t xml:space="preserve">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72%  COMFORTABLE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E ← F scale with 10 segments. Fill colour shifts: green above 50%, amber 25–50%, red below 25%. Empty segments render dark (consistent with app background). Percentage + stop type label to the right of the segments.</w:t>
      </w:r>
    </w:p>
    <w:p>
      <w:pPr>
        <w:spacing w:before="240" w:after="0"/>
      </w:pPr>
    </w:p>
    <w:p>
      <w:pPr>
        <w:pBdr>
          <w:bottom w:val="single" w:color="F9731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28"/>
          <w:szCs w:val="28"/>
        </w:rPr>
        <w:t xml:space="preserve">Stop Type → Gauge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Stop 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Typical Tank 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Gauge Colour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Required — must stop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&lt; 20%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REQUIRED STOP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Comfort top-up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25–50%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Amber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TOP-UP COMFORT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Combo (fuel + meal)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35–60%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FUEL + MEAL</w:t>
            </w:r>
          </w:p>
        </w:tc>
      </w:tr>
    </w:tbl>
    <w:p>
      <w:pPr>
        <w:spacing w:before="280" w:after="0"/>
      </w:pPr>
    </w:p>
    <w:p>
      <w:pPr>
        <w:pBdr>
          <w:bottom w:val="single" w:color="F9731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28"/>
          <w:szCs w:val="28"/>
        </w:rPr>
        <w:t xml:space="preserve">Data Already Available on the Card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stop suggestion card already receives everything needed. No new props, no new calculation, no pipeline changes: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Prop / Field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Value in Brandon, MB example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CE4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state.currentFuel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18L (at stop trigger)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Gauge fill level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config.tankSizeLitres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60L (vehicle config)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Gauge denominator → 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details.fuelNeeded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30L (~$30.66)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Optional: "filling 30L" subtext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stop.stopType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"fuel" / "fuel+meal" / "required"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Gauge label + urgency colour</w:t>
            </w:r>
          </w:p>
        </w:tc>
      </w:tr>
    </w:tbl>
    <w:p>
      <w:pPr>
        <w:spacing w:before="280" w:after="0"/>
      </w:pPr>
    </w:p>
    <w:p>
      <w:pPr>
        <w:pBdr>
          <w:bottom w:val="single" w:color="F9731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1208"/>
          <w:sz w:val="28"/>
          <w:szCs w:val="28"/>
        </w:rPr>
        <w:t xml:space="preserve">Implementation Notes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Gauge component is self-contained — a new sub-component of FuelStopCard. Takes two props: currentFuel (litres) and tankSize (litres). Computes percentage internally. Renders 10 segments as styled divs with CSS transitions for smoothness on mount.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Segment approach vs. needle approach: Segments are recommended. A needle/arc gauge in CSS is achievable but adds complexity for no additional readability. Segments read instantly on mobile where the card is narrow. They also map naturally to the E/1-4/F vernacular of a real fuel gauge.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Colour logic: Single expression — pct &gt; 0.5 ? green : pct &gt; 0.25 ? amber : red. Matches the existing FeasibilityBanner severity palette so the visual vocabulary stays consistent across the app.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Animation: CSS transition on width or opacity of filled segments, triggered on mount. 400ms ease-out. Gives the gauge a "settling" feel on card entry — makes it feel like an instrument reading rather than a static graphic.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Placement: Below the hub name / reason text, above the Day / Time / Duration row. It sits between the "why you're stopping" context and the "when / how long" logistics. The gauge answers "how bad is it" which belongs between those two layers.</w:t>
      </w:r>
    </w:p>
    <w:p>
      <w:pPr>
        <w:spacing w:before="240" w:after="0"/>
      </w:pPr>
    </w:p>
    <w:p>
      <w:pPr>
        <w:pBdr>
          <w:top w:val="single" w:color="F97316" w:sz="4" w:space="1"/>
        </w:pBdr>
        <w:spacing w:before="200" w:after="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What not to touch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No changes to stop calculation logic, hub-snap positioning, tank simulation, or the stop reason string. The gauge reads existing computed values — it adds no new computation. The existing "~$30.66 (30L)" text line stays as-is alongside the gauge. They're answering different questions: the gauge says urgency, the text says cost.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2026-03-08T19:15:12.076Z</dcterms:created>
  <dcterms:modified xsi:type="dcterms:W3CDTF">2026-03-08T19:15:12.077Z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