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INSTITUTO POLITÉCNICO    NACIONAL.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5067300</wp:posOffset>
            </wp:positionH>
            <wp:positionV relativeFrom="paragraph">
              <wp:posOffset>171450</wp:posOffset>
            </wp:positionV>
            <wp:extent cx="819150" cy="1476375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8643" l="22958" r="70323" t="3982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47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85813" cy="1693561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8643" l="17791" r="76578" t="39823"/>
                    <a:stretch>
                      <a:fillRect/>
                    </a:stretch>
                  </pic:blipFill>
                  <pic:spPr>
                    <a:xfrm>
                      <a:off x="0" y="0"/>
                      <a:ext cx="785813" cy="16935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72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             UPIIZ.</w:t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MATERIA: Análisis De Algoritmos</w:t>
      </w:r>
    </w:p>
    <w:p w:rsidR="00000000" w:rsidDel="00000000" w:rsidP="00000000" w:rsidRDefault="00000000" w:rsidRPr="00000000" w14:paraId="00000007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Empate de cadenas</w:t>
      </w:r>
    </w:p>
    <w:p w:rsidR="00000000" w:rsidDel="00000000" w:rsidP="00000000" w:rsidRDefault="00000000" w:rsidRPr="00000000" w14:paraId="0000000A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DOCENTE: Roberto Oswaldo Cruz </w:t>
      </w:r>
    </w:p>
    <w:p w:rsidR="00000000" w:rsidDel="00000000" w:rsidP="00000000" w:rsidRDefault="00000000" w:rsidRPr="00000000" w14:paraId="0000000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Leija</w:t>
      </w:r>
    </w:p>
    <w:p w:rsidR="00000000" w:rsidDel="00000000" w:rsidP="00000000" w:rsidRDefault="00000000" w:rsidRPr="00000000" w14:paraId="0000000E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ALUMNO: César Delgado Padilla</w:t>
      </w:r>
    </w:p>
    <w:p w:rsidR="00000000" w:rsidDel="00000000" w:rsidP="00000000" w:rsidRDefault="00000000" w:rsidRPr="00000000" w14:paraId="00000010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GRUPO: 3CM1.</w:t>
      </w:r>
    </w:p>
    <w:p w:rsidR="00000000" w:rsidDel="00000000" w:rsidP="00000000" w:rsidRDefault="00000000" w:rsidRPr="00000000" w14:paraId="00000013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FECHA: 14/11/2019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Marco Teórico: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pBdr>
          <w:top w:color="auto" w:space="6" w:sz="0" w:val="none"/>
          <w:bottom w:color="auto" w:space="0" w:sz="0" w:val="none"/>
        </w:pBdr>
        <w:shd w:fill="ffffff" w:val="clear"/>
        <w:spacing w:after="60" w:before="80" w:line="384.00000000000006" w:lineRule="auto"/>
        <w:rPr>
          <w:color w:val="54595d"/>
          <w:sz w:val="22"/>
          <w:szCs w:val="22"/>
        </w:rPr>
      </w:pPr>
      <w:bookmarkStart w:colFirst="0" w:colLast="0" w:name="_oxpz6dtbuqzv" w:id="0"/>
      <w:bookmarkEnd w:id="0"/>
      <w:r w:rsidDel="00000000" w:rsidR="00000000" w:rsidRPr="00000000">
        <w:rPr>
          <w:b w:val="1"/>
          <w:color w:val="000000"/>
          <w:sz w:val="31"/>
          <w:szCs w:val="31"/>
          <w:rtl w:val="0"/>
        </w:rPr>
        <w:t xml:space="preserve">Algoritmos de búsqueda simple de subcadenas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00" w:before="100" w:lineRule="auto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También llamados por su denominación en inglés </w:t>
      </w:r>
      <w:r w:rsidDel="00000000" w:rsidR="00000000" w:rsidRPr="00000000">
        <w:rPr>
          <w:b w:val="1"/>
          <w:color w:val="222222"/>
          <w:sz w:val="21"/>
          <w:szCs w:val="21"/>
          <w:rtl w:val="0"/>
        </w:rPr>
        <w:t xml:space="preserve">Single string Matching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. En este tipo de algoritmos sólo se busca una subcadena a la que llamamos patrón, es decir el objetivo es encontrar todas las ocurrencias del patrón p dentro del texto. Este tipo de algoritmos se suelen agrupar en alguno de los siguientes tipos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Fuerza bruta. La idea es ir deslizando el patrón sobre el texto de izquierda a derecha, comparándolo con las subcadenas del mismo tamaño que empiezan en cada carácter del texto.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Leer todos los caracteres del texto uno a uno modificando en cada paso algunas variables que permitan identificar posibles ocurrencias. A este tipo pertenecen los algoritmos de </w:t>
      </w:r>
      <w:hyperlink r:id="rId7">
        <w:r w:rsidDel="00000000" w:rsidR="00000000" w:rsidRPr="00000000">
          <w:rPr>
            <w:rtl w:val="0"/>
          </w:rPr>
          <w:t xml:space="preserve">Knuth-Morris-Pratt</w:t>
        </w:r>
      </w:hyperlink>
      <w:r w:rsidDel="00000000" w:rsidR="00000000" w:rsidRPr="00000000">
        <w:rPr>
          <w:rtl w:val="0"/>
        </w:rPr>
        <w:t xml:space="preserve">, </w:t>
      </w:r>
      <w:hyperlink r:id="rId8">
        <w:r w:rsidDel="00000000" w:rsidR="00000000" w:rsidRPr="00000000">
          <w:rPr>
            <w:rtl w:val="0"/>
          </w:rPr>
          <w:t xml:space="preserve">Shift-Or</w:t>
        </w:r>
      </w:hyperlink>
      <w:r w:rsidDel="00000000" w:rsidR="00000000" w:rsidRPr="00000000">
        <w:rPr>
          <w:rtl w:val="0"/>
        </w:rPr>
        <w:t xml:space="preserve"> o búsqueda simple con autómata determinista.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Buscar el patrón en una ventana que se desliza a lo largo del texto. Para cada posición de esta ventana buscamos de derecha a izquierda un sufijo de la ventana que corresponda a un sufijo del patrón. A este tipo pertenecen los algoritmos de </w:t>
      </w:r>
      <w:hyperlink r:id="rId9">
        <w:r w:rsidDel="00000000" w:rsidR="00000000" w:rsidRPr="00000000">
          <w:rPr>
            <w:rtl w:val="0"/>
          </w:rPr>
          <w:t xml:space="preserve">Boyer-Moore</w:t>
        </w:r>
      </w:hyperlink>
      <w:r w:rsidDel="00000000" w:rsidR="00000000" w:rsidRPr="00000000">
        <w:rPr>
          <w:rtl w:val="0"/>
        </w:rPr>
        <w:t xml:space="preserve">, </w:t>
      </w:r>
      <w:hyperlink r:id="rId10">
        <w:r w:rsidDel="00000000" w:rsidR="00000000" w:rsidRPr="00000000">
          <w:rPr>
            <w:rtl w:val="0"/>
          </w:rPr>
          <w:t xml:space="preserve">Boyer-Moore-Horspool</w:t>
        </w:r>
      </w:hyperlink>
      <w:r w:rsidDel="00000000" w:rsidR="00000000" w:rsidRPr="00000000">
        <w:rPr>
          <w:rtl w:val="0"/>
        </w:rPr>
        <w:t xml:space="preserve">​ y </w:t>
      </w:r>
      <w:hyperlink r:id="rId11">
        <w:r w:rsidDel="00000000" w:rsidR="00000000" w:rsidRPr="00000000">
          <w:rPr>
            <w:rtl w:val="0"/>
          </w:rPr>
          <w:t xml:space="preserve">Sunday Quick Search</w:t>
        </w:r>
      </w:hyperlink>
      <w:r w:rsidDel="00000000" w:rsidR="00000000" w:rsidRPr="00000000">
        <w:rPr>
          <w:rtl w:val="0"/>
        </w:rPr>
        <w:t xml:space="preserve">.​ Este tipo de algoritmos no suelen funcionar bien cuando el tamaño del patrón es pequeño y hay una probabilidad alta de encontrarlo en el texto.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La búsqueda se realiza de derecha a izquierda dentro de una ventana, pero en este esquema se busca el sufijo más largo en la ventana que es subcadena del patrón. Ejemplos de este tipo de algoritmos son </w:t>
      </w:r>
      <w:hyperlink r:id="rId12">
        <w:r w:rsidDel="00000000" w:rsidR="00000000" w:rsidRPr="00000000">
          <w:rPr>
            <w:rtl w:val="0"/>
          </w:rPr>
          <w:t xml:space="preserve">BDM</w:t>
        </w:r>
      </w:hyperlink>
      <w:r w:rsidDel="00000000" w:rsidR="00000000" w:rsidRPr="00000000">
        <w:rPr>
          <w:rtl w:val="0"/>
        </w:rPr>
        <w:t xml:space="preserve">, </w:t>
      </w:r>
      <w:hyperlink r:id="rId13">
        <w:r w:rsidDel="00000000" w:rsidR="00000000" w:rsidRPr="00000000">
          <w:rPr>
            <w:rtl w:val="0"/>
          </w:rPr>
          <w:t xml:space="preserve">BNDM</w:t>
        </w:r>
      </w:hyperlink>
      <w:r w:rsidDel="00000000" w:rsidR="00000000" w:rsidRPr="00000000">
        <w:rPr>
          <w:rtl w:val="0"/>
        </w:rPr>
        <w:t xml:space="preserve"> y </w:t>
      </w:r>
      <w:hyperlink r:id="rId14">
        <w:r w:rsidDel="00000000" w:rsidR="00000000" w:rsidRPr="00000000">
          <w:rPr>
            <w:rtl w:val="0"/>
          </w:rPr>
          <w:t xml:space="preserve">BOM</w:t>
        </w:r>
      </w:hyperlink>
      <w:r w:rsidDel="00000000" w:rsidR="00000000" w:rsidRPr="00000000">
        <w:rPr>
          <w:rtl w:val="0"/>
        </w:rPr>
        <w:t xml:space="preserve">.​ Este tipo de algoritmos para patrones pequeños no suelen funcionar bien.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Esquemas basados en funciones hash. Ejemplo de este tipo de algoritmos es el de </w:t>
      </w:r>
      <w:hyperlink r:id="rId15">
        <w:r w:rsidDel="00000000" w:rsidR="00000000" w:rsidRPr="00000000">
          <w:rPr>
            <w:rtl w:val="0"/>
          </w:rPr>
          <w:t xml:space="preserve">Karp-Rabin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  <w:vertAlign w:val="superscript"/>
        </w:rPr>
      </w:pPr>
      <w:hyperlink r:id="rId16">
        <w:r w:rsidDel="00000000" w:rsidR="00000000" w:rsidRPr="00000000">
          <w:rPr>
            <w:sz w:val="24"/>
            <w:szCs w:val="24"/>
            <w:rtl w:val="0"/>
          </w:rPr>
          <w:t xml:space="preserve">Karp-Rabin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• Calcula un valor hash para el patrón, y para cada subsecuencia de M-caracteres de texto. </w:t>
      </w:r>
    </w:p>
    <w:p w:rsidR="00000000" w:rsidDel="00000000" w:rsidP="00000000" w:rsidRDefault="00000000" w:rsidRPr="00000000" w14:paraId="00000021">
      <w:pPr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• Si los valores hash son diferentes, se calcula una valor para la siguiente secuencia. </w:t>
      </w:r>
    </w:p>
    <w:p w:rsidR="00000000" w:rsidDel="00000000" w:rsidP="00000000" w:rsidRDefault="00000000" w:rsidRPr="00000000" w14:paraId="00000022">
      <w:pPr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• Si los valores hash son iguales se usa una comparación de Fuerza Bruta.</w:t>
      </w:r>
    </w:p>
    <w:p w:rsidR="00000000" w:rsidDel="00000000" w:rsidP="00000000" w:rsidRDefault="00000000" w:rsidRPr="00000000" w14:paraId="00000023">
      <w:pPr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COMPLEJIDAD</w:t>
      </w:r>
    </w:p>
    <w:p w:rsidR="00000000" w:rsidDel="00000000" w:rsidP="00000000" w:rsidRDefault="00000000" w:rsidRPr="00000000" w14:paraId="00000024">
      <w:pPr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 Dado un patrón de M caracteres de longitud, y un texto de N caracteres de longitud. </w:t>
      </w:r>
    </w:p>
    <w:p w:rsidR="00000000" w:rsidDel="00000000" w:rsidP="00000000" w:rsidRDefault="00000000" w:rsidRPr="00000000" w14:paraId="00000025">
      <w:pPr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• Complejidad Pre-procesamiento: O(M)</w:t>
      </w:r>
    </w:p>
    <w:p w:rsidR="00000000" w:rsidDel="00000000" w:rsidP="00000000" w:rsidRDefault="00000000" w:rsidRPr="00000000" w14:paraId="00000026">
      <w:pPr>
        <w:rPr>
          <w:b w:val="1"/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 • Complejidad Búsqueda: O(MN)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1"/>
          <w:szCs w:val="21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p w:rsidR="00000000" w:rsidDel="00000000" w:rsidP="00000000" w:rsidRDefault="00000000" w:rsidRPr="00000000" w14:paraId="0000002C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</w:rPr>
        <w:drawing>
          <wp:inline distB="114300" distT="114300" distL="114300" distR="114300">
            <wp:extent cx="5877201" cy="15478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24778" l="25913" r="30564" t="54867"/>
                    <a:stretch>
                      <a:fillRect/>
                    </a:stretch>
                  </pic:blipFill>
                  <pic:spPr>
                    <a:xfrm>
                      <a:off x="0" y="0"/>
                      <a:ext cx="5877201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esto solo dice si lo encontró o no y donde fue</w:t>
      </w:r>
    </w:p>
    <w:p w:rsidR="00000000" w:rsidDel="00000000" w:rsidP="00000000" w:rsidRDefault="00000000" w:rsidRPr="00000000" w14:paraId="0000002F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Ejemplo con el código por fuerza bruta:</w:t>
      </w:r>
    </w:p>
    <w:p w:rsidR="00000000" w:rsidDel="00000000" w:rsidP="00000000" w:rsidRDefault="00000000" w:rsidRPr="00000000" w14:paraId="00000033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ejemplo con el código de Rabin</w:t>
      </w:r>
    </w:p>
    <w:p w:rsidR="00000000" w:rsidDel="00000000" w:rsidP="00000000" w:rsidRDefault="00000000" w:rsidRPr="00000000" w14:paraId="00000037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Conclusiones: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el empate de cadenas es un algoritmo un poco sencillo que solo compara dos cadenas, las cuales, la cadena debió ser más grande que la subcadena y regresa que se encontró, si así fue o no se encontró si no fue así,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s.wikipedia.org/w/index.php?title=Algoritmo_Sunday_Quick_Search&amp;action=edit&amp;redlink=1" TargetMode="External"/><Relationship Id="rId10" Type="http://schemas.openxmlformats.org/officeDocument/2006/relationships/hyperlink" Target="https://es.wikipedia.org/w/index.php?title=Algoritmo_Boyer-Moore-Horspool&amp;action=edit&amp;redlink=1" TargetMode="External"/><Relationship Id="rId13" Type="http://schemas.openxmlformats.org/officeDocument/2006/relationships/hyperlink" Target="https://es.wikipedia.org/w/index.php?title=Algoritmo_BNDM&amp;action=edit&amp;redlink=1" TargetMode="External"/><Relationship Id="rId12" Type="http://schemas.openxmlformats.org/officeDocument/2006/relationships/hyperlink" Target="https://es.wikipedia.org/w/index.php?title=Algoritmo_BDM&amp;action=edit&amp;redlink=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Algoritmo_de_b%C3%BAsqueda_de_cadenas_Boyer-Moore" TargetMode="External"/><Relationship Id="rId15" Type="http://schemas.openxmlformats.org/officeDocument/2006/relationships/hyperlink" Target="https://es.wikipedia.org/wiki/Algoritmo_Karp-Rabin" TargetMode="External"/><Relationship Id="rId14" Type="http://schemas.openxmlformats.org/officeDocument/2006/relationships/hyperlink" Target="https://es.wikipedia.org/w/index.php?title=Algoritmo_BOM&amp;action=edit&amp;redlink=1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es.wikipedia.org/wiki/Algoritmo_Karp-Rabin" TargetMode="External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hyperlink" Target="https://es.wikipedia.org/wiki/Algoritmo_Knuth-Morris-Pratt" TargetMode="External"/><Relationship Id="rId8" Type="http://schemas.openxmlformats.org/officeDocument/2006/relationships/hyperlink" Target="https://es.wikipedia.org/w/index.php?title=Algoritmo_Shift-Or&amp;action=edit&amp;redlink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