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2FF8" w14:textId="7A3BB0E2" w:rsidR="00EF2465" w:rsidRPr="002A2148" w:rsidRDefault="00096924" w:rsidP="00096924">
      <w:pPr>
        <w:spacing w:after="0"/>
        <w:jc w:val="center"/>
        <w:rPr>
          <w:rFonts w:ascii="HY견고딕" w:eastAsia="HY견고딕"/>
          <w:sz w:val="52"/>
          <w:szCs w:val="52"/>
          <w:u w:val="single"/>
        </w:rPr>
      </w:pPr>
      <w:r w:rsidRPr="002A2148">
        <w:rPr>
          <w:rFonts w:ascii="HY견고딕" w:eastAsia="HY견고딕" w:hint="eastAsia"/>
          <w:sz w:val="52"/>
          <w:szCs w:val="52"/>
          <w:u w:val="single"/>
        </w:rPr>
        <w:t>IT부문 금융감독 동향 조사</w:t>
      </w:r>
    </w:p>
    <w:sdt>
      <w:sdtPr>
        <w:rPr>
          <w:rFonts w:asciiTheme="minorHAnsi" w:eastAsiaTheme="minorHAnsi"/>
          <w:sz w:val="24"/>
        </w:rPr>
        <w:id w:val="-2046052547"/>
        <w:placeholder>
          <w:docPart w:val="DefaultPlaceholder_-1854013440"/>
        </w:placeholder>
        <w:text/>
      </w:sdtPr>
      <w:sdtContent>
        <w:p w14:paraId="310E1D3D" w14:textId="0AD9AC96" w:rsidR="00096924" w:rsidRPr="00096924" w:rsidRDefault="003051DA" w:rsidP="00096924">
          <w:pPr>
            <w:jc w:val="center"/>
            <w:rPr>
              <w:rFonts w:asciiTheme="minorHAnsi" w:eastAsiaTheme="minorHAnsi"/>
              <w:sz w:val="24"/>
            </w:rPr>
          </w:pPr>
          <w:r w:rsidRPr="003051DA">
            <w:rPr>
              <w:rFonts w:asciiTheme="minorHAnsi" w:eastAsiaTheme="minorHAnsi"/>
              <w:sz w:val="24"/>
            </w:rPr>
            <w:t>Period</w:t>
          </w:r>
        </w:p>
      </w:sdtContent>
    </w:sdt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96924" w14:paraId="020C6230" w14:textId="77777777" w:rsidTr="007F44BF">
        <w:trPr>
          <w:trHeight w:hRule="exact" w:val="486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6FD80E6" w14:textId="77777777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금융감독</w:t>
            </w:r>
          </w:p>
          <w:p w14:paraId="247FCC41" w14:textId="1A5450E6" w:rsidR="00096924" w:rsidRPr="00096924" w:rsidRDefault="00096924" w:rsidP="00096924">
            <w:pPr>
              <w:jc w:val="center"/>
              <w:rPr>
                <w:b/>
                <w:bCs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동향</w:t>
            </w:r>
          </w:p>
        </w:tc>
        <w:tc>
          <w:tcPr>
            <w:tcW w:w="7745" w:type="dxa"/>
            <w:shd w:val="clear" w:color="auto" w:fill="F2F2F2" w:themeFill="background1" w:themeFillShade="F2"/>
            <w:vAlign w:val="center"/>
          </w:tcPr>
          <w:p w14:paraId="55CBAF2E" w14:textId="0FCE21FC" w:rsidR="00096924" w:rsidRPr="00096924" w:rsidRDefault="00096924" w:rsidP="00096924">
            <w:pPr>
              <w:jc w:val="center"/>
            </w:pPr>
            <w:r w:rsidRPr="00096924">
              <w:rPr>
                <w:rFonts w:hint="eastAsia"/>
                <w:b/>
                <w:bCs/>
              </w:rPr>
              <w:t xml:space="preserve">【출처】 금융위원회 자료 </w:t>
            </w:r>
            <w:proofErr w:type="gramStart"/>
            <w:r w:rsidRPr="00096924">
              <w:rPr>
                <w:rFonts w:hint="eastAsia"/>
                <w:b/>
                <w:bCs/>
              </w:rPr>
              <w:t>(</w:t>
            </w:r>
            <w:r w:rsidR="00D1254E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>√</w:t>
            </w:r>
            <w:proofErr w:type="gramEnd"/>
            <w:r w:rsidR="00D1254E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 xml:space="preserve">), 금융감독원 자료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 √</w:t>
            </w:r>
            <w:proofErr w:type="gramEnd"/>
            <w:r w:rsidR="003D60A6" w:rsidRPr="00096924">
              <w:rPr>
                <w:rFonts w:hint="eastAsia"/>
                <w:b/>
                <w:bCs/>
              </w:rPr>
              <w:t xml:space="preserve"> )</w:t>
            </w:r>
            <w:r w:rsidRPr="00096924">
              <w:rPr>
                <w:rFonts w:hint="eastAsia"/>
                <w:b/>
                <w:bCs/>
              </w:rPr>
              <w:t xml:space="preserve">, 기타 ( </w:t>
            </w:r>
            <w:r w:rsidR="00AA23BB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>)</w:t>
            </w:r>
          </w:p>
        </w:tc>
      </w:tr>
      <w:tr w:rsidR="00096924" w:rsidRPr="00712250" w14:paraId="2F859F5F" w14:textId="77777777" w:rsidTr="00CB4442">
        <w:trPr>
          <w:trHeight w:val="6086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01F832F" w14:textId="77777777" w:rsidR="00096924" w:rsidRPr="00096924" w:rsidRDefault="00096924" w:rsidP="00096924">
            <w:pPr>
              <w:jc w:val="center"/>
              <w:rPr>
                <w:b/>
                <w:bCs/>
              </w:rPr>
            </w:pPr>
          </w:p>
        </w:tc>
        <w:tc>
          <w:tcPr>
            <w:tcW w:w="7745" w:type="dxa"/>
            <w:vAlign w:val="center"/>
          </w:tcPr>
          <w:p w14:paraId="30F4A711" w14:textId="77777777" w:rsidR="00712250" w:rsidRPr="00492C22" w:rsidRDefault="00712250" w:rsidP="00FF28AA">
            <w:pPr>
              <w:spacing w:line="22" w:lineRule="atLeast"/>
              <w:ind w:hangingChars="100"/>
              <w:rPr>
                <w:rFonts w:ascii="Segoe UI Symbol" w:eastAsiaTheme="minorHAnsi" w:hAnsi="Segoe UI Symbol" w:cs="Segoe UI Symbol"/>
                <w:b/>
                <w:bCs/>
                <w:color w:val="000000"/>
                <w:spacing w:val="-25"/>
                <w:kern w:val="0"/>
                <w:sz w:val="4"/>
                <w:szCs w:val="4"/>
              </w:rPr>
            </w:pPr>
          </w:p>
          <w:sdt>
            <w:sdtPr>
              <w:rPr>
                <w:rFonts w:asciiTheme="minorHAnsi" w:eastAsiaTheme="minorHAnsi"/>
                <w:szCs w:val="22"/>
              </w:rPr>
              <w:id w:val="-1836373217"/>
              <w:placeholder>
                <w:docPart w:val="DefaultPlaceholder_-1854013440"/>
              </w:placeholder>
              <w:text w:multiLine="1"/>
            </w:sdtPr>
            <w:sdtContent>
              <w:p w14:paraId="43F8814F" w14:textId="2C1C0057" w:rsidR="006A5D58" w:rsidRPr="003051DA" w:rsidRDefault="003051DA" w:rsidP="003051DA">
                <w:pPr>
                  <w:spacing w:line="22" w:lineRule="atLeast"/>
                  <w:rPr>
                    <w:rFonts w:asciiTheme="minorHAnsi" w:eastAsiaTheme="minorHAnsi"/>
                    <w:szCs w:val="22"/>
                  </w:rPr>
                </w:pPr>
                <w:r w:rsidRPr="003051DA">
                  <w:rPr>
                    <w:rFonts w:asciiTheme="minorHAnsi" w:eastAsiaTheme="minorHAnsi"/>
                    <w:szCs w:val="22"/>
                  </w:rPr>
                  <w:t>Financial Supervision Trends</w:t>
                </w:r>
              </w:p>
            </w:sdtContent>
          </w:sdt>
        </w:tc>
      </w:tr>
      <w:tr w:rsidR="00096924" w14:paraId="4C0D5F8E" w14:textId="77777777" w:rsidTr="00691E6D">
        <w:trPr>
          <w:trHeight w:hRule="exact" w:val="481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25D69BD3" w14:textId="2F5231F2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8A64B7">
              <w:rPr>
                <w:rFonts w:hint="eastAsia"/>
                <w:b/>
                <w:bCs/>
                <w:sz w:val="24"/>
                <w:szCs w:val="28"/>
              </w:rPr>
              <w:t>정책</w:t>
            </w:r>
            <w:r w:rsidRPr="008A64B7">
              <w:rPr>
                <w:rFonts w:hAnsiTheme="minorEastAsia" w:hint="eastAsia"/>
                <w:b/>
                <w:bCs/>
                <w:sz w:val="24"/>
                <w:szCs w:val="28"/>
              </w:rPr>
              <w:t>·</w:t>
            </w:r>
            <w:r w:rsidRPr="008A64B7">
              <w:rPr>
                <w:rFonts w:hint="eastAsia"/>
                <w:b/>
                <w:bCs/>
                <w:sz w:val="24"/>
                <w:szCs w:val="28"/>
              </w:rPr>
              <w:t>규제</w:t>
            </w:r>
            <w:proofErr w:type="spellEnd"/>
          </w:p>
          <w:p w14:paraId="2C1DC43A" w14:textId="77777777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및</w:t>
            </w:r>
          </w:p>
          <w:p w14:paraId="343FDA07" w14:textId="1B3BD1D4" w:rsidR="00096924" w:rsidRPr="00096924" w:rsidRDefault="00096924" w:rsidP="00096924">
            <w:pPr>
              <w:jc w:val="center"/>
              <w:rPr>
                <w:b/>
                <w:bCs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외부동향</w:t>
            </w:r>
          </w:p>
        </w:tc>
        <w:tc>
          <w:tcPr>
            <w:tcW w:w="7745" w:type="dxa"/>
            <w:shd w:val="clear" w:color="auto" w:fill="F2F2F2" w:themeFill="background1" w:themeFillShade="F2"/>
            <w:vAlign w:val="center"/>
          </w:tcPr>
          <w:p w14:paraId="109C0235" w14:textId="7EA89217" w:rsidR="00096924" w:rsidRPr="00096924" w:rsidRDefault="00096924" w:rsidP="003B3C09">
            <w:pPr>
              <w:jc w:val="center"/>
            </w:pPr>
            <w:r w:rsidRPr="00096924">
              <w:rPr>
                <w:rFonts w:hint="eastAsia"/>
                <w:b/>
                <w:bCs/>
              </w:rPr>
              <w:t>【출처】 금융위원회 자료</w:t>
            </w:r>
            <w:r w:rsidR="003D60A6">
              <w:rPr>
                <w:rFonts w:hint="eastAsia"/>
                <w:b/>
                <w:bCs/>
              </w:rPr>
              <w:t xml:space="preserve">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</w:t>
            </w:r>
            <w:r w:rsidR="003D60A6">
              <w:rPr>
                <w:rFonts w:hint="eastAsia"/>
                <w:b/>
                <w:bCs/>
              </w:rPr>
              <w:t xml:space="preserve"> </w:t>
            </w:r>
            <w:r w:rsidR="003D60A6" w:rsidRPr="00096924">
              <w:rPr>
                <w:rFonts w:hint="eastAsia"/>
                <w:b/>
                <w:bCs/>
              </w:rPr>
              <w:t xml:space="preserve"> )</w:t>
            </w:r>
            <w:proofErr w:type="gramEnd"/>
            <w:r w:rsidRPr="00096924">
              <w:rPr>
                <w:rFonts w:hint="eastAsia"/>
                <w:b/>
                <w:bCs/>
              </w:rPr>
              <w:t xml:space="preserve">, 금융감독원 자료 </w:t>
            </w:r>
            <w:proofErr w:type="gramStart"/>
            <w:r w:rsidRPr="00096924">
              <w:rPr>
                <w:rFonts w:hint="eastAsia"/>
                <w:b/>
                <w:bCs/>
              </w:rPr>
              <w:t>(</w:t>
            </w:r>
            <w:r w:rsidR="00AA23BB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 xml:space="preserve"> )</w:t>
            </w:r>
            <w:proofErr w:type="gramEnd"/>
            <w:r w:rsidRPr="00096924">
              <w:rPr>
                <w:rFonts w:hint="eastAsia"/>
                <w:b/>
                <w:bCs/>
              </w:rPr>
              <w:t xml:space="preserve">, 기타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 √</w:t>
            </w:r>
            <w:proofErr w:type="gramEnd"/>
            <w:r w:rsidR="003D60A6" w:rsidRPr="00096924">
              <w:rPr>
                <w:rFonts w:hint="eastAsia"/>
                <w:b/>
                <w:bCs/>
              </w:rPr>
              <w:t xml:space="preserve"> )</w:t>
            </w:r>
          </w:p>
        </w:tc>
      </w:tr>
      <w:tr w:rsidR="00096924" w14:paraId="40DA9F7C" w14:textId="77777777" w:rsidTr="00A00723">
        <w:trPr>
          <w:trHeight w:val="557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8179C2F" w14:textId="77777777" w:rsidR="00096924" w:rsidRDefault="00096924" w:rsidP="00E8211B">
            <w:pPr>
              <w:spacing w:line="276" w:lineRule="auto"/>
            </w:pPr>
          </w:p>
        </w:tc>
        <w:tc>
          <w:tcPr>
            <w:tcW w:w="7745" w:type="dxa"/>
            <w:vAlign w:val="center"/>
          </w:tcPr>
          <w:p w14:paraId="1DB81112" w14:textId="77777777" w:rsidR="009C41A8" w:rsidRPr="003B3C09" w:rsidRDefault="009C41A8" w:rsidP="00E8211B">
            <w:pPr>
              <w:spacing w:line="276" w:lineRule="auto"/>
              <w:rPr>
                <w:rFonts w:ascii="Segoe UI Symbol" w:eastAsiaTheme="minorHAnsi" w:hAnsi="Segoe UI Symbol" w:cs="Segoe UI Symbol"/>
                <w:b/>
                <w:bCs/>
                <w:color w:val="000000"/>
                <w:spacing w:val="-20"/>
                <w:kern w:val="0"/>
                <w:sz w:val="6"/>
                <w:szCs w:val="6"/>
              </w:rPr>
            </w:pPr>
          </w:p>
          <w:sdt>
            <w:sdtPr>
              <w:rPr>
                <w:rFonts w:asciiTheme="minorHAnsi" w:eastAsiaTheme="minorHAnsi" w:cs="Segoe UI Symbol"/>
                <w:color w:val="000000"/>
                <w:kern w:val="0"/>
                <w:szCs w:val="22"/>
              </w:rPr>
              <w:id w:val="1016816789"/>
              <w:placeholder>
                <w:docPart w:val="DefaultPlaceholder_-1854013440"/>
              </w:placeholder>
              <w:text w:multiLine="1"/>
            </w:sdtPr>
            <w:sdtContent>
              <w:p w14:paraId="7CCF897E" w14:textId="6ABE36ED" w:rsidR="009C41A8" w:rsidRPr="003051DA" w:rsidRDefault="003051DA" w:rsidP="003051DA">
                <w:pPr>
                  <w:spacing w:line="264" w:lineRule="auto"/>
                  <w:ind w:leftChars="50" w:left="220" w:hangingChars="50" w:hanging="110"/>
                  <w:rPr>
                    <w:rFonts w:asciiTheme="minorHAnsi" w:eastAsiaTheme="minorHAnsi"/>
                    <w:spacing w:val="-4"/>
                    <w:sz w:val="4"/>
                    <w:szCs w:val="4"/>
                  </w:rPr>
                </w:pPr>
                <w:r w:rsidRPr="003051DA">
                  <w:rPr>
                    <w:rFonts w:asciiTheme="minorHAnsi" w:eastAsiaTheme="minorHAnsi" w:cs="Segoe UI Symbol"/>
                    <w:color w:val="000000"/>
                    <w:kern w:val="0"/>
                    <w:szCs w:val="22"/>
                  </w:rPr>
                  <w:t>Policy, Regulation, and External Trends</w:t>
                </w:r>
              </w:p>
            </w:sdtContent>
          </w:sdt>
        </w:tc>
      </w:tr>
    </w:tbl>
    <w:p w14:paraId="4A78B127" w14:textId="77777777" w:rsidR="00096924" w:rsidRPr="00C03D51" w:rsidRDefault="00096924" w:rsidP="00E8211B">
      <w:pPr>
        <w:spacing w:line="276" w:lineRule="auto"/>
        <w:rPr>
          <w:sz w:val="2"/>
          <w:szCs w:val="2"/>
        </w:rPr>
      </w:pPr>
    </w:p>
    <w:sectPr w:rsidR="00096924" w:rsidRPr="00C03D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9D77" w14:textId="77777777" w:rsidR="00A03860" w:rsidRDefault="00A03860" w:rsidP="006148E5">
      <w:pPr>
        <w:spacing w:after="0"/>
      </w:pPr>
      <w:r>
        <w:separator/>
      </w:r>
    </w:p>
  </w:endnote>
  <w:endnote w:type="continuationSeparator" w:id="0">
    <w:p w14:paraId="6842319F" w14:textId="77777777" w:rsidR="00A03860" w:rsidRDefault="00A03860" w:rsidP="006148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9D5B" w14:textId="77777777" w:rsidR="00A03860" w:rsidRDefault="00A03860" w:rsidP="006148E5">
      <w:pPr>
        <w:spacing w:after="0"/>
      </w:pPr>
      <w:r>
        <w:separator/>
      </w:r>
    </w:p>
  </w:footnote>
  <w:footnote w:type="continuationSeparator" w:id="0">
    <w:p w14:paraId="3DD27A36" w14:textId="77777777" w:rsidR="00A03860" w:rsidRDefault="00A03860" w:rsidP="006148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757"/>
    <w:multiLevelType w:val="hybridMultilevel"/>
    <w:tmpl w:val="0682EEAE"/>
    <w:lvl w:ilvl="0" w:tplc="7C4618F0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" w15:restartNumberingAfterBreak="0">
    <w:nsid w:val="09F06D2D"/>
    <w:multiLevelType w:val="hybridMultilevel"/>
    <w:tmpl w:val="890C00EC"/>
    <w:lvl w:ilvl="0" w:tplc="1DB61FA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3925BB"/>
    <w:multiLevelType w:val="hybridMultilevel"/>
    <w:tmpl w:val="21BC7DDA"/>
    <w:lvl w:ilvl="0" w:tplc="BC6E6AB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28331B1"/>
    <w:multiLevelType w:val="hybridMultilevel"/>
    <w:tmpl w:val="23980646"/>
    <w:lvl w:ilvl="0" w:tplc="2B1C1738"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8A841A6"/>
    <w:multiLevelType w:val="hybridMultilevel"/>
    <w:tmpl w:val="C8CA914A"/>
    <w:lvl w:ilvl="0" w:tplc="5054334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Segoe UI Symbol" w:hint="eastAsia"/>
        <w:b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0735117">
    <w:abstractNumId w:val="4"/>
  </w:num>
  <w:num w:numId="2" w16cid:durableId="1243637303">
    <w:abstractNumId w:val="1"/>
  </w:num>
  <w:num w:numId="3" w16cid:durableId="1191148297">
    <w:abstractNumId w:val="2"/>
  </w:num>
  <w:num w:numId="4" w16cid:durableId="1249194215">
    <w:abstractNumId w:val="0"/>
  </w:num>
  <w:num w:numId="5" w16cid:durableId="643781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24"/>
    <w:rsid w:val="00000B07"/>
    <w:rsid w:val="00033D33"/>
    <w:rsid w:val="0006408E"/>
    <w:rsid w:val="0006682A"/>
    <w:rsid w:val="00085D1B"/>
    <w:rsid w:val="0009648A"/>
    <w:rsid w:val="0009657A"/>
    <w:rsid w:val="00096924"/>
    <w:rsid w:val="000B0139"/>
    <w:rsid w:val="000C319D"/>
    <w:rsid w:val="000D3116"/>
    <w:rsid w:val="000F4779"/>
    <w:rsid w:val="001300FE"/>
    <w:rsid w:val="00135569"/>
    <w:rsid w:val="00137047"/>
    <w:rsid w:val="001561F7"/>
    <w:rsid w:val="00156EF4"/>
    <w:rsid w:val="00164042"/>
    <w:rsid w:val="00170478"/>
    <w:rsid w:val="001748A1"/>
    <w:rsid w:val="0018207C"/>
    <w:rsid w:val="00184FC5"/>
    <w:rsid w:val="00196478"/>
    <w:rsid w:val="001A32B4"/>
    <w:rsid w:val="001B2C4E"/>
    <w:rsid w:val="001B5E4E"/>
    <w:rsid w:val="001C088C"/>
    <w:rsid w:val="001D1F0C"/>
    <w:rsid w:val="001F3C40"/>
    <w:rsid w:val="001F5BFD"/>
    <w:rsid w:val="00200CFD"/>
    <w:rsid w:val="00207A3E"/>
    <w:rsid w:val="00226C73"/>
    <w:rsid w:val="00234207"/>
    <w:rsid w:val="0023554F"/>
    <w:rsid w:val="002423A9"/>
    <w:rsid w:val="0024553A"/>
    <w:rsid w:val="00246023"/>
    <w:rsid w:val="00253C55"/>
    <w:rsid w:val="002554E5"/>
    <w:rsid w:val="002655B1"/>
    <w:rsid w:val="00267BAF"/>
    <w:rsid w:val="0028135B"/>
    <w:rsid w:val="00284179"/>
    <w:rsid w:val="00287260"/>
    <w:rsid w:val="002A063B"/>
    <w:rsid w:val="002A2148"/>
    <w:rsid w:val="002A33AF"/>
    <w:rsid w:val="002A6024"/>
    <w:rsid w:val="002B3B94"/>
    <w:rsid w:val="002B4423"/>
    <w:rsid w:val="002B4DED"/>
    <w:rsid w:val="002C0870"/>
    <w:rsid w:val="002C75CC"/>
    <w:rsid w:val="002D600B"/>
    <w:rsid w:val="0030006E"/>
    <w:rsid w:val="00302123"/>
    <w:rsid w:val="003051DA"/>
    <w:rsid w:val="0031172F"/>
    <w:rsid w:val="0031623F"/>
    <w:rsid w:val="00316D16"/>
    <w:rsid w:val="00317B01"/>
    <w:rsid w:val="00324CE7"/>
    <w:rsid w:val="003519B1"/>
    <w:rsid w:val="00362BC7"/>
    <w:rsid w:val="00370052"/>
    <w:rsid w:val="00380A24"/>
    <w:rsid w:val="00383B10"/>
    <w:rsid w:val="003B3C09"/>
    <w:rsid w:val="003B61AC"/>
    <w:rsid w:val="003D60A6"/>
    <w:rsid w:val="003E54F5"/>
    <w:rsid w:val="003E5BD7"/>
    <w:rsid w:val="003F6542"/>
    <w:rsid w:val="00404E06"/>
    <w:rsid w:val="0041343C"/>
    <w:rsid w:val="00426B8C"/>
    <w:rsid w:val="00461628"/>
    <w:rsid w:val="00471ABF"/>
    <w:rsid w:val="00486E5A"/>
    <w:rsid w:val="00492C22"/>
    <w:rsid w:val="004950E3"/>
    <w:rsid w:val="004A4D85"/>
    <w:rsid w:val="004A64CB"/>
    <w:rsid w:val="004B247D"/>
    <w:rsid w:val="004B6787"/>
    <w:rsid w:val="004C593D"/>
    <w:rsid w:val="004F2D7F"/>
    <w:rsid w:val="00502638"/>
    <w:rsid w:val="005043B1"/>
    <w:rsid w:val="00520614"/>
    <w:rsid w:val="00564367"/>
    <w:rsid w:val="005713B0"/>
    <w:rsid w:val="00576FD7"/>
    <w:rsid w:val="00596C6F"/>
    <w:rsid w:val="005A7F36"/>
    <w:rsid w:val="005E28EE"/>
    <w:rsid w:val="00610B23"/>
    <w:rsid w:val="00611BAA"/>
    <w:rsid w:val="006148E5"/>
    <w:rsid w:val="00617D1F"/>
    <w:rsid w:val="0063720C"/>
    <w:rsid w:val="006431D8"/>
    <w:rsid w:val="00655203"/>
    <w:rsid w:val="0066437A"/>
    <w:rsid w:val="0067167D"/>
    <w:rsid w:val="00672A85"/>
    <w:rsid w:val="00691E6D"/>
    <w:rsid w:val="006A5D58"/>
    <w:rsid w:val="006C15EE"/>
    <w:rsid w:val="006D2ABB"/>
    <w:rsid w:val="006E0DB8"/>
    <w:rsid w:val="006E6FBB"/>
    <w:rsid w:val="006F3905"/>
    <w:rsid w:val="00712250"/>
    <w:rsid w:val="007209CF"/>
    <w:rsid w:val="0072310A"/>
    <w:rsid w:val="00745600"/>
    <w:rsid w:val="00752FEC"/>
    <w:rsid w:val="00755849"/>
    <w:rsid w:val="00774427"/>
    <w:rsid w:val="00784D10"/>
    <w:rsid w:val="007A0F6C"/>
    <w:rsid w:val="007A4226"/>
    <w:rsid w:val="007C321A"/>
    <w:rsid w:val="007E7D2E"/>
    <w:rsid w:val="007F44BF"/>
    <w:rsid w:val="00803891"/>
    <w:rsid w:val="00811E9A"/>
    <w:rsid w:val="008172D0"/>
    <w:rsid w:val="008425A3"/>
    <w:rsid w:val="00843991"/>
    <w:rsid w:val="008708C1"/>
    <w:rsid w:val="00887CF3"/>
    <w:rsid w:val="008A64B7"/>
    <w:rsid w:val="008B64BA"/>
    <w:rsid w:val="008F61A5"/>
    <w:rsid w:val="009015E0"/>
    <w:rsid w:val="00911805"/>
    <w:rsid w:val="009163B4"/>
    <w:rsid w:val="0092168E"/>
    <w:rsid w:val="00921A0B"/>
    <w:rsid w:val="009268E0"/>
    <w:rsid w:val="009560FC"/>
    <w:rsid w:val="0096780A"/>
    <w:rsid w:val="009C3FE0"/>
    <w:rsid w:val="009C41A8"/>
    <w:rsid w:val="009D0380"/>
    <w:rsid w:val="009D10B8"/>
    <w:rsid w:val="00A00723"/>
    <w:rsid w:val="00A00F98"/>
    <w:rsid w:val="00A03021"/>
    <w:rsid w:val="00A03860"/>
    <w:rsid w:val="00A25AB5"/>
    <w:rsid w:val="00A363B5"/>
    <w:rsid w:val="00A364F1"/>
    <w:rsid w:val="00A419DE"/>
    <w:rsid w:val="00A46ED8"/>
    <w:rsid w:val="00A52720"/>
    <w:rsid w:val="00A658F0"/>
    <w:rsid w:val="00A925B7"/>
    <w:rsid w:val="00A92BAF"/>
    <w:rsid w:val="00A93761"/>
    <w:rsid w:val="00AA23BB"/>
    <w:rsid w:val="00AA45F5"/>
    <w:rsid w:val="00AB5C46"/>
    <w:rsid w:val="00AC0A89"/>
    <w:rsid w:val="00AC2254"/>
    <w:rsid w:val="00AE56D6"/>
    <w:rsid w:val="00AE6651"/>
    <w:rsid w:val="00AF586C"/>
    <w:rsid w:val="00AF7FE3"/>
    <w:rsid w:val="00B12EE3"/>
    <w:rsid w:val="00B30D31"/>
    <w:rsid w:val="00B60B33"/>
    <w:rsid w:val="00B66E0A"/>
    <w:rsid w:val="00B72F06"/>
    <w:rsid w:val="00B74839"/>
    <w:rsid w:val="00B92AE1"/>
    <w:rsid w:val="00BB007D"/>
    <w:rsid w:val="00BB018E"/>
    <w:rsid w:val="00BB3F20"/>
    <w:rsid w:val="00BB5056"/>
    <w:rsid w:val="00BB51AA"/>
    <w:rsid w:val="00BD7CAE"/>
    <w:rsid w:val="00BE09B8"/>
    <w:rsid w:val="00BE1C3A"/>
    <w:rsid w:val="00BE6A71"/>
    <w:rsid w:val="00BF4452"/>
    <w:rsid w:val="00BF6B8D"/>
    <w:rsid w:val="00C03D51"/>
    <w:rsid w:val="00C169AB"/>
    <w:rsid w:val="00C222BE"/>
    <w:rsid w:val="00C47D4A"/>
    <w:rsid w:val="00C61AA3"/>
    <w:rsid w:val="00C67320"/>
    <w:rsid w:val="00C71574"/>
    <w:rsid w:val="00C73257"/>
    <w:rsid w:val="00C83FBD"/>
    <w:rsid w:val="00C95473"/>
    <w:rsid w:val="00CA4706"/>
    <w:rsid w:val="00CB4442"/>
    <w:rsid w:val="00CC74EA"/>
    <w:rsid w:val="00D1254E"/>
    <w:rsid w:val="00D239F5"/>
    <w:rsid w:val="00D61632"/>
    <w:rsid w:val="00D7245E"/>
    <w:rsid w:val="00D91AA0"/>
    <w:rsid w:val="00D97676"/>
    <w:rsid w:val="00D97CA7"/>
    <w:rsid w:val="00DA3F34"/>
    <w:rsid w:val="00DA69EC"/>
    <w:rsid w:val="00DB7059"/>
    <w:rsid w:val="00DC490F"/>
    <w:rsid w:val="00DC5C70"/>
    <w:rsid w:val="00DD7B0E"/>
    <w:rsid w:val="00DE6A30"/>
    <w:rsid w:val="00DF0A02"/>
    <w:rsid w:val="00DF1D58"/>
    <w:rsid w:val="00DF4DEC"/>
    <w:rsid w:val="00DF59FF"/>
    <w:rsid w:val="00E03B82"/>
    <w:rsid w:val="00E0614C"/>
    <w:rsid w:val="00E13705"/>
    <w:rsid w:val="00E14506"/>
    <w:rsid w:val="00E15E18"/>
    <w:rsid w:val="00E2125B"/>
    <w:rsid w:val="00E215C1"/>
    <w:rsid w:val="00E21738"/>
    <w:rsid w:val="00E30328"/>
    <w:rsid w:val="00E4316C"/>
    <w:rsid w:val="00E44FE2"/>
    <w:rsid w:val="00E47AD4"/>
    <w:rsid w:val="00E56F5E"/>
    <w:rsid w:val="00E6224E"/>
    <w:rsid w:val="00E71817"/>
    <w:rsid w:val="00E72964"/>
    <w:rsid w:val="00E7309A"/>
    <w:rsid w:val="00E8211B"/>
    <w:rsid w:val="00E970A6"/>
    <w:rsid w:val="00ED6F6E"/>
    <w:rsid w:val="00EE72EF"/>
    <w:rsid w:val="00EF02AE"/>
    <w:rsid w:val="00EF2465"/>
    <w:rsid w:val="00F01C02"/>
    <w:rsid w:val="00F12164"/>
    <w:rsid w:val="00F20A7B"/>
    <w:rsid w:val="00F444E7"/>
    <w:rsid w:val="00F53F5B"/>
    <w:rsid w:val="00F54DBE"/>
    <w:rsid w:val="00F61023"/>
    <w:rsid w:val="00F64037"/>
    <w:rsid w:val="00F72390"/>
    <w:rsid w:val="00F8044F"/>
    <w:rsid w:val="00F85243"/>
    <w:rsid w:val="00F9766C"/>
    <w:rsid w:val="00FA748B"/>
    <w:rsid w:val="00FC22AB"/>
    <w:rsid w:val="00FC4A09"/>
    <w:rsid w:val="00FD0825"/>
    <w:rsid w:val="00FE4203"/>
    <w:rsid w:val="00FE75B0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A2FF2"/>
  <w15:chartTrackingRefBased/>
  <w15:docId w15:val="{273FA80D-33BE-4B51-B675-F56588D9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69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6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69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69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69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69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69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69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69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69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69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6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69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6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69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69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692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69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692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96924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0969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148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148E5"/>
  </w:style>
  <w:style w:type="paragraph" w:styleId="ac">
    <w:name w:val="footer"/>
    <w:basedOn w:val="a"/>
    <w:link w:val="Char4"/>
    <w:uiPriority w:val="99"/>
    <w:unhideWhenUsed/>
    <w:rsid w:val="006148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148E5"/>
  </w:style>
  <w:style w:type="character" w:styleId="ad">
    <w:name w:val="Placeholder Text"/>
    <w:basedOn w:val="a0"/>
    <w:uiPriority w:val="99"/>
    <w:semiHidden/>
    <w:rsid w:val="00DA3F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045629-D9B8-4006-9C43-E6D14CF498EF}"/>
      </w:docPartPr>
      <w:docPartBody>
        <w:p w:rsidR="00486C91" w:rsidRDefault="004A5391">
          <w:r w:rsidRPr="004951D3">
            <w:rPr>
              <w:rStyle w:val="a3"/>
            </w:rPr>
            <w:t>텍스트를 입력하려면 여기를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91"/>
    <w:rsid w:val="002B1816"/>
    <w:rsid w:val="00486C91"/>
    <w:rsid w:val="004A5391"/>
    <w:rsid w:val="00520614"/>
    <w:rsid w:val="005F571A"/>
    <w:rsid w:val="009D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A53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IT부문 금융감독 동향 조사, 금융감독 동향, 정책·규제 및 외부동향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C0BEED5D-A169-4CEA-B296-D0A6B3866D64}"/>
</file>

<file path=customXml/itemProps2.xml><?xml version="1.0" encoding="utf-8"?>
<ds:datastoreItem xmlns:ds="http://schemas.openxmlformats.org/officeDocument/2006/customXml" ds:itemID="{A3E0349A-066B-4195-991E-97F5E36F9A39}"/>
</file>

<file path=customXml/itemProps3.xml><?xml version="1.0" encoding="utf-8"?>
<ds:datastoreItem xmlns:ds="http://schemas.openxmlformats.org/officeDocument/2006/customXml" ds:itemID="{7250D5FA-0D0E-4127-B40B-AEC16EF9320E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WOORIBANK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정선영 (IT그룹)</dc:creator>
  <cp:keywords/>
  <dc:description/>
  <cp:lastModifiedBy>Jin Woo Kim</cp:lastModifiedBy>
  <cp:revision>189</cp:revision>
  <cp:lastPrinted>2026-03-20T04:53:00Z</cp:lastPrinted>
  <dcterms:created xsi:type="dcterms:W3CDTF">2026-02-05T01:43:00Z</dcterms:created>
  <dcterms:modified xsi:type="dcterms:W3CDTF">2026-06-11T16:12:00Z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  <property fmtid="{D5CDD505-2E9C-101B-9397-08002B2CF9AE}" pid="3" name="MediaServiceImageTags">
    <vt:lpwstr/>
  </property>
</Properties>
</file>