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第五章方法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编写一个方法，求出10+5的结果，并且调用输出结果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编写一个方法，可以求出2个数的和，并且调用输出结果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编写一个方法，可以求出2个数的和，并且调用求出3个数的和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编写一个方法，可以求出2个数的差，并且调用求出3个数的差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编写一个方法，可以求出2个数中较大的数，并且调用输出结果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编写一个方法，可以求出2个数中较大的数，并且调用求出3个数中较大的数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编写求圆的面积的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，并调用该函数求出圆环的面积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编写求k!的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，再调用该函数求10!并输出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编写求k!的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，再调用该函数求1!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+2！+3！+....10!</w:t>
      </w:r>
      <w:r>
        <w:rPr>
          <w:b w:val="0"/>
          <w:bCs/>
          <w:color w:val="auto"/>
          <w:sz w:val="28"/>
          <w:szCs w:val="28"/>
        </w:rPr>
        <w:t>之和并输出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编写判断素数的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，再调用该函数判断1937是否是素数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编写判断素数的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，再调用该函数求出1000以内的所有素数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编写判断素数的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，调用该函数求出1000以内的所有素数，存入数组中并输出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编写判断素数的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，调用该函数求出1000以内的所有素数之和并输出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编写判定闰年的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，并调用此函数判定某一年是否是闰年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b w:val="0"/>
          <w:bCs/>
          <w:color w:val="auto"/>
          <w:sz w:val="28"/>
          <w:szCs w:val="28"/>
        </w:rPr>
        <w:t>编写判定闰年的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方法</w:t>
      </w:r>
      <w:r>
        <w:rPr>
          <w:b w:val="0"/>
          <w:bCs/>
          <w:color w:val="auto"/>
          <w:sz w:val="28"/>
          <w:szCs w:val="28"/>
        </w:rPr>
        <w:t>，并调用此函数求出公元1年到公元1000年之间的所有闰年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编写一个方法，传入一个参数n，返回斐波那契数列第n个数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编写一个方法，创建一个长度为5的数组，并且手动录入5条数据，并且遍历输出，调用测试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编写一个方法，数组长度由外部参数传入，并且随机赋值，遍历输出，调用测试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创建一个长度为4的数组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编写一个方法，创建数组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手动录入数据编写一个方法，用于遍历数组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创建一个长度为4的数组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编写一个方法，手动录入4条数据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调用录入方法，键盘上输入一个数，查询是否存在，如果存在打印该数出现的下标位置，不存在则输出-1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创建一个数组{2,4,5,1}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编写一个方法，对原有数组进行扩容1(尾部为空)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调用方法对原数组进行遍历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编写一个方法，对数组进行遍历输出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编写一个方法，对数组进行升序排序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有一个数组{2,4,5,6,7,7}，键盘输入一个数据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编写方法测试输入数据是否存在，如果存在打印出该数出现的下标位置，如果不存在打印该数组不存在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有一个数组{1,2,5,6,7}，键盘输入一个数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通过编写方法，完成功能：如果该数已经存在于数组中则不插入，否则请按照数组原有顺序将该数插入到相应的位置，最后输出结果值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请创建对应的方法进行相关测试（不能使用工具类）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创建一个方法，通过传入的参数，可以获取到斐波那契数列前n项的所有数据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编写一个方法，判断一个数组中是否有重复元素，调用测试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编写一个方法，可以将一个1-100以内的正整数转换成它所对应的二进制数，调用测试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编写一个方法，用于求出一个数组中第二大的数，调用测试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编写一个方法，用于去除掉原有数组中所有的0，成为一个不包含0的数组，调用测试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通过方法的封装，完成简单的菜单界面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尝试使用方法封装对万年历进行封装编写（尽量采用封装，使代码结构变得清晰）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编写一个方法，求出一个字符串中出现某一个字符的次数，如果没有出现过则输出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没有找到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编写一个方法，将一个字符串全部变成大写（2种方法）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编写一个方法，将一个字符串前后倒置，并且输出，调用测试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编写一个方法，将字符串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I LOVE YOU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 xml:space="preserve"> 变成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YOU LOVE I</w:t>
      </w:r>
      <w:r>
        <w:rPr>
          <w:rFonts w:hint="default"/>
          <w:b w:val="0"/>
          <w:bCs/>
          <w:color w:val="auto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编写一个方法，用于将一个人的身份证编号解析成：1988-04-30这样的日期格式输出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编写一个方法，用于判断2个字符串的长度，返回长度较大的数组，如果长度相同，则判断从第一位开始的字母，如果某一位的字母字典顺序较大，则直接判断为较大数组，调用测试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28"/>
          <w:lang w:val="en-US" w:eastAsia="zh-CN"/>
        </w:rPr>
        <w:t>编写一个方法，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DBC08"/>
    <w:multiLevelType w:val="multilevel"/>
    <w:tmpl w:val="7C0DB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56596"/>
    <w:rsid w:val="18CE11A1"/>
    <w:rsid w:val="2C956596"/>
    <w:rsid w:val="7133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2019-02-20T01:58:00Z</dcterms:created>
  <dc:creator>YaphetS_Koo</dc:creator>
  <cp:lastModifiedBy>YaphetS_Koo</cp:lastModifiedBy>
  <dcterms:modified xsi:type="dcterms:W3CDTF">2019-02-20T08:04:22Z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