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CC042" w14:textId="77777777" w:rsidR="00C92126" w:rsidRDefault="00000000">
      <w:pPr>
        <w:jc w:val="center"/>
      </w:pPr>
      <w:r>
        <w:rPr>
          <w:b/>
          <w:color w:val="1F4E79"/>
          <w:sz w:val="36"/>
        </w:rPr>
        <w:t>GASCOLAE PLATFORM</w:t>
      </w:r>
    </w:p>
    <w:p w14:paraId="6CF88DC6" w14:textId="77777777" w:rsidR="00C92126" w:rsidRDefault="00000000">
      <w:pPr>
        <w:jc w:val="center"/>
      </w:pPr>
      <w:r>
        <w:rPr>
          <w:b/>
          <w:color w:val="000000"/>
          <w:sz w:val="38"/>
        </w:rPr>
        <w:t>09_GASCOLAE_SERVICE_LANDING_PAGE CONTENT</w:t>
      </w:r>
    </w:p>
    <w:p w14:paraId="0E57BDC3" w14:textId="77777777" w:rsidR="00C92126" w:rsidRDefault="00000000">
      <w:pPr>
        <w:jc w:val="center"/>
      </w:pPr>
      <w:r>
        <w:rPr>
          <w:b/>
          <w:color w:val="7F6000"/>
        </w:rPr>
        <w:t>Digital &amp; AI Assets • Version 1.0</w:t>
      </w:r>
    </w:p>
    <w:p w14:paraId="3E8BB8D0" w14:textId="77777777" w:rsidR="00C92126" w:rsidRDefault="00000000">
      <w:pPr>
        <w:pStyle w:val="Heading1"/>
      </w:pPr>
      <w:r>
        <w:rPr>
          <w:color w:val="1F4E79"/>
        </w:rPr>
        <w:t>A. THÔNG TIN NHẬN DIỆN</w:t>
      </w:r>
    </w:p>
    <w:tbl>
      <w:tblPr>
        <w:tblStyle w:val="TableGrid"/>
        <w:tblW w:w="0" w:type="auto"/>
        <w:jc w:val="center"/>
        <w:tblLook w:val="04A0" w:firstRow="1" w:lastRow="0" w:firstColumn="1" w:lastColumn="0" w:noHBand="0" w:noVBand="1"/>
      </w:tblPr>
      <w:tblGrid>
        <w:gridCol w:w="5112"/>
        <w:gridCol w:w="5112"/>
      </w:tblGrid>
      <w:tr w:rsidR="00C92126" w14:paraId="17172215" w14:textId="77777777">
        <w:trPr>
          <w:jc w:val="center"/>
        </w:trPr>
        <w:tc>
          <w:tcPr>
            <w:tcW w:w="5112" w:type="dxa"/>
            <w:shd w:val="clear" w:color="auto" w:fill="1F4E78"/>
          </w:tcPr>
          <w:p w14:paraId="113DE6C5" w14:textId="77777777" w:rsidR="00C92126" w:rsidRDefault="00000000">
            <w:pPr>
              <w:jc w:val="center"/>
            </w:pPr>
            <w:r>
              <w:rPr>
                <w:b/>
                <w:color w:val="FFFFFF"/>
                <w:sz w:val="18"/>
              </w:rPr>
              <w:t>Trường</w:t>
            </w:r>
          </w:p>
        </w:tc>
        <w:tc>
          <w:tcPr>
            <w:tcW w:w="5112" w:type="dxa"/>
            <w:shd w:val="clear" w:color="auto" w:fill="1F4E78"/>
          </w:tcPr>
          <w:p w14:paraId="0ECAD9ED" w14:textId="77777777" w:rsidR="00C92126" w:rsidRDefault="00000000">
            <w:pPr>
              <w:jc w:val="center"/>
            </w:pPr>
            <w:r>
              <w:rPr>
                <w:b/>
                <w:color w:val="FFFFFF"/>
                <w:sz w:val="18"/>
              </w:rPr>
              <w:t>Nội dung</w:t>
            </w:r>
          </w:p>
        </w:tc>
      </w:tr>
      <w:tr w:rsidR="00C92126" w14:paraId="3F2A3CAA" w14:textId="77777777">
        <w:trPr>
          <w:jc w:val="center"/>
        </w:trPr>
        <w:tc>
          <w:tcPr>
            <w:tcW w:w="5112" w:type="dxa"/>
          </w:tcPr>
          <w:p>
            <w:pPr>
              <w:spacing w:before="40" w:after="40" w:line="276" w:lineRule="auto"/>
              <w:jc w:val="left"/>
            </w:pPr>
            <w:r/>
            <w:r>
              <w:rPr>
                <w:rFonts w:ascii="Arial" w:hAnsi="Arial"/>
                <w:b/>
                <w:color w:val="333333"/>
                <w:sz w:val="18"/>
              </w:rPr>
              <w:t>Service ID</w:t>
            </w:r>
          </w:p>
        </w:tc>
        <w:tc>
          <w:tcPr>
            <w:tcW w:w="5112" w:type="dxa"/>
          </w:tcPr>
          <w:p>
            <w:pPr>
              <w:spacing w:before="40" w:after="40" w:line="276" w:lineRule="auto"/>
              <w:jc w:val="left"/>
            </w:pPr>
            <w:r/>
            <w:r>
              <w:rPr>
                <w:rFonts w:ascii="Arial" w:hAnsi="Arial"/>
                <w:b w:val="0"/>
                <w:color w:val="333333"/>
                <w:sz w:val="18"/>
              </w:rPr>
              <w:t>S0104</w:t>
            </w:r>
          </w:p>
        </w:tc>
      </w:tr>
      <w:tr w:rsidR="00C92126" w14:paraId="4FED1EEE" w14:textId="77777777">
        <w:trPr>
          <w:jc w:val="center"/>
        </w:trPr>
        <w:tc>
          <w:tcPr>
            <w:tcW w:w="5112" w:type="dxa"/>
          </w:tcPr>
          <w:p>
            <w:pPr>
              <w:spacing w:before="40" w:after="40" w:line="276" w:lineRule="auto"/>
              <w:jc w:val="left"/>
            </w:pPr>
            <w:r/>
            <w:r>
              <w:rPr>
                <w:rFonts w:ascii="Arial" w:hAnsi="Arial"/>
                <w:b/>
                <w:color w:val="333333"/>
                <w:sz w:val="18"/>
              </w:rPr>
              <w:t>Tên dịch vụ</w:t>
            </w:r>
          </w:p>
        </w:tc>
        <w:tc>
          <w:tcPr>
            <w:tcW w:w="5112" w:type="dxa"/>
          </w:tcPr>
          <w:p>
            <w:pPr>
              <w:spacing w:before="40" w:after="40" w:line="276" w:lineRule="auto"/>
              <w:jc w:val="left"/>
            </w:pPr>
            <w:r/>
            <w:r>
              <w:rPr>
                <w:rFonts w:ascii="Arial" w:hAnsi="Arial"/>
                <w:b w:val="0"/>
                <w:color w:val="333333"/>
                <w:sz w:val="18"/>
              </w:rPr>
              <w:t>Đánh giá bóng râm tuyến xe buýt để tối ưu điểm dừng</w:t>
            </w:r>
          </w:p>
        </w:tc>
      </w:tr>
      <w:tr w:rsidR="00C92126" w14:paraId="0AD1FCE6" w14:textId="77777777">
        <w:trPr>
          <w:jc w:val="center"/>
        </w:trPr>
        <w:tc>
          <w:tcPr>
            <w:tcW w:w="5112" w:type="dxa"/>
          </w:tcPr>
          <w:p>
            <w:pPr>
              <w:spacing w:before="40" w:after="40" w:line="276" w:lineRule="auto"/>
              <w:jc w:val="left"/>
            </w:pPr>
            <w:r/>
            <w:r>
              <w:rPr>
                <w:rFonts w:ascii="Arial" w:hAnsi="Arial"/>
                <w:b/>
                <w:color w:val="333333"/>
                <w:sz w:val="18"/>
              </w:rPr>
              <w:t>Tên tiếng Anh</w:t>
            </w:r>
          </w:p>
        </w:tc>
        <w:tc>
          <w:tcPr>
            <w:tcW w:w="5112" w:type="dxa"/>
          </w:tcPr>
          <w:p>
            <w:pPr>
              <w:spacing w:before="40" w:after="40" w:line="276" w:lineRule="auto"/>
              <w:jc w:val="left"/>
            </w:pPr>
            <w:r/>
            <w:r>
              <w:rPr>
                <w:rFonts w:ascii="Arial" w:hAnsi="Arial"/>
                <w:b w:val="0"/>
                <w:color w:val="333333"/>
                <w:sz w:val="18"/>
              </w:rPr>
              <w:t>Bus Route Shade Assessment for Bus Stop Optimization Service</w:t>
            </w:r>
          </w:p>
        </w:tc>
      </w:tr>
      <w:tr w:rsidR="00C92126" w14:paraId="6B76AFED" w14:textId="77777777">
        <w:trPr>
          <w:jc w:val="center"/>
        </w:trPr>
        <w:tc>
          <w:tcPr>
            <w:tcW w:w="5112" w:type="dxa"/>
          </w:tcPr>
          <w:p>
            <w:pPr>
              <w:spacing w:before="40" w:after="40" w:line="276" w:lineRule="auto"/>
              <w:jc w:val="left"/>
            </w:pPr>
            <w:r/>
            <w:r>
              <w:rPr>
                <w:rFonts w:ascii="Arial" w:hAnsi="Arial"/>
                <w:b/>
                <w:color w:val="333333"/>
                <w:sz w:val="18"/>
              </w:rPr>
              <w:t>Target Audience</w:t>
            </w:r>
          </w:p>
        </w:tc>
        <w:tc>
          <w:tcPr>
            <w:tcW w:w="5112" w:type="dxa"/>
          </w:tcPr>
          <w:p>
            <w:pPr>
              <w:spacing w:before="40" w:after="40" w:line="276" w:lineRule="auto"/>
              <w:jc w:val="left"/>
            </w:pPr>
            <w:r/>
            <w:r>
              <w:rPr>
                <w:rFonts w:ascii="Arial" w:hAnsi="Arial"/>
                <w:b w:val="0"/>
                <w:color w:val="333333"/>
                <w:sz w:val="18"/>
              </w:rPr>
              <w:t>Sở GTVT (Hà Nội, TP.HCM), Trung tâm Quản lý Giao thông công cộng (MCPT, Tramoc), Doanh nghiệp Vận tải Xe buýt (Transerco, Phương Trang), Ban Quản lý Dự án Đô thị Thông minh</w:t>
            </w:r>
          </w:p>
        </w:tc>
      </w:tr>
      <w:tr w:rsidR="00C92126" w14:paraId="5C3B80F9" w14:textId="77777777">
        <w:trPr>
          <w:jc w:val="center"/>
        </w:trPr>
        <w:tc>
          <w:tcPr>
            <w:tcW w:w="5112" w:type="dxa"/>
          </w:tcPr>
          <w:p>
            <w:pPr>
              <w:spacing w:before="40" w:after="40" w:line="276" w:lineRule="auto"/>
              <w:jc w:val="left"/>
            </w:pPr>
            <w:r/>
            <w:r>
              <w:rPr>
                <w:rFonts w:ascii="Arial" w:hAnsi="Arial"/>
                <w:b/>
                <w:color w:val="333333"/>
                <w:sz w:val="18"/>
              </w:rPr>
              <w:t>Primary CTA</w:t>
            </w:r>
          </w:p>
        </w:tc>
        <w:tc>
          <w:tcPr>
            <w:tcW w:w="5112" w:type="dxa"/>
          </w:tcPr>
          <w:p>
            <w:pPr>
              <w:spacing w:before="40" w:after="40" w:line="276" w:lineRule="auto"/>
              <w:jc w:val="left"/>
            </w:pPr>
            <w:r/>
            <w:r>
              <w:rPr>
                <w:rFonts w:ascii="Arial" w:hAnsi="Arial"/>
                <w:b w:val="0"/>
                <w:color w:val="333333"/>
                <w:sz w:val="18"/>
              </w:rPr>
              <w:t>Đăng ký Khảo sát Tuyến mẫu &amp; Demo WebGIS 3D</w:t>
            </w:r>
          </w:p>
        </w:tc>
      </w:tr>
      <w:tr w:rsidR="00C92126" w14:paraId="2CB68893" w14:textId="77777777">
        <w:trPr>
          <w:jc w:val="center"/>
        </w:trPr>
        <w:tc>
          <w:tcPr>
            <w:tcW w:w="5112" w:type="dxa"/>
          </w:tcPr>
          <w:p>
            <w:pPr>
              <w:spacing w:before="40" w:after="40" w:line="276" w:lineRule="auto"/>
              <w:jc w:val="left"/>
            </w:pPr>
            <w:r/>
            <w:r>
              <w:rPr>
                <w:rFonts w:ascii="Arial" w:hAnsi="Arial"/>
                <w:b/>
                <w:color w:val="333333"/>
                <w:sz w:val="18"/>
              </w:rPr>
              <w:t>Secondary CTA</w:t>
            </w:r>
          </w:p>
        </w:tc>
        <w:tc>
          <w:tcPr>
            <w:tcW w:w="5112" w:type="dxa"/>
          </w:tcPr>
          <w:p>
            <w:pPr>
              <w:spacing w:before="40" w:after="40" w:line="276" w:lineRule="auto"/>
              <w:jc w:val="left"/>
            </w:pPr>
            <w:r/>
            <w:r>
              <w:rPr>
                <w:rFonts w:ascii="Arial" w:hAnsi="Arial"/>
                <w:b w:val="0"/>
                <w:color w:val="333333"/>
                <w:sz w:val="18"/>
              </w:rPr>
              <w:t>Tải Hồ sơ Giải pháp Kỹ thuật &amp; Báo giá DaaS</w:t>
            </w:r>
          </w:p>
        </w:tc>
      </w:tr>
    </w:tbl>
    <w:p w14:paraId="71A23A2E" w14:textId="77777777" w:rsidR="00C92126" w:rsidRDefault="00000000">
      <w:pPr>
        <w:pStyle w:val="Heading1"/>
      </w:pPr>
      <w:r>
        <w:rPr>
          <w:color w:val="1F4E79"/>
        </w:rPr>
        <w:t>1. HERO SECTION</w:t>
      </w:r>
    </w:p>
    <w:tbl>
      <w:tblPr>
        <w:tblStyle w:val="TableGrid"/>
        <w:tblW w:w="0" w:type="auto"/>
        <w:jc w:val="center"/>
        <w:tblLook w:val="04A0" w:firstRow="1" w:lastRow="0" w:firstColumn="1" w:lastColumn="0" w:noHBand="0" w:noVBand="1"/>
      </w:tblPr>
      <w:tblGrid>
        <w:gridCol w:w="5112"/>
        <w:gridCol w:w="5112"/>
      </w:tblGrid>
      <w:tr w:rsidR="00C92126" w14:paraId="020A3CEA" w14:textId="77777777">
        <w:trPr>
          <w:jc w:val="center"/>
        </w:trPr>
        <w:tc>
          <w:tcPr>
            <w:tcW w:w="5112" w:type="dxa"/>
            <w:shd w:val="clear" w:color="auto" w:fill="1F4E78"/>
          </w:tcPr>
          <w:p w14:paraId="244BB09B" w14:textId="77777777" w:rsidR="00C92126" w:rsidRDefault="00000000">
            <w:pPr>
              <w:jc w:val="center"/>
            </w:pPr>
            <w:r>
              <w:rPr>
                <w:b/>
                <w:color w:val="FFFFFF"/>
                <w:sz w:val="18"/>
              </w:rPr>
              <w:t>Thành phần</w:t>
            </w:r>
          </w:p>
        </w:tc>
        <w:tc>
          <w:tcPr>
            <w:tcW w:w="5112" w:type="dxa"/>
            <w:shd w:val="clear" w:color="auto" w:fill="1F4E78"/>
          </w:tcPr>
          <w:p w14:paraId="06C30101" w14:textId="77777777" w:rsidR="00C92126" w:rsidRDefault="00000000">
            <w:pPr>
              <w:jc w:val="center"/>
            </w:pPr>
            <w:r>
              <w:rPr>
                <w:b/>
                <w:color w:val="FFFFFF"/>
                <w:sz w:val="18"/>
              </w:rPr>
              <w:t>Nội dung</w:t>
            </w:r>
          </w:p>
        </w:tc>
      </w:tr>
      <w:tr w:rsidR="00C92126" w14:paraId="2D92BD3A" w14:textId="77777777">
        <w:trPr>
          <w:jc w:val="center"/>
        </w:trPr>
        <w:tc>
          <w:tcPr>
            <w:tcW w:w="5112" w:type="dxa"/>
          </w:tcPr>
          <w:p>
            <w:pPr>
              <w:spacing w:before="40" w:after="40" w:line="276" w:lineRule="auto"/>
              <w:jc w:val="left"/>
            </w:pPr>
            <w:r/>
            <w:r>
              <w:rPr>
                <w:rFonts w:ascii="Arial" w:hAnsi="Arial"/>
                <w:b/>
                <w:color w:val="333333"/>
                <w:sz w:val="18"/>
              </w:rPr>
              <w:t>Headline</w:t>
            </w:r>
          </w:p>
        </w:tc>
        <w:tc>
          <w:tcPr>
            <w:tcW w:w="5112" w:type="dxa"/>
          </w:tcPr>
          <w:p>
            <w:pPr>
              <w:spacing w:before="40" w:after="40" w:line="276" w:lineRule="auto"/>
              <w:jc w:val="left"/>
            </w:pPr>
            <w:r/>
            <w:r>
              <w:rPr>
                <w:rFonts w:ascii="Arial" w:hAnsi="Arial"/>
                <w:b w:val="0"/>
                <w:color w:val="333333"/>
                <w:sz w:val="18"/>
              </w:rPr>
              <w:t>Tối Ưu Điểm Dừng Xe Buýt Mát Mẻ Bằng Khảo Sát Bóng Râm UAV &amp; Vi Khí Hậu 3D</w:t>
            </w:r>
          </w:p>
        </w:tc>
      </w:tr>
      <w:tr w:rsidR="00C92126" w14:paraId="63290E26" w14:textId="77777777">
        <w:trPr>
          <w:jc w:val="center"/>
        </w:trPr>
        <w:tc>
          <w:tcPr>
            <w:tcW w:w="5112" w:type="dxa"/>
          </w:tcPr>
          <w:p>
            <w:pPr>
              <w:spacing w:before="40" w:after="40" w:line="276" w:lineRule="auto"/>
              <w:jc w:val="left"/>
            </w:pPr>
            <w:r/>
            <w:r>
              <w:rPr>
                <w:rFonts w:ascii="Arial" w:hAnsi="Arial"/>
                <w:b/>
                <w:color w:val="333333"/>
                <w:sz w:val="18"/>
              </w:rPr>
              <w:t>Sub-headline</w:t>
            </w:r>
          </w:p>
        </w:tc>
        <w:tc>
          <w:tcPr>
            <w:tcW w:w="5112" w:type="dxa"/>
          </w:tcPr>
          <w:p>
            <w:pPr>
              <w:spacing w:before="40" w:after="40" w:line="276" w:lineRule="auto"/>
              <w:jc w:val="left"/>
            </w:pPr>
            <w:r/>
            <w:r>
              <w:rPr>
                <w:rFonts w:ascii="Arial" w:hAnsi="Arial"/>
                <w:b w:val="0"/>
                <w:color w:val="333333"/>
                <w:sz w:val="18"/>
              </w:rPr>
              <w:t>Ứng dụng máy bay không người lái trắc địa kết hợp mô phỏng bức xạ mặt trời Ladybug/ENVI-met và cảm biến nhiệt hồng ngoại M3T để định lượng bóng râm hè phố, tối ưu vị trí nhà chờ xe buýt giúp hạ 8–15°C nhiệt độ cảm nhận (UTCI) và tiết kiệm 90–95% ngân sách điểm dừng.</w:t>
            </w:r>
          </w:p>
        </w:tc>
      </w:tr>
      <w:tr w:rsidR="00C92126" w14:paraId="122E85FE" w14:textId="77777777">
        <w:trPr>
          <w:jc w:val="center"/>
        </w:trPr>
        <w:tc>
          <w:tcPr>
            <w:tcW w:w="5112" w:type="dxa"/>
          </w:tcPr>
          <w:p>
            <w:pPr>
              <w:spacing w:before="40" w:after="40" w:line="276" w:lineRule="auto"/>
              <w:jc w:val="left"/>
            </w:pPr>
            <w:r/>
            <w:r>
              <w:rPr>
                <w:rFonts w:ascii="Arial" w:hAnsi="Arial"/>
                <w:b/>
                <w:color w:val="333333"/>
                <w:sz w:val="18"/>
              </w:rPr>
              <w:t>Primary CTA</w:t>
            </w:r>
          </w:p>
        </w:tc>
        <w:tc>
          <w:tcPr>
            <w:tcW w:w="5112" w:type="dxa"/>
          </w:tcPr>
          <w:p>
            <w:pPr>
              <w:spacing w:before="40" w:after="40" w:line="276" w:lineRule="auto"/>
              <w:jc w:val="left"/>
            </w:pPr>
            <w:r/>
            <w:r>
              <w:rPr>
                <w:rFonts w:ascii="Arial" w:hAnsi="Arial"/>
                <w:b w:val="0"/>
                <w:color w:val="333333"/>
                <w:sz w:val="18"/>
              </w:rPr>
              <w:t>Đăng Ký Khảo Sát Tuyến Mẫu (PoC Demo)</w:t>
            </w:r>
          </w:p>
        </w:tc>
      </w:tr>
      <w:tr w:rsidR="00C92126" w14:paraId="74928E4F" w14:textId="77777777">
        <w:trPr>
          <w:jc w:val="center"/>
        </w:trPr>
        <w:tc>
          <w:tcPr>
            <w:tcW w:w="5112" w:type="dxa"/>
          </w:tcPr>
          <w:p>
            <w:pPr>
              <w:spacing w:before="40" w:after="40" w:line="276" w:lineRule="auto"/>
              <w:jc w:val="left"/>
            </w:pPr>
            <w:r/>
            <w:r>
              <w:rPr>
                <w:rFonts w:ascii="Arial" w:hAnsi="Arial"/>
                <w:b/>
                <w:color w:val="333333"/>
                <w:sz w:val="18"/>
              </w:rPr>
              <w:t>Secondary CTA</w:t>
            </w:r>
          </w:p>
        </w:tc>
        <w:tc>
          <w:tcPr>
            <w:tcW w:w="5112" w:type="dxa"/>
          </w:tcPr>
          <w:p>
            <w:pPr>
              <w:spacing w:before="40" w:after="40" w:line="276" w:lineRule="auto"/>
              <w:jc w:val="left"/>
            </w:pPr>
            <w:r/>
            <w:r>
              <w:rPr>
                <w:rFonts w:ascii="Arial" w:hAnsi="Arial"/>
                <w:b w:val="0"/>
                <w:color w:val="333333"/>
                <w:sz w:val="18"/>
              </w:rPr>
              <w:t>Tải Báo Cáo Kỹ Thuật &amp; Biểu Phí DaaS</w:t>
            </w:r>
          </w:p>
        </w:tc>
      </w:tr>
      <w:tr w:rsidR="00C92126" w14:paraId="30024DA2" w14:textId="77777777">
        <w:trPr>
          <w:jc w:val="center"/>
        </w:trPr>
        <w:tc>
          <w:tcPr>
            <w:tcW w:w="5112" w:type="dxa"/>
          </w:tcPr>
          <w:p>
            <w:pPr>
              <w:spacing w:before="40" w:after="40" w:line="276" w:lineRule="auto"/>
              <w:jc w:val="left"/>
            </w:pPr>
            <w:r/>
            <w:r>
              <w:rPr>
                <w:rFonts w:ascii="Arial" w:hAnsi="Arial"/>
                <w:b/>
                <w:color w:val="333333"/>
                <w:sz w:val="18"/>
              </w:rPr>
              <w:t>Visual Suggestion</w:t>
            </w:r>
          </w:p>
        </w:tc>
        <w:tc>
          <w:tcPr>
            <w:tcW w:w="5112" w:type="dxa"/>
          </w:tcPr>
          <w:p>
            <w:pPr>
              <w:spacing w:before="40" w:after="40" w:line="276" w:lineRule="auto"/>
              <w:jc w:val="left"/>
            </w:pPr>
            <w:r/>
            <w:r>
              <w:rPr>
                <w:rFonts w:ascii="Arial" w:hAnsi="Arial"/>
                <w:b w:val="0"/>
                <w:color w:val="333333"/>
                <w:sz w:val="18"/>
              </w:rPr>
              <w:t>Mô hình số 3D Photogrammetry/LiDAR hành lang tuyến buýt đô thị hiển thị lớp bóng đổ động của cây xanh theo giờ (08h–16h), kết hợp bản đồ nhiệt độ bề mặt hè phố M3T và giao diện tương tác WebGIS 3D di dời trạm buýt.</w:t>
            </w:r>
          </w:p>
        </w:tc>
      </w:tr>
    </w:tbl>
    <w:p w14:paraId="636910D9" w14:textId="77777777" w:rsidR="00C92126" w:rsidRDefault="00000000">
      <w:pPr>
        <w:pStyle w:val="Heading1"/>
      </w:pPr>
      <w:r>
        <w:rPr>
          <w:color w:val="1F4E79"/>
        </w:rPr>
        <w:t>2. CUSTOMER PROBLEMS</w:t>
      </w:r>
    </w:p>
    <w:tbl>
      <w:tblPr>
        <w:tblStyle w:val="TableGrid"/>
        <w:tblW w:w="0" w:type="auto"/>
        <w:jc w:val="center"/>
        <w:tblLook w:val="04A0" w:firstRow="1" w:lastRow="0" w:firstColumn="1" w:lastColumn="0" w:noHBand="0" w:noVBand="1"/>
      </w:tblPr>
      <w:tblGrid>
        <w:gridCol w:w="3408"/>
        <w:gridCol w:w="3408"/>
        <w:gridCol w:w="3408"/>
      </w:tblGrid>
      <w:tr w:rsidR="00C92126" w14:paraId="1CB1E2E9" w14:textId="77777777">
        <w:trPr>
          <w:jc w:val="center"/>
        </w:trPr>
        <w:tc>
          <w:tcPr>
            <w:tcW w:w="3408" w:type="dxa"/>
            <w:shd w:val="clear" w:color="auto" w:fill="1F4E78"/>
          </w:tcPr>
          <w:p w14:paraId="46EB96C0" w14:textId="77777777" w:rsidR="00C92126" w:rsidRDefault="00000000">
            <w:pPr>
              <w:jc w:val="center"/>
            </w:pPr>
            <w:r>
              <w:rPr>
                <w:b/>
                <w:color w:val="FFFFFF"/>
                <w:sz w:val="18"/>
              </w:rPr>
              <w:t>Problem</w:t>
            </w:r>
          </w:p>
        </w:tc>
        <w:tc>
          <w:tcPr>
            <w:tcW w:w="3408" w:type="dxa"/>
            <w:shd w:val="clear" w:color="auto" w:fill="1F4E78"/>
          </w:tcPr>
          <w:p w14:paraId="57030C21" w14:textId="77777777" w:rsidR="00C92126" w:rsidRDefault="00000000">
            <w:pPr>
              <w:jc w:val="center"/>
            </w:pPr>
            <w:r>
              <w:rPr>
                <w:b/>
                <w:color w:val="FFFFFF"/>
                <w:sz w:val="18"/>
              </w:rPr>
              <w:t>Ý nghĩa với khách hàng</w:t>
            </w:r>
          </w:p>
        </w:tc>
        <w:tc>
          <w:tcPr>
            <w:tcW w:w="3408" w:type="dxa"/>
            <w:shd w:val="clear" w:color="auto" w:fill="1F4E78"/>
          </w:tcPr>
          <w:p w14:paraId="2AF539A9" w14:textId="77777777" w:rsidR="00C92126" w:rsidRDefault="00000000">
            <w:pPr>
              <w:jc w:val="center"/>
            </w:pPr>
            <w:r>
              <w:rPr>
                <w:b/>
                <w:color w:val="FFFFFF"/>
                <w:sz w:val="18"/>
              </w:rPr>
              <w:t>Nguồn Asset</w:t>
            </w:r>
          </w:p>
        </w:tc>
      </w:tr>
      <w:tr w:rsidR="00C92126" w14:paraId="60C177BE" w14:textId="77777777">
        <w:trPr>
          <w:jc w:val="center"/>
        </w:trPr>
        <w:tc>
          <w:tcPr>
            <w:tcW w:w="3408" w:type="dxa"/>
          </w:tcPr>
          <w:p>
            <w:pPr>
              <w:spacing w:before="40" w:after="40" w:line="276" w:lineRule="auto"/>
              <w:jc w:val="left"/>
            </w:pPr>
            <w:r/>
            <w:r>
              <w:rPr>
                <w:rFonts w:ascii="Arial" w:hAnsi="Arial"/>
                <w:b/>
                <w:color w:val="333333"/>
                <w:sz w:val="18"/>
              </w:rPr>
              <w:t>Hành khách chịu say nắng, sốc nhiệt tại điểm dừng hè phố</w:t>
            </w:r>
          </w:p>
        </w:tc>
        <w:tc>
          <w:tcPr>
            <w:tcW w:w="3408" w:type="dxa"/>
          </w:tcPr>
          <w:p>
            <w:pPr>
              <w:spacing w:before="40" w:after="40" w:line="276" w:lineRule="auto"/>
              <w:jc w:val="left"/>
            </w:pPr>
            <w:r/>
            <w:r>
              <w:rPr>
                <w:rFonts w:ascii="Arial" w:hAnsi="Arial"/>
                <w:b w:val="0"/>
                <w:color w:val="333333"/>
                <w:sz w:val="18"/>
              </w:rPr>
              <w:t>Nắng gắt nhiệt đới 38–42°C và hiệu ứng đảo nhiệt đô thị (UHI) khiến 70% người dân ngại đi bộ và bỏ xe buýt vào mùa khô nắng nóng.</w:t>
            </w:r>
          </w:p>
        </w:tc>
        <w:tc>
          <w:tcPr>
            <w:tcW w:w="3408" w:type="dxa"/>
          </w:tcPr>
          <w:p>
            <w:pPr>
              <w:spacing w:before="40" w:after="40" w:line="276" w:lineRule="auto"/>
              <w:jc w:val="center"/>
            </w:pPr>
            <w:r/>
            <w:r>
              <w:rPr>
                <w:rFonts w:ascii="Arial" w:hAnsi="Arial"/>
                <w:b w:val="0"/>
                <w:color w:val="333333"/>
                <w:sz w:val="18"/>
              </w:rPr>
              <w:t>01 KB, 02 Profile, SRC-01</w:t>
            </w:r>
          </w:p>
        </w:tc>
      </w:tr>
      <w:tr w:rsidR="00C92126" w14:paraId="67B94626" w14:textId="77777777">
        <w:trPr>
          <w:jc w:val="center"/>
        </w:trPr>
        <w:tc>
          <w:tcPr>
            <w:tcW w:w="3408" w:type="dxa"/>
          </w:tcPr>
          <w:p>
            <w:pPr>
              <w:spacing w:before="40" w:after="40" w:line="276" w:lineRule="auto"/>
              <w:jc w:val="left"/>
            </w:pPr>
            <w:r/>
            <w:r>
              <w:rPr>
                <w:rFonts w:ascii="Arial" w:hAnsi="Arial"/>
                <w:b/>
                <w:color w:val="333333"/>
                <w:sz w:val="18"/>
              </w:rPr>
              <w:t>Vỉa hè hẹp dưới 1.5m không thể xây lắp nhà chờ có mái che</w:t>
            </w:r>
          </w:p>
        </w:tc>
        <w:tc>
          <w:tcPr>
            <w:tcW w:w="3408" w:type="dxa"/>
          </w:tcPr>
          <w:p>
            <w:pPr>
              <w:spacing w:before="40" w:after="40" w:line="276" w:lineRule="auto"/>
              <w:jc w:val="left"/>
            </w:pPr>
            <w:r/>
            <w:r>
              <w:rPr>
                <w:rFonts w:ascii="Arial" w:hAnsi="Arial"/>
                <w:b w:val="0"/>
                <w:color w:val="333333"/>
                <w:sz w:val="18"/>
              </w:rPr>
              <w:t>Hơn 40% điểm dừng xe buýt nội đô vướng vỉa hè hẹp hoặc công trình ngầm, vi phạm hành lang an toàn người đi bộ theo TCVN 13592:2022 nếu dựng khung thép.</w:t>
            </w:r>
          </w:p>
        </w:tc>
        <w:tc>
          <w:tcPr>
            <w:tcW w:w="3408" w:type="dxa"/>
          </w:tcPr>
          <w:p>
            <w:pPr>
              <w:spacing w:before="40" w:after="40" w:line="276" w:lineRule="auto"/>
              <w:jc w:val="center"/>
            </w:pPr>
            <w:r/>
            <w:r>
              <w:rPr>
                <w:rFonts w:ascii="Arial" w:hAnsi="Arial"/>
                <w:b w:val="0"/>
                <w:color w:val="333333"/>
                <w:sz w:val="18"/>
              </w:rPr>
              <w:t>01 KB, 05 Proposal, SRC-16</w:t>
            </w:r>
          </w:p>
        </w:tc>
      </w:tr>
      <w:tr w:rsidR="00C92126" w14:paraId="29F80250" w14:textId="77777777">
        <w:trPr>
          <w:jc w:val="center"/>
        </w:trPr>
        <w:tc>
          <w:tcPr>
            <w:tcW w:w="3408" w:type="dxa"/>
          </w:tcPr>
          <w:p>
            <w:pPr>
              <w:spacing w:before="40" w:after="40" w:line="276" w:lineRule="auto"/>
              <w:jc w:val="left"/>
            </w:pPr>
            <w:r/>
            <w:r>
              <w:rPr>
                <w:rFonts w:ascii="Arial" w:hAnsi="Arial"/>
                <w:b/>
                <w:color w:val="333333"/>
                <w:sz w:val="18"/>
              </w:rPr>
              <w:t>Chi phí xây mới nhà chờ đắt đỏ &amp; nắng xiên vô hiệu hóa mái che</w:t>
            </w:r>
          </w:p>
        </w:tc>
        <w:tc>
          <w:tcPr>
            <w:tcW w:w="3408" w:type="dxa"/>
          </w:tcPr>
          <w:p>
            <w:pPr>
              <w:spacing w:before="40" w:after="40" w:line="276" w:lineRule="auto"/>
              <w:jc w:val="left"/>
            </w:pPr>
            <w:r/>
            <w:r>
              <w:rPr>
                <w:rFonts w:ascii="Arial" w:hAnsi="Arial"/>
                <w:b w:val="0"/>
                <w:color w:val="333333"/>
                <w:sz w:val="18"/>
              </w:rPr>
              <w:t>Suất đầu tư 80–120 triệu đồng/nhà chờ nhưng góc nắng xiên buổi chiều vẫn chiếu thẳng vào hành khách; thiếu dữ liệu 3D vi khí hậu định lượng bóng râm tự nhiên.</w:t>
            </w:r>
          </w:p>
        </w:tc>
        <w:tc>
          <w:tcPr>
            <w:tcW w:w="3408" w:type="dxa"/>
          </w:tcPr>
          <w:p>
            <w:pPr>
              <w:spacing w:before="40" w:after="40" w:line="276" w:lineRule="auto"/>
              <w:jc w:val="center"/>
            </w:pPr>
            <w:r/>
            <w:r>
              <w:rPr>
                <w:rFonts w:ascii="Arial" w:hAnsi="Arial"/>
                <w:b w:val="0"/>
                <w:color w:val="333333"/>
                <w:sz w:val="18"/>
              </w:rPr>
              <w:t>01 KB, 06 Sales Kit, SRC-02, SRC-05</w:t>
            </w:r>
          </w:p>
        </w:tc>
      </w:tr>
    </w:tbl>
    <w:p w14:paraId="2A7D8B5C" w14:textId="77777777" w:rsidR="00C92126" w:rsidRDefault="00000000">
      <w:pPr>
        <w:pStyle w:val="Heading1"/>
      </w:pPr>
      <w:r>
        <w:rPr>
          <w:color w:val="1F4E79"/>
        </w:rPr>
        <w:t>3. SOLUTION / SERVICE OVERVIEW</w:t>
      </w:r>
    </w:p>
    <w:p w14:paraId="2D580929" w14:textId="77777777" w:rsidR="00C92126" w:rsidRDefault="00000000">
      <w:pPr>
        <w:spacing w:before="80" w:after="120" w:line="288" w:lineRule="auto"/>
      </w:pPr>
      <w:r/>
      <w:r>
        <w:rPr>
          <w:rFonts w:ascii="Arial" w:hAnsi="Arial"/>
          <w:color w:val="333333"/>
          <w:sz w:val="20"/>
        </w:rPr>
        <w:t>Dịch vụ S0104 là giải pháp trắc địa không ảnh và mô phỏng vi khí hậu chuyên sâu tiên phong tại Việt Nam, kết hợp máy bay không người lái công nghiệp (DJI Matrice 350 RTK) mang cảm biến trắc địa Zenmuse P1 (45MP) và camera nhiệt radiometric đa phổ Zenmuse M3T để số hóa 3D toàn bộ hành lang tuyến xe buýt đô thị với độ phân giải siêu cao (GSD &lt; 1.5 cm/pixel).</w:t>
        <w:br/>
        <w:br/>
        <w:t>Hệ thống tích hợp thuật toán phân tích bức xạ mặt trời và bóng râm động theo quỹ đạo 365 ngày (Ladybug Tools / ENVI-met), định lượng chính xác chỉ số tiện nghi nhiệt sinh khí hậu ngoài trời (UTCI) và nhiệt độ bề mặt hè phố. Từ đó, thuật toán tối ưu hóa vị trí điểm dừng dựa vào tự nhiên (NbS) đề xuất di dời vi vị trí trạm buýt 15–40m vào vùng bóng râm của cây xanh cổ thụ hoặc thiết kế mái che xanh vỉa hè hẹp. Giải pháp giúp hạ 8–15°C nhiệt độ cảm nhận cho hành khách đứng chờ, bảo đảm khoảng cách đi bộ và an toàn giao thông theo TCVN 13592:2022, đồng thời tiết kiệm 90–95% ngân sách đầu tư so với xây mới nhà chờ cơ giới. (Nguồn: SRC-01, SRC-02, SRC-03, SRC-05, SRC-07, SRC-16)</w:t>
        <w:br/>
        <w:br/>
        <w:t>---</w:t>
      </w:r>
    </w:p>
    <w:p w14:paraId="25644156" w14:textId="77777777" w:rsidR="00C92126" w:rsidRDefault="00000000">
      <w:pPr>
        <w:pStyle w:val="Heading1"/>
      </w:pPr>
      <w:r>
        <w:rPr>
          <w:color w:val="1F4E79"/>
        </w:rPr>
        <w:t>4. KEY BENEFITS</w:t>
      </w:r>
    </w:p>
    <w:tbl>
      <w:tblPr>
        <w:tblStyle w:val="TableGrid"/>
        <w:tblW w:w="0" w:type="auto"/>
        <w:jc w:val="center"/>
        <w:tblLook w:val="04A0" w:firstRow="1" w:lastRow="0" w:firstColumn="1" w:lastColumn="0" w:noHBand="0" w:noVBand="1"/>
      </w:tblPr>
      <w:tblGrid>
        <w:gridCol w:w="3408"/>
        <w:gridCol w:w="3408"/>
        <w:gridCol w:w="3408"/>
      </w:tblGrid>
      <w:tr w:rsidR="00C92126" w14:paraId="55EC5D0B" w14:textId="77777777">
        <w:trPr>
          <w:jc w:val="center"/>
        </w:trPr>
        <w:tc>
          <w:tcPr>
            <w:tcW w:w="3408" w:type="dxa"/>
            <w:shd w:val="clear" w:color="auto" w:fill="1F4E78"/>
          </w:tcPr>
          <w:p w14:paraId="24064AFC" w14:textId="77777777" w:rsidR="00C92126" w:rsidRDefault="00000000">
            <w:pPr>
              <w:jc w:val="center"/>
            </w:pPr>
            <w:r>
              <w:rPr>
                <w:b/>
                <w:color w:val="FFFFFF"/>
                <w:sz w:val="18"/>
              </w:rPr>
              <w:t>Benefit</w:t>
            </w:r>
          </w:p>
        </w:tc>
        <w:tc>
          <w:tcPr>
            <w:tcW w:w="3408" w:type="dxa"/>
            <w:shd w:val="clear" w:color="auto" w:fill="1F4E78"/>
          </w:tcPr>
          <w:p w14:paraId="207767C9" w14:textId="77777777" w:rsidR="00C92126" w:rsidRDefault="00000000">
            <w:pPr>
              <w:jc w:val="center"/>
            </w:pPr>
            <w:r>
              <w:rPr>
                <w:b/>
                <w:color w:val="FFFFFF"/>
                <w:sz w:val="18"/>
              </w:rPr>
              <w:t>Diễn giải ngắn</w:t>
            </w:r>
          </w:p>
        </w:tc>
        <w:tc>
          <w:tcPr>
            <w:tcW w:w="3408" w:type="dxa"/>
            <w:shd w:val="clear" w:color="auto" w:fill="1F4E78"/>
          </w:tcPr>
          <w:p w14:paraId="1FD55360" w14:textId="77777777" w:rsidR="00C92126" w:rsidRDefault="00000000">
            <w:pPr>
              <w:jc w:val="center"/>
            </w:pPr>
            <w:r>
              <w:rPr>
                <w:b/>
                <w:color w:val="FFFFFF"/>
                <w:sz w:val="18"/>
              </w:rPr>
              <w:t>Nguồn</w:t>
            </w:r>
          </w:p>
        </w:tc>
      </w:tr>
      <w:tr w:rsidR="00C92126" w14:paraId="0EE57856" w14:textId="77777777">
        <w:trPr>
          <w:jc w:val="center"/>
        </w:trPr>
        <w:tc>
          <w:tcPr>
            <w:tcW w:w="3408" w:type="dxa"/>
          </w:tcPr>
          <w:p>
            <w:pPr>
              <w:spacing w:before="40" w:after="40" w:line="276" w:lineRule="auto"/>
              <w:jc w:val="left"/>
            </w:pPr>
            <w:r/>
            <w:r>
              <w:rPr>
                <w:rFonts w:ascii="Arial" w:hAnsi="Arial"/>
                <w:b/>
                <w:color w:val="333333"/>
                <w:sz w:val="18"/>
              </w:rPr>
              <w:t>Hạ 8–15°C nhiệt độ cảm nhận (UTCI) cho hành khách</w:t>
            </w:r>
          </w:p>
        </w:tc>
        <w:tc>
          <w:tcPr>
            <w:tcW w:w="3408" w:type="dxa"/>
          </w:tcPr>
          <w:p>
            <w:pPr>
              <w:spacing w:before="40" w:after="40" w:line="276" w:lineRule="auto"/>
              <w:jc w:val="left"/>
            </w:pPr>
            <w:r/>
            <w:r>
              <w:rPr>
                <w:rFonts w:ascii="Arial" w:hAnsi="Arial"/>
                <w:b w:val="0"/>
                <w:color w:val="333333"/>
                <w:sz w:val="18"/>
              </w:rPr>
              <w:t>Tận dụng tối đa vòm tán cây xanh hè phố tạo vùng bóng râm mát tự nhiên, giảm sốc nhiệt và tăng 15–25% tỷ lệ hành khách lựa chọn xe buýt.</w:t>
            </w:r>
          </w:p>
        </w:tc>
        <w:tc>
          <w:tcPr>
            <w:tcW w:w="3408" w:type="dxa"/>
          </w:tcPr>
          <w:p>
            <w:pPr>
              <w:spacing w:before="40" w:after="40" w:line="276" w:lineRule="auto"/>
              <w:jc w:val="center"/>
            </w:pPr>
            <w:r/>
            <w:r>
              <w:rPr>
                <w:rFonts w:ascii="Arial" w:hAnsi="Arial"/>
                <w:b w:val="0"/>
                <w:color w:val="333333"/>
                <w:sz w:val="18"/>
              </w:rPr>
              <w:t>01 KB, 02 Profile, SRC-01</w:t>
            </w:r>
          </w:p>
        </w:tc>
      </w:tr>
      <w:tr w:rsidR="00C92126" w14:paraId="4DCBD5E0" w14:textId="77777777">
        <w:trPr>
          <w:jc w:val="center"/>
        </w:trPr>
        <w:tc>
          <w:tcPr>
            <w:tcW w:w="3408" w:type="dxa"/>
          </w:tcPr>
          <w:p>
            <w:pPr>
              <w:spacing w:before="40" w:after="40" w:line="276" w:lineRule="auto"/>
              <w:jc w:val="left"/>
            </w:pPr>
            <w:r/>
            <w:r>
              <w:rPr>
                <w:rFonts w:ascii="Arial" w:hAnsi="Arial"/>
                <w:b/>
                <w:color w:val="333333"/>
                <w:sz w:val="18"/>
              </w:rPr>
              <w:t>Tiết kiệm 90–95% ngân sách đầu tư điểm dừng</w:t>
            </w:r>
          </w:p>
        </w:tc>
        <w:tc>
          <w:tcPr>
            <w:tcW w:w="3408" w:type="dxa"/>
          </w:tcPr>
          <w:p>
            <w:pPr>
              <w:spacing w:before="40" w:after="40" w:line="276" w:lineRule="auto"/>
              <w:jc w:val="left"/>
            </w:pPr>
            <w:r/>
            <w:r>
              <w:rPr>
                <w:rFonts w:ascii="Arial" w:hAnsi="Arial"/>
                <w:b w:val="0"/>
                <w:color w:val="333333"/>
                <w:sz w:val="18"/>
              </w:rPr>
              <w:t>Chi phí dời biển dừng vào bóng cây chỉ 5–10 triệu VNĐ, thay thế giải pháp xây dựng nhà chờ thép kiên cố tốn 80–120 triệu VNĐ/trạm.</w:t>
            </w:r>
          </w:p>
        </w:tc>
        <w:tc>
          <w:tcPr>
            <w:tcW w:w="3408" w:type="dxa"/>
          </w:tcPr>
          <w:p>
            <w:pPr>
              <w:spacing w:before="40" w:after="40" w:line="276" w:lineRule="auto"/>
              <w:jc w:val="center"/>
            </w:pPr>
            <w:r/>
            <w:r>
              <w:rPr>
                <w:rFonts w:ascii="Arial" w:hAnsi="Arial"/>
                <w:b w:val="0"/>
                <w:color w:val="333333"/>
                <w:sz w:val="18"/>
              </w:rPr>
              <w:t>01 KB, 05 Proposal, SRC-05</w:t>
            </w:r>
          </w:p>
        </w:tc>
      </w:tr>
      <w:tr w:rsidR="00C92126" w14:paraId="0BF1952D" w14:textId="77777777">
        <w:trPr>
          <w:jc w:val="center"/>
        </w:trPr>
        <w:tc>
          <w:tcPr>
            <w:tcW w:w="3408" w:type="dxa"/>
          </w:tcPr>
          <w:p>
            <w:pPr>
              <w:spacing w:before="40" w:after="40" w:line="276" w:lineRule="auto"/>
              <w:jc w:val="left"/>
            </w:pPr>
            <w:r/>
            <w:r>
              <w:rPr>
                <w:rFonts w:ascii="Arial" w:hAnsi="Arial"/>
                <w:b/>
                <w:color w:val="333333"/>
                <w:sz w:val="18"/>
              </w:rPr>
              <w:t>Định lượng bóng râm 365 ngày &amp; Tuân thủ TCVN 13592:2022</w:t>
            </w:r>
          </w:p>
        </w:tc>
        <w:tc>
          <w:tcPr>
            <w:tcW w:w="3408" w:type="dxa"/>
          </w:tcPr>
          <w:p>
            <w:pPr>
              <w:spacing w:before="40" w:after="40" w:line="276" w:lineRule="auto"/>
              <w:jc w:val="left"/>
            </w:pPr>
            <w:r/>
            <w:r>
              <w:rPr>
                <w:rFonts w:ascii="Arial" w:hAnsi="Arial"/>
                <w:b w:val="0"/>
                <w:color w:val="333333"/>
                <w:sz w:val="18"/>
              </w:rPr>
              <w:t>Mô hình 3D khoa học triệt tiêu điểm mù nắng xiên buổi chiều, tối ưu vị trí trạm đón trả khách an toàn mà không lấn chiếm lối đi bộ.</w:t>
            </w:r>
          </w:p>
        </w:tc>
        <w:tc>
          <w:tcPr>
            <w:tcW w:w="3408" w:type="dxa"/>
          </w:tcPr>
          <w:p>
            <w:pPr>
              <w:spacing w:before="40" w:after="40" w:line="276" w:lineRule="auto"/>
              <w:jc w:val="center"/>
            </w:pPr>
            <w:r/>
            <w:r>
              <w:rPr>
                <w:rFonts w:ascii="Arial" w:hAnsi="Arial"/>
                <w:b w:val="0"/>
                <w:color w:val="333333"/>
                <w:sz w:val="18"/>
              </w:rPr>
              <w:t>01 KB, 06 Sales Kit, SRC-07, SRC-16</w:t>
            </w:r>
          </w:p>
        </w:tc>
      </w:tr>
    </w:tbl>
    <w:p w14:paraId="4DF49705" w14:textId="77777777" w:rsidR="00C92126" w:rsidRDefault="00000000">
      <w:pPr>
        <w:pStyle w:val="Heading1"/>
      </w:pPr>
      <w:r>
        <w:rPr>
          <w:color w:val="1F4E79"/>
        </w:rPr>
        <w:t>5. KEY CAPABILITIES / TECHNOLOGY</w:t>
      </w:r>
    </w:p>
    <w:tbl>
      <w:tblPr>
        <w:tblStyle w:val="TableGrid"/>
        <w:tblW w:w="0" w:type="auto"/>
        <w:jc w:val="center"/>
        <w:tblLook w:val="04A0" w:firstRow="1" w:lastRow="0" w:firstColumn="1" w:lastColumn="0" w:noHBand="0" w:noVBand="1"/>
      </w:tblPr>
      <w:tblGrid>
        <w:gridCol w:w="3408"/>
        <w:gridCol w:w="3408"/>
        <w:gridCol w:w="3408"/>
      </w:tblGrid>
      <w:tr w:rsidR="00C92126" w14:paraId="2B222EA0" w14:textId="77777777">
        <w:trPr>
          <w:jc w:val="center"/>
        </w:trPr>
        <w:tc>
          <w:tcPr>
            <w:tcW w:w="3408" w:type="dxa"/>
            <w:shd w:val="clear" w:color="auto" w:fill="1F4E78"/>
          </w:tcPr>
          <w:p w14:paraId="3B527315" w14:textId="77777777" w:rsidR="00C92126" w:rsidRDefault="00000000">
            <w:pPr>
              <w:jc w:val="center"/>
            </w:pPr>
            <w:r>
              <w:rPr>
                <w:b/>
                <w:color w:val="FFFFFF"/>
                <w:sz w:val="18"/>
              </w:rPr>
              <w:t>Capability</w:t>
            </w:r>
          </w:p>
        </w:tc>
        <w:tc>
          <w:tcPr>
            <w:tcW w:w="3408" w:type="dxa"/>
            <w:shd w:val="clear" w:color="auto" w:fill="1F4E78"/>
          </w:tcPr>
          <w:p w14:paraId="6515C56B" w14:textId="77777777" w:rsidR="00C92126" w:rsidRDefault="00000000">
            <w:pPr>
              <w:jc w:val="center"/>
            </w:pPr>
            <w:r>
              <w:rPr>
                <w:b/>
                <w:color w:val="FFFFFF"/>
                <w:sz w:val="18"/>
              </w:rPr>
              <w:t>Mô tả</w:t>
            </w:r>
          </w:p>
        </w:tc>
        <w:tc>
          <w:tcPr>
            <w:tcW w:w="3408" w:type="dxa"/>
            <w:shd w:val="clear" w:color="auto" w:fill="1F4E78"/>
          </w:tcPr>
          <w:p w14:paraId="0F437D14" w14:textId="77777777" w:rsidR="00C92126" w:rsidRDefault="00000000">
            <w:pPr>
              <w:jc w:val="center"/>
            </w:pPr>
            <w:r>
              <w:rPr>
                <w:b/>
                <w:color w:val="FFFFFF"/>
                <w:sz w:val="18"/>
              </w:rPr>
              <w:t>Trạng thái</w:t>
            </w:r>
          </w:p>
        </w:tc>
      </w:tr>
      <w:tr w:rsidR="00C92126" w14:paraId="3D6A67CD" w14:textId="77777777">
        <w:trPr>
          <w:jc w:val="center"/>
        </w:trPr>
        <w:tc>
          <w:tcPr>
            <w:tcW w:w="3408" w:type="dxa"/>
          </w:tcPr>
          <w:p>
            <w:pPr>
              <w:spacing w:before="40" w:after="40" w:line="276" w:lineRule="auto"/>
              <w:jc w:val="left"/>
            </w:pPr>
            <w:r/>
            <w:r>
              <w:rPr>
                <w:rFonts w:ascii="Arial" w:hAnsi="Arial"/>
                <w:b/>
                <w:color w:val="333333"/>
                <w:sz w:val="18"/>
              </w:rPr>
              <w:t>Khảo sát 3D UAV P1/M3T Độ Phân Giải Siêu Cao (GSD &lt; 1.5cm)</w:t>
            </w:r>
          </w:p>
        </w:tc>
        <w:tc>
          <w:tcPr>
            <w:tcW w:w="3408" w:type="dxa"/>
          </w:tcPr>
          <w:p>
            <w:pPr>
              <w:spacing w:before="40" w:after="40" w:line="276" w:lineRule="auto"/>
              <w:jc w:val="left"/>
            </w:pPr>
            <w:r/>
            <w:r>
              <w:rPr>
                <w:rFonts w:ascii="Arial" w:hAnsi="Arial"/>
                <w:b w:val="0"/>
                <w:color w:val="333333"/>
                <w:sz w:val="18"/>
              </w:rPr>
              <w:t>Thu thập không ảnh độ nét cao và ảnh nhiệt radiometric, dựng mô hình DSM/DTM/CHM bóc tách chiều cao và độ che phủ tán cây hè phố.</w:t>
            </w:r>
          </w:p>
        </w:tc>
        <w:tc>
          <w:tcPr>
            <w:tcW w:w="3408" w:type="dxa"/>
          </w:tcPr>
          <w:p>
            <w:pPr>
              <w:spacing w:before="40" w:after="40" w:line="276" w:lineRule="auto"/>
              <w:jc w:val="center"/>
            </w:pPr>
            <w:r/>
            <w:r>
              <w:rPr>
                <w:rFonts w:ascii="Arial" w:hAnsi="Arial"/>
                <w:b w:val="0"/>
                <w:color w:val="333333"/>
                <w:sz w:val="18"/>
              </w:rPr>
              <w:t>Đã xác minh (SRC-04, SRC-07)</w:t>
            </w:r>
          </w:p>
        </w:tc>
      </w:tr>
      <w:tr w:rsidR="00C92126" w14:paraId="7866BBF7" w14:textId="77777777">
        <w:trPr>
          <w:jc w:val="center"/>
        </w:trPr>
        <w:tc>
          <w:tcPr>
            <w:tcW w:w="3408" w:type="dxa"/>
          </w:tcPr>
          <w:p>
            <w:pPr>
              <w:spacing w:before="40" w:after="40" w:line="276" w:lineRule="auto"/>
              <w:jc w:val="left"/>
            </w:pPr>
            <w:r/>
            <w:r>
              <w:rPr>
                <w:rFonts w:ascii="Arial" w:hAnsi="Arial"/>
                <w:b/>
                <w:color w:val="333333"/>
                <w:sz w:val="18"/>
              </w:rPr>
              <w:t>Mô Phỏng Vi Khí Hậu Bức Xạ &amp; Bóng Râm Động 365 Ngày</w:t>
            </w:r>
          </w:p>
        </w:tc>
        <w:tc>
          <w:tcPr>
            <w:tcW w:w="3408" w:type="dxa"/>
          </w:tcPr>
          <w:p>
            <w:pPr>
              <w:spacing w:before="40" w:after="40" w:line="276" w:lineRule="auto"/>
              <w:jc w:val="left"/>
            </w:pPr>
            <w:r/>
            <w:r>
              <w:rPr>
                <w:rFonts w:ascii="Arial" w:hAnsi="Arial"/>
                <w:b w:val="0"/>
                <w:color w:val="333333"/>
                <w:sz w:val="18"/>
              </w:rPr>
              <w:t>Phần mềm Ladybug/ENVI-met tính toán quỹ đạo mặt trời theo từng giờ (07h–17h), phân tích chỉ số tiện nghi nhiệt UTCI và nhiệt độ bề mặt LST.</w:t>
            </w:r>
          </w:p>
        </w:tc>
        <w:tc>
          <w:tcPr>
            <w:tcW w:w="3408" w:type="dxa"/>
          </w:tcPr>
          <w:p>
            <w:pPr>
              <w:spacing w:before="40" w:after="40" w:line="276" w:lineRule="auto"/>
              <w:jc w:val="center"/>
            </w:pPr>
            <w:r/>
            <w:r>
              <w:rPr>
                <w:rFonts w:ascii="Arial" w:hAnsi="Arial"/>
                <w:b w:val="0"/>
                <w:color w:val="333333"/>
                <w:sz w:val="18"/>
              </w:rPr>
              <w:t>Đã xác minh (SRC-02, SRC-03)</w:t>
            </w:r>
          </w:p>
        </w:tc>
      </w:tr>
      <w:tr w:rsidR="00C92126" w14:paraId="2B09C473" w14:textId="77777777">
        <w:trPr>
          <w:jc w:val="center"/>
        </w:trPr>
        <w:tc>
          <w:tcPr>
            <w:tcW w:w="3408" w:type="dxa"/>
          </w:tcPr>
          <w:p>
            <w:pPr>
              <w:spacing w:before="40" w:after="40" w:line="276" w:lineRule="auto"/>
              <w:jc w:val="left"/>
            </w:pPr>
            <w:r/>
            <w:r>
              <w:rPr>
                <w:rFonts w:ascii="Arial" w:hAnsi="Arial"/>
                <w:b/>
                <w:color w:val="333333"/>
                <w:sz w:val="18"/>
              </w:rPr>
              <w:t>Thuật Toán Tối Ưu Hóa Điểm Dừng Đa Mục Tiêu &amp; WebGIS 3D</w:t>
            </w:r>
          </w:p>
        </w:tc>
        <w:tc>
          <w:tcPr>
            <w:tcW w:w="3408" w:type="dxa"/>
          </w:tcPr>
          <w:p>
            <w:pPr>
              <w:spacing w:before="40" w:after="40" w:line="276" w:lineRule="auto"/>
              <w:jc w:val="left"/>
            </w:pPr>
            <w:r/>
            <w:r>
              <w:rPr>
                <w:rFonts w:ascii="Arial" w:hAnsi="Arial"/>
                <w:b w:val="0"/>
                <w:color w:val="333333"/>
                <w:sz w:val="18"/>
              </w:rPr>
              <w:t>Cân bằng 4 trọng số (Độ che phủ bóng râm, khoảng cách đi bộ, an toàn nút giao TCVN 13592 và bề rộng vỉa hè); trực quan hóa trên nền tảng WebGIS đám mây.</w:t>
            </w:r>
          </w:p>
        </w:tc>
        <w:tc>
          <w:tcPr>
            <w:tcW w:w="3408" w:type="dxa"/>
          </w:tcPr>
          <w:p>
            <w:pPr>
              <w:spacing w:before="40" w:after="40" w:line="276" w:lineRule="auto"/>
              <w:jc w:val="center"/>
            </w:pPr>
            <w:r/>
            <w:r>
              <w:rPr>
                <w:rFonts w:ascii="Arial" w:hAnsi="Arial"/>
                <w:b w:val="0"/>
                <w:color w:val="333333"/>
                <w:sz w:val="18"/>
              </w:rPr>
              <w:t>Đã xác minh (SRC-05, SRC-10, SRC-16)</w:t>
            </w:r>
          </w:p>
        </w:tc>
      </w:tr>
    </w:tbl>
    <w:p w14:paraId="30C2286D" w14:textId="77777777" w:rsidR="00C92126" w:rsidRDefault="00000000">
      <w:pPr>
        <w:pStyle w:val="Heading1"/>
      </w:pPr>
      <w:r>
        <w:rPr>
          <w:color w:val="1F4E79"/>
        </w:rPr>
        <w:t>6. USE CASES</w:t>
      </w:r>
    </w:p>
    <w:tbl>
      <w:tblPr>
        <w:tblStyle w:val="TableGrid"/>
        <w:tblW w:w="0" w:type="auto"/>
        <w:jc w:val="center"/>
        <w:tblLook w:val="04A0" w:firstRow="1" w:lastRow="0" w:firstColumn="1" w:lastColumn="0" w:noHBand="0" w:noVBand="1"/>
      </w:tblPr>
      <w:tblGrid>
        <w:gridCol w:w="3408"/>
        <w:gridCol w:w="3408"/>
        <w:gridCol w:w="3408"/>
      </w:tblGrid>
      <w:tr w:rsidR="00C92126" w14:paraId="74FC4A39" w14:textId="77777777">
        <w:trPr>
          <w:jc w:val="center"/>
        </w:trPr>
        <w:tc>
          <w:tcPr>
            <w:tcW w:w="3408" w:type="dxa"/>
            <w:shd w:val="clear" w:color="auto" w:fill="1F4E78"/>
          </w:tcPr>
          <w:p w14:paraId="23959D5D" w14:textId="77777777" w:rsidR="00C92126" w:rsidRDefault="00000000">
            <w:pPr>
              <w:jc w:val="center"/>
            </w:pPr>
            <w:r>
              <w:rPr>
                <w:b/>
                <w:color w:val="FFFFFF"/>
                <w:sz w:val="18"/>
              </w:rPr>
              <w:t>Use Case</w:t>
            </w:r>
          </w:p>
        </w:tc>
        <w:tc>
          <w:tcPr>
            <w:tcW w:w="3408" w:type="dxa"/>
            <w:shd w:val="clear" w:color="auto" w:fill="1F4E78"/>
          </w:tcPr>
          <w:p w14:paraId="3DC2C25D" w14:textId="77777777" w:rsidR="00C92126" w:rsidRDefault="00000000">
            <w:pPr>
              <w:jc w:val="center"/>
            </w:pPr>
            <w:r>
              <w:rPr>
                <w:b/>
                <w:color w:val="FFFFFF"/>
                <w:sz w:val="18"/>
              </w:rPr>
              <w:t>Khách hàng / tình huống</w:t>
            </w:r>
          </w:p>
        </w:tc>
        <w:tc>
          <w:tcPr>
            <w:tcW w:w="3408" w:type="dxa"/>
            <w:shd w:val="clear" w:color="auto" w:fill="1F4E78"/>
          </w:tcPr>
          <w:p w14:paraId="73A751DC" w14:textId="77777777" w:rsidR="00C92126" w:rsidRDefault="00000000">
            <w:pPr>
              <w:jc w:val="center"/>
            </w:pPr>
            <w:r>
              <w:rPr>
                <w:b/>
                <w:color w:val="FFFFFF"/>
                <w:sz w:val="18"/>
              </w:rPr>
              <w:t>Output chính</w:t>
            </w:r>
          </w:p>
        </w:tc>
      </w:tr>
      <w:tr w:rsidR="00C92126" w14:paraId="05CB2266" w14:textId="77777777">
        <w:trPr>
          <w:jc w:val="center"/>
        </w:trPr>
        <w:tc>
          <w:tcPr>
            <w:tcW w:w="3408" w:type="dxa"/>
          </w:tcPr>
          <w:p>
            <w:pPr>
              <w:spacing w:before="40" w:after="40" w:line="276" w:lineRule="auto"/>
              <w:jc w:val="left"/>
            </w:pPr>
            <w:r/>
            <w:r>
              <w:rPr>
                <w:rFonts w:ascii="Arial" w:hAnsi="Arial"/>
                <w:b/>
                <w:color w:val="333333"/>
                <w:sz w:val="18"/>
              </w:rPr>
              <w:t>Tối Ưu Hóa Hành Lang Tuyến Xe Buýt Trọng Điểm</w:t>
            </w:r>
          </w:p>
        </w:tc>
        <w:tc>
          <w:tcPr>
            <w:tcW w:w="3408" w:type="dxa"/>
          </w:tcPr>
          <w:p>
            <w:pPr>
              <w:spacing w:before="40" w:after="40" w:line="276" w:lineRule="auto"/>
              <w:jc w:val="left"/>
            </w:pPr>
            <w:r/>
            <w:r>
              <w:rPr>
                <w:rFonts w:ascii="Arial" w:hAnsi="Arial"/>
                <w:b w:val="0"/>
                <w:color w:val="333333"/>
                <w:sz w:val="18"/>
              </w:rPr>
              <w:t>Sở GTVT &amp; Trung tâm Quản lý GTCC (MCPT/Tramoc) / Tuyến buýt xuyên tâm 15–30km nắng nóng gay gắt, nhiều trạm vỉa hè hẹp.</w:t>
            </w:r>
          </w:p>
        </w:tc>
        <w:tc>
          <w:tcPr>
            <w:tcW w:w="3408" w:type="dxa"/>
          </w:tcPr>
          <w:p>
            <w:pPr>
              <w:spacing w:before="40" w:after="40" w:line="276" w:lineRule="auto"/>
              <w:jc w:val="left"/>
            </w:pPr>
            <w:r/>
            <w:r>
              <w:rPr>
                <w:rFonts w:ascii="Arial" w:hAnsi="Arial"/>
                <w:b w:val="0"/>
                <w:color w:val="333333"/>
                <w:sz w:val="18"/>
              </w:rPr>
              <w:t>Bảng tọa độ di dời trạm buýt tối ưu (.xlsx/.geojson) và WebGIS 3D bóng râm tương tác.</w:t>
            </w:r>
          </w:p>
        </w:tc>
      </w:tr>
      <w:tr w:rsidR="00C92126" w14:paraId="5C498B05" w14:textId="77777777">
        <w:trPr>
          <w:jc w:val="center"/>
        </w:trPr>
        <w:tc>
          <w:tcPr>
            <w:tcW w:w="3408" w:type="dxa"/>
          </w:tcPr>
          <w:p>
            <w:pPr>
              <w:spacing w:before="40" w:after="40" w:line="276" w:lineRule="auto"/>
              <w:jc w:val="left"/>
            </w:pPr>
            <w:r/>
            <w:r>
              <w:rPr>
                <w:rFonts w:ascii="Arial" w:hAnsi="Arial"/>
                <w:b/>
                <w:color w:val="333333"/>
                <w:sz w:val="18"/>
              </w:rPr>
              <w:t>Thiết Kế Nhà Chờ Xanh Thích Ứng Vỉa Hè Hẹp (&lt; 1.5m)</w:t>
            </w:r>
          </w:p>
        </w:tc>
        <w:tc>
          <w:tcPr>
            <w:tcW w:w="3408" w:type="dxa"/>
          </w:tcPr>
          <w:p>
            <w:pPr>
              <w:spacing w:before="40" w:after="40" w:line="276" w:lineRule="auto"/>
              <w:jc w:val="left"/>
            </w:pPr>
            <w:r/>
            <w:r>
              <w:rPr>
                <w:rFonts w:ascii="Arial" w:hAnsi="Arial"/>
                <w:b w:val="0"/>
                <w:color w:val="333333"/>
                <w:sz w:val="18"/>
              </w:rPr>
              <w:t>Doanh nghiệp Vận tải &amp; Ban QLDA Giao thông / Điểm dừng không thể dời trạm và không đủ diện tích lắp mái che tôn.</w:t>
            </w:r>
          </w:p>
        </w:tc>
        <w:tc>
          <w:tcPr>
            <w:tcW w:w="3408" w:type="dxa"/>
          </w:tcPr>
          <w:p>
            <w:pPr>
              <w:spacing w:before="40" w:after="40" w:line="276" w:lineRule="auto"/>
              <w:jc w:val="left"/>
            </w:pPr>
            <w:r/>
            <w:r>
              <w:rPr>
                <w:rFonts w:ascii="Arial" w:hAnsi="Arial"/>
                <w:b w:val="0"/>
                <w:color w:val="333333"/>
                <w:sz w:val="18"/>
              </w:rPr>
              <w:t>Hồ sơ bản vẽ kỹ thuật nhà chờ xanh cọc đơn giàn hoa leo theo TCVN 13592:2022.</w:t>
            </w:r>
          </w:p>
        </w:tc>
      </w:tr>
      <w:tr w:rsidR="00C92126" w14:paraId="3165D419" w14:textId="77777777">
        <w:trPr>
          <w:jc w:val="center"/>
        </w:trPr>
        <w:tc>
          <w:tcPr>
            <w:tcW w:w="3408" w:type="dxa"/>
          </w:tcPr>
          <w:p>
            <w:pPr>
              <w:spacing w:before="40" w:after="40" w:line="276" w:lineRule="auto"/>
              <w:jc w:val="left"/>
            </w:pPr>
            <w:r/>
            <w:r>
              <w:rPr>
                <w:rFonts w:ascii="Arial" w:hAnsi="Arial"/>
                <w:b/>
                <w:color w:val="333333"/>
                <w:sz w:val="18"/>
              </w:rPr>
              <w:t>Đánh Giá Vi Khí Hậu Tuyến Buýt Mẫu / BRT &amp; Đô Thị Thông Minh</w:t>
            </w:r>
          </w:p>
        </w:tc>
        <w:tc>
          <w:tcPr>
            <w:tcW w:w="3408" w:type="dxa"/>
          </w:tcPr>
          <w:p>
            <w:pPr>
              <w:spacing w:before="40" w:after="40" w:line="276" w:lineRule="auto"/>
              <w:jc w:val="left"/>
            </w:pPr>
            <w:r/>
            <w:r>
              <w:rPr>
                <w:rFonts w:ascii="Arial" w:hAnsi="Arial"/>
                <w:b w:val="0"/>
                <w:color w:val="333333"/>
                <w:sz w:val="18"/>
              </w:rPr>
              <w:t>Ban Quản lý Dự án Đô thị Thông minh &amp; IOC Thành phố / Tuyến buýt xanh chất lượng cao cần tích hợp dữ liệu vào Digital Twin.</w:t>
            </w:r>
          </w:p>
        </w:tc>
        <w:tc>
          <w:tcPr>
            <w:tcW w:w="3408" w:type="dxa"/>
          </w:tcPr>
          <w:p>
            <w:pPr>
              <w:spacing w:before="40" w:after="40" w:line="276" w:lineRule="auto"/>
              <w:jc w:val="left"/>
            </w:pPr>
            <w:r/>
            <w:r>
              <w:rPr>
                <w:rFonts w:ascii="Arial" w:hAnsi="Arial"/>
                <w:b w:val="0"/>
                <w:color w:val="333333"/>
                <w:sz w:val="18"/>
              </w:rPr>
              <w:t>Nền tảng Digital Twin tích hợp API chỉ số bóng râm thời gian thực vào ứng dụng di động xe buýt.</w:t>
            </w:r>
          </w:p>
        </w:tc>
      </w:tr>
    </w:tbl>
    <w:p w14:paraId="2A86A337" w14:textId="77777777" w:rsidR="00C92126" w:rsidRDefault="00000000">
      <w:pPr>
        <w:pStyle w:val="Heading1"/>
      </w:pPr>
      <w:r>
        <w:rPr>
          <w:color w:val="1F4E79"/>
        </w:rPr>
        <w:t>7. HOW IT WORKS</w:t>
      </w:r>
    </w:p>
    <w:tbl>
      <w:tblPr>
        <w:tblStyle w:val="TableGrid"/>
        <w:tblW w:w="0" w:type="auto"/>
        <w:jc w:val="center"/>
        <w:tblLook w:val="04A0" w:firstRow="1" w:lastRow="0" w:firstColumn="1" w:lastColumn="0" w:noHBand="0" w:noVBand="1"/>
      </w:tblPr>
      <w:tblGrid>
        <w:gridCol w:w="5112"/>
        <w:gridCol w:w="5112"/>
      </w:tblGrid>
      <w:tr w:rsidR="00C92126" w14:paraId="61A40A5D" w14:textId="77777777">
        <w:trPr>
          <w:jc w:val="center"/>
        </w:trPr>
        <w:tc>
          <w:tcPr>
            <w:tcW w:w="5112" w:type="dxa"/>
            <w:shd w:val="clear" w:color="auto" w:fill="1F4E78"/>
          </w:tcPr>
          <w:p w14:paraId="7A8EBCFC" w14:textId="77777777" w:rsidR="00C92126" w:rsidRDefault="00000000">
            <w:pPr>
              <w:jc w:val="center"/>
            </w:pPr>
            <w:r>
              <w:rPr>
                <w:b/>
                <w:color w:val="FFFFFF"/>
                <w:sz w:val="18"/>
              </w:rPr>
              <w:t>Bước</w:t>
            </w:r>
          </w:p>
        </w:tc>
        <w:tc>
          <w:tcPr>
            <w:tcW w:w="5112" w:type="dxa"/>
            <w:shd w:val="clear" w:color="auto" w:fill="1F4E78"/>
          </w:tcPr>
          <w:p w14:paraId="50F4FD3E" w14:textId="77777777" w:rsidR="00C92126" w:rsidRDefault="00000000">
            <w:pPr>
              <w:jc w:val="center"/>
            </w:pPr>
            <w:r>
              <w:rPr>
                <w:b/>
                <w:color w:val="FFFFFF"/>
                <w:sz w:val="18"/>
              </w:rPr>
              <w:t>Nội dung</w:t>
            </w:r>
          </w:p>
        </w:tc>
      </w:tr>
      <w:tr w:rsidR="00C92126" w14:paraId="448C9E62" w14:textId="77777777">
        <w:trPr>
          <w:jc w:val="center"/>
        </w:trPr>
        <w:tc>
          <w:tcPr>
            <w:tcW w:w="5112" w:type="dxa"/>
          </w:tcPr>
          <w:p>
            <w:pPr>
              <w:spacing w:before="40" w:after="40" w:line="276" w:lineRule="auto"/>
              <w:jc w:val="center"/>
            </w:pPr>
            <w:r/>
            <w:r>
              <w:rPr>
                <w:rFonts w:ascii="Arial" w:hAnsi="Arial"/>
                <w:b/>
                <w:color w:val="333333"/>
                <w:sz w:val="18"/>
              </w:rPr>
              <w:t>01</w:t>
            </w:r>
          </w:p>
        </w:tc>
        <w:tc>
          <w:tcPr>
            <w:tcW w:w="5112" w:type="dxa"/>
          </w:tcPr>
          <w:p>
            <w:pPr>
              <w:spacing w:before="40" w:after="40" w:line="276" w:lineRule="auto"/>
              <w:jc w:val="left"/>
            </w:pPr>
            <w:r/>
            <w:r>
              <w:rPr>
                <w:rFonts w:ascii="Arial" w:hAnsi="Arial"/>
                <w:b w:val="0"/>
                <w:color w:val="333333"/>
                <w:sz w:val="18"/>
              </w:rPr>
              <w:t>Lập Kế Hoạch &amp; Thu Thập Dữ Liệu Hiện Trạng: Tiếp nhận danh mục tọa độ trạm buýt từ Sở GTVT, khảo sát mạng lưới cây xanh và lập phương án bay an toàn.</w:t>
            </w:r>
          </w:p>
        </w:tc>
      </w:tr>
      <w:tr w:rsidR="00C92126" w14:paraId="5513305A" w14:textId="77777777">
        <w:trPr>
          <w:jc w:val="center"/>
        </w:trPr>
        <w:tc>
          <w:tcPr>
            <w:tcW w:w="5112" w:type="dxa"/>
          </w:tcPr>
          <w:p>
            <w:pPr>
              <w:spacing w:before="40" w:after="40" w:line="276" w:lineRule="auto"/>
              <w:jc w:val="center"/>
            </w:pPr>
            <w:r/>
            <w:r>
              <w:rPr>
                <w:rFonts w:ascii="Arial" w:hAnsi="Arial"/>
                <w:b/>
                <w:color w:val="333333"/>
                <w:sz w:val="18"/>
              </w:rPr>
              <w:t>02</w:t>
            </w:r>
          </w:p>
        </w:tc>
        <w:tc>
          <w:tcPr>
            <w:tcW w:w="5112" w:type="dxa"/>
          </w:tcPr>
          <w:p>
            <w:pPr>
              <w:spacing w:before="40" w:after="40" w:line="276" w:lineRule="auto"/>
              <w:jc w:val="left"/>
            </w:pPr>
            <w:r/>
            <w:r>
              <w:rPr>
                <w:rFonts w:ascii="Arial" w:hAnsi="Arial"/>
                <w:b w:val="0"/>
                <w:color w:val="333333"/>
                <w:sz w:val="18"/>
              </w:rPr>
              <w:t>Khảo Sát Không Ảnh &amp; Quét Nhiệt UAV: Bay chụp Zenmuse P1 (GSD &lt; 1.5cm) và bay quét nhiệt M3T giờ nắng gắt (11h00–14h00), đo mốc khống chế GCPs (RMS &lt; 3cm).</w:t>
            </w:r>
          </w:p>
        </w:tc>
      </w:tr>
      <w:tr w:rsidR="00C92126" w14:paraId="71A3E039" w14:textId="77777777">
        <w:trPr>
          <w:jc w:val="center"/>
        </w:trPr>
        <w:tc>
          <w:tcPr>
            <w:tcW w:w="5112" w:type="dxa"/>
          </w:tcPr>
          <w:p>
            <w:pPr>
              <w:spacing w:before="40" w:after="40" w:line="276" w:lineRule="auto"/>
              <w:jc w:val="center"/>
            </w:pPr>
            <w:r/>
            <w:r>
              <w:rPr>
                <w:rFonts w:ascii="Arial" w:hAnsi="Arial"/>
                <w:b/>
                <w:color w:val="333333"/>
                <w:sz w:val="18"/>
              </w:rPr>
              <w:t>03</w:t>
            </w:r>
          </w:p>
        </w:tc>
        <w:tc>
          <w:tcPr>
            <w:tcW w:w="5112" w:type="dxa"/>
          </w:tcPr>
          <w:p>
            <w:pPr>
              <w:spacing w:before="40" w:after="40" w:line="276" w:lineRule="auto"/>
              <w:jc w:val="left"/>
            </w:pPr>
            <w:r/>
            <w:r>
              <w:rPr>
                <w:rFonts w:ascii="Arial" w:hAnsi="Arial"/>
                <w:b w:val="0"/>
                <w:color w:val="333333"/>
                <w:sz w:val="18"/>
              </w:rPr>
              <w:t>Dựng Mô Hình 3D &amp; Bóc Tách Tán Cây CHM: Xử lý mây điểm 3D Point Cloud, dựng mô hình bề mặt số DSM/DTM và chiết xuất chiều cao, tán che phủ cây xanh hè phố.</w:t>
            </w:r>
          </w:p>
        </w:tc>
      </w:tr>
      <w:tr w:rsidR="00C92126" w14:paraId="66AB5D67" w14:textId="77777777">
        <w:trPr>
          <w:jc w:val="center"/>
        </w:trPr>
        <w:tc>
          <w:tcPr>
            <w:tcW w:w="5112" w:type="dxa"/>
          </w:tcPr>
          <w:p>
            <w:pPr>
              <w:spacing w:before="40" w:after="40" w:line="276" w:lineRule="auto"/>
              <w:jc w:val="center"/>
            </w:pPr>
            <w:r/>
            <w:r>
              <w:rPr>
                <w:rFonts w:ascii="Arial" w:hAnsi="Arial"/>
                <w:b/>
                <w:color w:val="333333"/>
                <w:sz w:val="18"/>
              </w:rPr>
              <w:t>04</w:t>
            </w:r>
          </w:p>
        </w:tc>
        <w:tc>
          <w:tcPr>
            <w:tcW w:w="5112" w:type="dxa"/>
          </w:tcPr>
          <w:p>
            <w:pPr>
              <w:spacing w:before="40" w:after="40" w:line="276" w:lineRule="auto"/>
              <w:jc w:val="left"/>
            </w:pPr>
            <w:r/>
            <w:r>
              <w:rPr>
                <w:rFonts w:ascii="Arial" w:hAnsi="Arial"/>
                <w:b w:val="0"/>
                <w:color w:val="333333"/>
                <w:sz w:val="18"/>
              </w:rPr>
              <w:t>Mô Phỏng Bóng Râm Động &amp; Vi Khí Hậu UTCI: Chạy mô hình bức xạ mặt trời Ladybug theo từng khung giờ (07h–17h), tính toán nhiệt độ UTCI và phát hiện điểm nắng gắt.</w:t>
            </w:r>
          </w:p>
        </w:tc>
      </w:tr>
      <w:tr w:rsidR="00C92126" w14:paraId="0FDFF9C4" w14:textId="77777777">
        <w:trPr>
          <w:jc w:val="center"/>
        </w:trPr>
        <w:tc>
          <w:tcPr>
            <w:tcW w:w="5112" w:type="dxa"/>
          </w:tcPr>
          <w:p>
            <w:pPr>
              <w:spacing w:before="40" w:after="40" w:line="276" w:lineRule="auto"/>
              <w:jc w:val="center"/>
            </w:pPr>
            <w:r/>
            <w:r>
              <w:rPr>
                <w:rFonts w:ascii="Arial" w:hAnsi="Arial"/>
                <w:b/>
                <w:color w:val="333333"/>
                <w:sz w:val="18"/>
              </w:rPr>
              <w:t>05</w:t>
            </w:r>
          </w:p>
        </w:tc>
        <w:tc>
          <w:tcPr>
            <w:tcW w:w="5112" w:type="dxa"/>
          </w:tcPr>
          <w:p>
            <w:pPr>
              <w:spacing w:before="40" w:after="40" w:line="276" w:lineRule="auto"/>
              <w:jc w:val="left"/>
            </w:pPr>
            <w:r/>
            <w:r>
              <w:rPr>
                <w:rFonts w:ascii="Arial" w:hAnsi="Arial"/>
                <w:b w:val="0"/>
                <w:color w:val="333333"/>
                <w:sz w:val="18"/>
              </w:rPr>
              <w:t>Tối Ưu Hóa Điểm Dừng &amp; Xuất WebGIS 3D: Thuật toán tối ưu đề xuất dời vi vị trí trạm buýt 15–40m hoặc thiết kế mái che xanh thích ứng chuẩn TCVN 13592:2022; bàn giao WebGIS 3D.</w:t>
            </w:r>
          </w:p>
        </w:tc>
      </w:tr>
    </w:tbl>
    <w:p w14:paraId="1E7D7B2B" w14:textId="77777777" w:rsidR="00C92126" w:rsidRDefault="00000000">
      <w:pPr>
        <w:pStyle w:val="Heading1"/>
      </w:pPr>
      <w:r>
        <w:rPr>
          <w:color w:val="1F4E79"/>
        </w:rPr>
        <w:t>8. SERVICE LEVELS / PACKAGES</w:t>
      </w:r>
    </w:p>
    <w:tbl>
      <w:tblPr>
        <w:tblStyle w:val="TableGrid"/>
        <w:tblW w:w="0" w:type="auto"/>
        <w:jc w:val="center"/>
        <w:tblLook w:val="04A0" w:firstRow="1" w:lastRow="0" w:firstColumn="1" w:lastColumn="0" w:noHBand="0" w:noVBand="1"/>
      </w:tblPr>
      <w:tblGrid>
        <w:gridCol w:w="2556"/>
        <w:gridCol w:w="2556"/>
        <w:gridCol w:w="2556"/>
        <w:gridCol w:w="2556"/>
      </w:tblGrid>
      <w:tr w:rsidR="00C92126" w14:paraId="7F2F4E71" w14:textId="77777777">
        <w:trPr>
          <w:jc w:val="center"/>
        </w:trPr>
        <w:tc>
          <w:tcPr>
            <w:tcW w:w="2556" w:type="dxa"/>
            <w:shd w:val="clear" w:color="auto" w:fill="1F4E78"/>
          </w:tcPr>
          <w:p w14:paraId="247276C1" w14:textId="77777777" w:rsidR="00C92126" w:rsidRDefault="00000000">
            <w:pPr>
              <w:jc w:val="center"/>
            </w:pPr>
            <w:r>
              <w:rPr>
                <w:b/>
                <w:color w:val="FFFFFF"/>
                <w:sz w:val="18"/>
              </w:rPr>
              <w:t>Level</w:t>
            </w:r>
          </w:p>
        </w:tc>
        <w:tc>
          <w:tcPr>
            <w:tcW w:w="2556" w:type="dxa"/>
            <w:shd w:val="clear" w:color="auto" w:fill="1F4E78"/>
          </w:tcPr>
          <w:p w14:paraId="56428023" w14:textId="77777777" w:rsidR="00C92126" w:rsidRDefault="00000000">
            <w:pPr>
              <w:jc w:val="center"/>
            </w:pPr>
            <w:r>
              <w:rPr>
                <w:b/>
                <w:color w:val="FFFFFF"/>
                <w:sz w:val="18"/>
              </w:rPr>
              <w:t>Định vị</w:t>
            </w:r>
          </w:p>
        </w:tc>
        <w:tc>
          <w:tcPr>
            <w:tcW w:w="2556" w:type="dxa"/>
            <w:shd w:val="clear" w:color="auto" w:fill="1F4E78"/>
          </w:tcPr>
          <w:p w14:paraId="503A9721" w14:textId="77777777" w:rsidR="00C92126" w:rsidRDefault="00000000">
            <w:pPr>
              <w:jc w:val="center"/>
            </w:pPr>
            <w:r>
              <w:rPr>
                <w:b/>
                <w:color w:val="FFFFFF"/>
                <w:sz w:val="18"/>
              </w:rPr>
              <w:t>Nội dung chính</w:t>
            </w:r>
          </w:p>
        </w:tc>
        <w:tc>
          <w:tcPr>
            <w:tcW w:w="2556" w:type="dxa"/>
            <w:shd w:val="clear" w:color="auto" w:fill="1F4E78"/>
          </w:tcPr>
          <w:p w14:paraId="72C4B3B6" w14:textId="77777777" w:rsidR="00C92126" w:rsidRDefault="00000000">
            <w:pPr>
              <w:jc w:val="center"/>
            </w:pPr>
            <w:r>
              <w:rPr>
                <w:b/>
                <w:color w:val="FFFFFF"/>
                <w:sz w:val="18"/>
              </w:rPr>
              <w:t>Pricing Display</w:t>
            </w:r>
          </w:p>
        </w:tc>
      </w:tr>
      <w:tr w:rsidR="00C92126" w14:paraId="0736AC76" w14:textId="77777777">
        <w:trPr>
          <w:jc w:val="center"/>
        </w:trPr>
        <w:tc>
          <w:tcPr>
            <w:tcW w:w="2556" w:type="dxa"/>
          </w:tcPr>
          <w:p>
            <w:pPr>
              <w:spacing w:before="40" w:after="40" w:line="276" w:lineRule="auto"/>
              <w:jc w:val="center"/>
            </w:pPr>
            <w:r/>
            <w:r>
              <w:rPr>
                <w:rFonts w:ascii="Arial" w:hAnsi="Arial"/>
                <w:b/>
                <w:color w:val="333333"/>
                <w:sz w:val="18"/>
              </w:rPr>
              <w:t>Level 1</w:t>
            </w:r>
          </w:p>
        </w:tc>
        <w:tc>
          <w:tcPr>
            <w:tcW w:w="2556" w:type="dxa"/>
          </w:tcPr>
          <w:p>
            <w:pPr>
              <w:spacing w:before="40" w:after="40" w:line="276" w:lineRule="auto"/>
              <w:jc w:val="left"/>
            </w:pPr>
            <w:r/>
            <w:r>
              <w:rPr>
                <w:rFonts w:ascii="Arial" w:hAnsi="Arial"/>
                <w:b/>
                <w:color w:val="333333"/>
                <w:sz w:val="18"/>
              </w:rPr>
              <w:t>Standard (Đánh giá tĩnh 2D)</w:t>
            </w:r>
          </w:p>
        </w:tc>
        <w:tc>
          <w:tcPr>
            <w:tcW w:w="2556" w:type="dxa"/>
          </w:tcPr>
          <w:p>
            <w:pPr>
              <w:spacing w:before="40" w:after="40" w:line="276" w:lineRule="auto"/>
              <w:jc w:val="left"/>
            </w:pPr>
            <w:r/>
            <w:r>
              <w:rPr>
                <w:rFonts w:ascii="Arial" w:hAnsi="Arial"/>
                <w:b w:val="0"/>
                <w:color w:val="333333"/>
                <w:sz w:val="18"/>
              </w:rPr>
              <w:t>Khảo sát ảnh trực giao 2D RGB, trích xuất bóng râm tại 2 thời điểm cao điểm (08h00 và 16h00). Bàn giao Báo cáo PDF và Orthophoto GeoTIFF.</w:t>
            </w:r>
          </w:p>
        </w:tc>
        <w:tc>
          <w:tcPr>
            <w:tcW w:w="2556" w:type="dxa"/>
          </w:tcPr>
          <w:p>
            <w:pPr>
              <w:spacing w:before="40" w:after="40" w:line="276" w:lineRule="auto"/>
              <w:jc w:val="left"/>
            </w:pPr>
            <w:r/>
            <w:r>
              <w:rPr>
                <w:rFonts w:ascii="Arial" w:hAnsi="Arial"/>
                <w:b w:val="0"/>
                <w:color w:val="333333"/>
                <w:sz w:val="18"/>
              </w:rPr>
              <w:t>Từ 18.000.000 VNĐ / gói (hoặc 800 USD)</w:t>
            </w:r>
          </w:p>
        </w:tc>
      </w:tr>
      <w:tr w:rsidR="00C92126" w14:paraId="20358D50" w14:textId="77777777">
        <w:trPr>
          <w:jc w:val="center"/>
        </w:trPr>
        <w:tc>
          <w:tcPr>
            <w:tcW w:w="2556" w:type="dxa"/>
          </w:tcPr>
          <w:p>
            <w:pPr>
              <w:spacing w:before="40" w:after="40" w:line="276" w:lineRule="auto"/>
              <w:jc w:val="center"/>
            </w:pPr>
            <w:r/>
            <w:r>
              <w:rPr>
                <w:rFonts w:ascii="Arial" w:hAnsi="Arial"/>
                <w:b/>
                <w:color w:val="333333"/>
                <w:sz w:val="18"/>
              </w:rPr>
              <w:t>Level 2</w:t>
            </w:r>
          </w:p>
        </w:tc>
        <w:tc>
          <w:tcPr>
            <w:tcW w:w="2556" w:type="dxa"/>
          </w:tcPr>
          <w:p>
            <w:pPr>
              <w:spacing w:before="40" w:after="40" w:line="276" w:lineRule="auto"/>
              <w:jc w:val="left"/>
            </w:pPr>
            <w:r/>
            <w:r>
              <w:rPr>
                <w:rFonts w:ascii="Arial" w:hAnsi="Arial"/>
                <w:b/>
                <w:color w:val="333333"/>
                <w:sz w:val="18"/>
              </w:rPr>
              <w:t>Advanced (Mô phỏng 3D động &amp; Quét nhiệt M3T)</w:t>
            </w:r>
          </w:p>
        </w:tc>
        <w:tc>
          <w:tcPr>
            <w:tcW w:w="2556" w:type="dxa"/>
          </w:tcPr>
          <w:p>
            <w:pPr>
              <w:spacing w:before="40" w:after="40" w:line="276" w:lineRule="auto"/>
              <w:jc w:val="left"/>
            </w:pPr>
            <w:r/>
            <w:r>
              <w:rPr>
                <w:rFonts w:ascii="Arial" w:hAnsi="Arial"/>
                <w:b w:val="0"/>
                <w:color w:val="333333"/>
                <w:sz w:val="18"/>
              </w:rPr>
              <w:t>Dựng mô hình 3D DSM/DTM, quét nhiệt radiometric M3T giờ nắng gắt, mô phỏng bóng râm theo giờ (07h–17h), phân tích UTCI, đề xuất dời trạm buýt. [Khuyến nghị Sở GTVT]</w:t>
            </w:r>
          </w:p>
        </w:tc>
        <w:tc>
          <w:tcPr>
            <w:tcW w:w="2556" w:type="dxa"/>
          </w:tcPr>
          <w:p>
            <w:pPr>
              <w:spacing w:before="40" w:after="40" w:line="276" w:lineRule="auto"/>
              <w:jc w:val="left"/>
            </w:pPr>
            <w:r/>
            <w:r>
              <w:rPr>
                <w:rFonts w:ascii="Arial" w:hAnsi="Arial"/>
                <w:b w:val="0"/>
                <w:color w:val="333333"/>
                <w:sz w:val="18"/>
              </w:rPr>
              <w:t>Từ 45.000.000 VNĐ / gói (Bảng giá Tier theo cự ly)</w:t>
            </w:r>
          </w:p>
        </w:tc>
      </w:tr>
      <w:tr w:rsidR="00C92126" w14:paraId="16EAE8CB" w14:textId="77777777">
        <w:trPr>
          <w:jc w:val="center"/>
        </w:trPr>
        <w:tc>
          <w:tcPr>
            <w:tcW w:w="2556" w:type="dxa"/>
          </w:tcPr>
          <w:p>
            <w:pPr>
              <w:spacing w:before="40" w:after="40" w:line="276" w:lineRule="auto"/>
              <w:jc w:val="center"/>
            </w:pPr>
            <w:r/>
            <w:r>
              <w:rPr>
                <w:rFonts w:ascii="Arial" w:hAnsi="Arial"/>
                <w:b/>
                <w:color w:val="333333"/>
                <w:sz w:val="18"/>
              </w:rPr>
              <w:t>Level 3</w:t>
            </w:r>
          </w:p>
        </w:tc>
        <w:tc>
          <w:tcPr>
            <w:tcW w:w="2556" w:type="dxa"/>
          </w:tcPr>
          <w:p>
            <w:pPr>
              <w:spacing w:before="40" w:after="40" w:line="276" w:lineRule="auto"/>
              <w:jc w:val="left"/>
            </w:pPr>
            <w:r/>
            <w:r>
              <w:rPr>
                <w:rFonts w:ascii="Arial" w:hAnsi="Arial"/>
                <w:b/>
                <w:color w:val="333333"/>
                <w:sz w:val="18"/>
              </w:rPr>
              <w:t>Enterprise (Tối ưu toàn diện &amp; Digital Twin)</w:t>
            </w:r>
          </w:p>
        </w:tc>
        <w:tc>
          <w:tcPr>
            <w:tcW w:w="2556" w:type="dxa"/>
          </w:tcPr>
          <w:p>
            <w:pPr>
              <w:spacing w:before="40" w:after="40" w:line="276" w:lineRule="auto"/>
              <w:jc w:val="left"/>
            </w:pPr>
            <w:r/>
            <w:r>
              <w:rPr>
                <w:rFonts w:ascii="Arial" w:hAnsi="Arial"/>
                <w:b w:val="0"/>
                <w:color w:val="333333"/>
                <w:sz w:val="18"/>
              </w:rPr>
              <w:t>Toàn bộ Level 2 kết hợp mô phỏng ENVI-met chuyên sâu, thiết kế nhà chờ xanh vỉa hè hẹp TCVN 13592 và tích hợp API vào Digital Twin đô thị. [Khuyến nghị Buýt mẫu/BRT]</w:t>
            </w:r>
          </w:p>
        </w:tc>
        <w:tc>
          <w:tcPr>
            <w:tcW w:w="2556" w:type="dxa"/>
          </w:tcPr>
          <w:p>
            <w:pPr>
              <w:spacing w:before="40" w:after="40" w:line="276" w:lineRule="auto"/>
              <w:jc w:val="left"/>
            </w:pPr>
            <w:r/>
            <w:r>
              <w:rPr>
                <w:rFonts w:ascii="Arial" w:hAnsi="Arial"/>
                <w:b w:val="0"/>
                <w:color w:val="333333"/>
                <w:sz w:val="18"/>
              </w:rPr>
              <w:t>Thỏa thuận theo quy mô mạng lưới &amp; SLA cam kết</w:t>
            </w:r>
          </w:p>
        </w:tc>
      </w:tr>
    </w:tbl>
    <w:p w14:paraId="4CF18425" w14:textId="77777777" w:rsidR="00C92126" w:rsidRDefault="00000000">
      <w:pPr>
        <w:pStyle w:val="Heading1"/>
      </w:pPr>
      <w:r>
        <w:rPr>
          <w:color w:val="1F4E79"/>
        </w:rPr>
        <w:t>9. DELIVERABLES</w:t>
      </w:r>
    </w:p>
    <w:tbl>
      <w:tblPr>
        <w:tblStyle w:val="TableGrid"/>
        <w:tblW w:w="0" w:type="auto"/>
        <w:jc w:val="center"/>
        <w:tblLook w:val="04A0" w:firstRow="1" w:lastRow="0" w:firstColumn="1" w:lastColumn="0" w:noHBand="0" w:noVBand="1"/>
      </w:tblPr>
      <w:tblGrid>
        <w:gridCol w:w="3408"/>
        <w:gridCol w:w="3408"/>
        <w:gridCol w:w="3408"/>
      </w:tblGrid>
      <w:tr w:rsidR="00C92126" w14:paraId="6C163FAA" w14:textId="77777777">
        <w:trPr>
          <w:jc w:val="center"/>
        </w:trPr>
        <w:tc>
          <w:tcPr>
            <w:tcW w:w="3408" w:type="dxa"/>
            <w:shd w:val="clear" w:color="auto" w:fill="1F4E78"/>
          </w:tcPr>
          <w:p w14:paraId="68675575" w14:textId="77777777" w:rsidR="00C92126" w:rsidRDefault="00000000">
            <w:pPr>
              <w:jc w:val="center"/>
            </w:pPr>
            <w:r>
              <w:rPr>
                <w:b/>
                <w:color w:val="FFFFFF"/>
                <w:sz w:val="18"/>
              </w:rPr>
              <w:t>Deliverable</w:t>
            </w:r>
          </w:p>
        </w:tc>
        <w:tc>
          <w:tcPr>
            <w:tcW w:w="3408" w:type="dxa"/>
            <w:shd w:val="clear" w:color="auto" w:fill="1F4E78"/>
          </w:tcPr>
          <w:p w14:paraId="5F46576C" w14:textId="77777777" w:rsidR="00C92126" w:rsidRDefault="00000000">
            <w:pPr>
              <w:jc w:val="center"/>
            </w:pPr>
            <w:r>
              <w:rPr>
                <w:b/>
                <w:color w:val="FFFFFF"/>
                <w:sz w:val="18"/>
              </w:rPr>
              <w:t>Mô tả trên Landing Page</w:t>
            </w:r>
          </w:p>
        </w:tc>
        <w:tc>
          <w:tcPr>
            <w:tcW w:w="3408" w:type="dxa"/>
            <w:shd w:val="clear" w:color="auto" w:fill="1F4E78"/>
          </w:tcPr>
          <w:p w14:paraId="2894B5FC" w14:textId="77777777" w:rsidR="00C92126" w:rsidRDefault="00000000">
            <w:pPr>
              <w:jc w:val="center"/>
            </w:pPr>
            <w:r>
              <w:rPr>
                <w:b/>
                <w:color w:val="FFFFFF"/>
                <w:sz w:val="18"/>
              </w:rPr>
              <w:t>Trạng thái</w:t>
            </w:r>
          </w:p>
        </w:tc>
      </w:tr>
      <w:tr w:rsidR="00C92126" w14:paraId="06D84563" w14:textId="77777777">
        <w:trPr>
          <w:jc w:val="center"/>
        </w:trPr>
        <w:tc>
          <w:tcPr>
            <w:tcW w:w="3408" w:type="dxa"/>
          </w:tcPr>
          <w:p>
            <w:pPr>
              <w:spacing w:before="40" w:after="40" w:line="276" w:lineRule="auto"/>
              <w:jc w:val="left"/>
            </w:pPr>
            <w:r/>
            <w:r>
              <w:rPr>
                <w:rFonts w:ascii="Arial" w:hAnsi="Arial"/>
                <w:b/>
                <w:color w:val="333333"/>
                <w:sz w:val="18"/>
              </w:rPr>
              <w:t>Bản Đồ Tương Tác 3D WebGIS Bóng Râm Tuyến Xe Buýt</w:t>
            </w:r>
          </w:p>
        </w:tc>
        <w:tc>
          <w:tcPr>
            <w:tcW w:w="3408" w:type="dxa"/>
          </w:tcPr>
          <w:p>
            <w:pPr>
              <w:spacing w:before="40" w:after="40" w:line="276" w:lineRule="auto"/>
              <w:jc w:val="left"/>
            </w:pPr>
            <w:r/>
            <w:r>
              <w:rPr>
                <w:rFonts w:ascii="Arial" w:hAnsi="Arial"/>
                <w:b w:val="0"/>
                <w:color w:val="333333"/>
                <w:sz w:val="18"/>
              </w:rPr>
              <w:t>Nền tảng bản đồ số 3D đám mây cho phép kéo thanh trượt mô phỏng bóng đổ của cây xanh hè phố theo từng giờ trong ngày và từng tháng trong năm.</w:t>
            </w:r>
          </w:p>
        </w:tc>
        <w:tc>
          <w:tcPr>
            <w:tcW w:w="3408" w:type="dxa"/>
          </w:tcPr>
          <w:p>
            <w:pPr>
              <w:spacing w:before="40" w:after="40" w:line="276" w:lineRule="auto"/>
              <w:jc w:val="center"/>
            </w:pPr>
            <w:r/>
            <w:r>
              <w:rPr>
                <w:rFonts w:ascii="Arial" w:hAnsi="Arial"/>
                <w:b w:val="0"/>
                <w:color w:val="333333"/>
                <w:sz w:val="18"/>
              </w:rPr>
              <w:t>Đã xác minh (SRC-05, SRC-10)</w:t>
            </w:r>
          </w:p>
        </w:tc>
      </w:tr>
      <w:tr w:rsidR="00C92126" w14:paraId="1DA44E51" w14:textId="77777777">
        <w:trPr>
          <w:jc w:val="center"/>
        </w:trPr>
        <w:tc>
          <w:tcPr>
            <w:tcW w:w="3408" w:type="dxa"/>
          </w:tcPr>
          <w:p>
            <w:pPr>
              <w:spacing w:before="40" w:after="40" w:line="276" w:lineRule="auto"/>
              <w:jc w:val="left"/>
            </w:pPr>
            <w:r/>
            <w:r>
              <w:rPr>
                <w:rFonts w:ascii="Arial" w:hAnsi="Arial"/>
                <w:b/>
                <w:color w:val="333333"/>
                <w:sz w:val="18"/>
              </w:rPr>
              <w:t>Bản Đồ Nhiệt Độ Bề Mặt Hè Phố Radiometric GeoTIFF</w:t>
            </w:r>
          </w:p>
        </w:tc>
        <w:tc>
          <w:tcPr>
            <w:tcW w:w="3408" w:type="dxa"/>
          </w:tcPr>
          <w:p>
            <w:pPr>
              <w:spacing w:before="40" w:after="40" w:line="276" w:lineRule="auto"/>
              <w:jc w:val="left"/>
            </w:pPr>
            <w:r/>
            <w:r>
              <w:rPr>
                <w:rFonts w:ascii="Arial" w:hAnsi="Arial"/>
                <w:b w:val="0"/>
                <w:color w:val="333333"/>
                <w:sz w:val="18"/>
              </w:rPr>
              <w:t>Dữ liệu quét nhiệt hồng ngoại độ phân giải cao từ cảm biến M3T, hiển thị chênh lệch nhiệt độ bề mặt hè phố và nhiệt độ UTCI điểm dừng.</w:t>
            </w:r>
          </w:p>
        </w:tc>
        <w:tc>
          <w:tcPr>
            <w:tcW w:w="3408" w:type="dxa"/>
          </w:tcPr>
          <w:p>
            <w:pPr>
              <w:spacing w:before="40" w:after="40" w:line="276" w:lineRule="auto"/>
              <w:jc w:val="center"/>
            </w:pPr>
            <w:r/>
            <w:r>
              <w:rPr>
                <w:rFonts w:ascii="Arial" w:hAnsi="Arial"/>
                <w:b w:val="0"/>
                <w:color w:val="333333"/>
                <w:sz w:val="18"/>
              </w:rPr>
              <w:t>Đã xác minh (SRC-03, SRC-07)</w:t>
            </w:r>
          </w:p>
        </w:tc>
      </w:tr>
      <w:tr w:rsidR="00C92126" w14:paraId="3870026B" w14:textId="77777777">
        <w:trPr>
          <w:jc w:val="center"/>
        </w:trPr>
        <w:tc>
          <w:tcPr>
            <w:tcW w:w="3408" w:type="dxa"/>
          </w:tcPr>
          <w:p>
            <w:pPr>
              <w:spacing w:before="40" w:after="40" w:line="276" w:lineRule="auto"/>
              <w:jc w:val="left"/>
            </w:pPr>
            <w:r/>
            <w:r>
              <w:rPr>
                <w:rFonts w:ascii="Arial" w:hAnsi="Arial"/>
                <w:b/>
                <w:color w:val="333333"/>
                <w:sz w:val="18"/>
              </w:rPr>
              <w:t>Bảng Tọa Độ Dời Trạm &amp; Báo Cáo Vi Khí Hậu PDF</w:t>
            </w:r>
          </w:p>
        </w:tc>
        <w:tc>
          <w:tcPr>
            <w:tcW w:w="3408" w:type="dxa"/>
          </w:tcPr>
          <w:p>
            <w:pPr>
              <w:spacing w:before="40" w:after="40" w:line="276" w:lineRule="auto"/>
              <w:jc w:val="left"/>
            </w:pPr>
            <w:r/>
            <w:r>
              <w:rPr>
                <w:rFonts w:ascii="Arial" w:hAnsi="Arial"/>
                <w:b w:val="0"/>
                <w:color w:val="333333"/>
                <w:sz w:val="18"/>
              </w:rPr>
              <w:t>Bảng danh mục tọa độ dời trạm tối ưu (.xlsx/.geojson) và Báo cáo kỹ thuật vi khí hậu tuân thủ TCVN 13592:2022 định dạng PDF.</w:t>
            </w:r>
          </w:p>
        </w:tc>
        <w:tc>
          <w:tcPr>
            <w:tcW w:w="3408" w:type="dxa"/>
          </w:tcPr>
          <w:p>
            <w:pPr>
              <w:spacing w:before="40" w:after="40" w:line="276" w:lineRule="auto"/>
              <w:jc w:val="center"/>
            </w:pPr>
            <w:r/>
            <w:r>
              <w:rPr>
                <w:rFonts w:ascii="Arial" w:hAnsi="Arial"/>
                <w:b w:val="0"/>
                <w:color w:val="333333"/>
                <w:sz w:val="18"/>
              </w:rPr>
              <w:t>Đã xác minh (SRC-01, SRC-16)</w:t>
            </w:r>
          </w:p>
        </w:tc>
      </w:tr>
    </w:tbl>
    <w:p w14:paraId="3C19984A" w14:textId="77777777" w:rsidR="00C92126" w:rsidRDefault="00000000">
      <w:pPr>
        <w:pStyle w:val="Heading1"/>
      </w:pPr>
      <w:r>
        <w:rPr>
          <w:color w:val="1F4E79"/>
        </w:rPr>
        <w:t>10. WHY GASCOLAE / POSITIONING</w:t>
      </w:r>
    </w:p>
    <w:tbl>
      <w:tblPr>
        <w:tblStyle w:val="TableGrid"/>
        <w:tblW w:w="0" w:type="auto"/>
        <w:jc w:val="center"/>
        <w:tblLook w:val="04A0" w:firstRow="1" w:lastRow="0" w:firstColumn="1" w:lastColumn="0" w:noHBand="0" w:noVBand="1"/>
      </w:tblPr>
      <w:tblGrid>
        <w:gridCol w:w="5112"/>
        <w:gridCol w:w="5112"/>
      </w:tblGrid>
      <w:tr w:rsidR="00C92126" w14:paraId="79F8D696" w14:textId="77777777">
        <w:trPr>
          <w:jc w:val="center"/>
        </w:trPr>
        <w:tc>
          <w:tcPr>
            <w:tcW w:w="5112" w:type="dxa"/>
            <w:shd w:val="clear" w:color="auto" w:fill="1F4E78"/>
          </w:tcPr>
          <w:p w14:paraId="7E328E38" w14:textId="77777777" w:rsidR="00C92126" w:rsidRDefault="00000000">
            <w:pPr>
              <w:jc w:val="center"/>
            </w:pPr>
            <w:r>
              <w:rPr>
                <w:b/>
                <w:color w:val="FFFFFF"/>
                <w:sz w:val="18"/>
              </w:rPr>
              <w:t>Điểm nhấn</w:t>
            </w:r>
          </w:p>
        </w:tc>
        <w:tc>
          <w:tcPr>
            <w:tcW w:w="5112" w:type="dxa"/>
            <w:shd w:val="clear" w:color="auto" w:fill="1F4E78"/>
          </w:tcPr>
          <w:p w14:paraId="7486FF30" w14:textId="77777777" w:rsidR="00C92126" w:rsidRDefault="00000000">
            <w:pPr>
              <w:jc w:val="center"/>
            </w:pPr>
            <w:r>
              <w:rPr>
                <w:b/>
                <w:color w:val="FFFFFF"/>
                <w:sz w:val="18"/>
              </w:rPr>
              <w:t>Nội dung</w:t>
            </w:r>
          </w:p>
        </w:tc>
      </w:tr>
      <w:tr w:rsidR="00C92126" w14:paraId="555EF1D6" w14:textId="77777777">
        <w:trPr>
          <w:jc w:val="center"/>
        </w:trPr>
        <w:tc>
          <w:tcPr>
            <w:tcW w:w="5112" w:type="dxa"/>
          </w:tcPr>
          <w:p>
            <w:pPr>
              <w:spacing w:before="40" w:after="40" w:line="276" w:lineRule="auto"/>
              <w:jc w:val="left"/>
            </w:pPr>
            <w:r/>
            <w:r>
              <w:rPr>
                <w:rFonts w:ascii="Arial" w:hAnsi="Arial"/>
                <w:b/>
                <w:color w:val="333333"/>
                <w:sz w:val="18"/>
              </w:rPr>
              <w:t>Tiên Phong Kết Hợp Trắc Địa UAV &amp; Khoa Học Vi Khí Hậu Đô Thị</w:t>
            </w:r>
          </w:p>
        </w:tc>
        <w:tc>
          <w:tcPr>
            <w:tcW w:w="5112" w:type="dxa"/>
          </w:tcPr>
          <w:p>
            <w:pPr>
              <w:spacing w:before="40" w:after="40" w:line="276" w:lineRule="auto"/>
              <w:jc w:val="left"/>
            </w:pPr>
            <w:r/>
            <w:r>
              <w:rPr>
                <w:rFonts w:ascii="Arial" w:hAnsi="Arial"/>
                <w:b w:val="0"/>
                <w:color w:val="333333"/>
                <w:sz w:val="18"/>
              </w:rPr>
              <w:t>Giải pháp đầu tiên tại Việt Nam số hóa 3D hành lang giao thông công cộng và định lượng bóng râm bằng mô hình sinh khí hậu SOTA Ladybug/ENVI-met.</w:t>
            </w:r>
          </w:p>
        </w:tc>
      </w:tr>
      <w:tr w:rsidR="00C92126" w14:paraId="3A3BAA8E" w14:textId="77777777">
        <w:trPr>
          <w:jc w:val="center"/>
        </w:trPr>
        <w:tc>
          <w:tcPr>
            <w:tcW w:w="5112" w:type="dxa"/>
          </w:tcPr>
          <w:p>
            <w:pPr>
              <w:spacing w:before="40" w:after="40" w:line="276" w:lineRule="auto"/>
              <w:jc w:val="left"/>
            </w:pPr>
            <w:r/>
            <w:r>
              <w:rPr>
                <w:rFonts w:ascii="Arial" w:hAnsi="Arial"/>
                <w:b/>
                <w:color w:val="333333"/>
                <w:sz w:val="18"/>
              </w:rPr>
              <w:t>Tối Ưu Hóa Dựa Vào Tự Nhiên (NbS) Tiết Kiệm 90–95% Chi Phí</w:t>
            </w:r>
          </w:p>
        </w:tc>
        <w:tc>
          <w:tcPr>
            <w:tcW w:w="5112" w:type="dxa"/>
          </w:tcPr>
          <w:p>
            <w:pPr>
              <w:spacing w:before="40" w:after="40" w:line="276" w:lineRule="auto"/>
              <w:jc w:val="left"/>
            </w:pPr>
            <w:r/>
            <w:r>
              <w:rPr>
                <w:rFonts w:ascii="Arial" w:hAnsi="Arial"/>
                <w:b w:val="0"/>
                <w:color w:val="333333"/>
                <w:sz w:val="18"/>
              </w:rPr>
              <w:t>Khai thác hiệu quả vòm tán cây xanh cổ thụ hè phố sẵn có, giải quyết bài toán chống sốc nhiệt với chi phí tối thiểu mà không cần phá vỡ cảnh quan.</w:t>
            </w:r>
          </w:p>
        </w:tc>
      </w:tr>
      <w:tr w:rsidR="00C92126" w14:paraId="24AADFD6" w14:textId="77777777">
        <w:trPr>
          <w:jc w:val="center"/>
        </w:trPr>
        <w:tc>
          <w:tcPr>
            <w:tcW w:w="5112" w:type="dxa"/>
          </w:tcPr>
          <w:p>
            <w:pPr>
              <w:spacing w:before="40" w:after="40" w:line="276" w:lineRule="auto"/>
              <w:jc w:val="left"/>
            </w:pPr>
            <w:r/>
            <w:r>
              <w:rPr>
                <w:rFonts w:ascii="Arial" w:hAnsi="Arial"/>
                <w:b/>
                <w:color w:val="333333"/>
                <w:sz w:val="18"/>
              </w:rPr>
              <w:t>Tuân Thủ 100% Chuẩn Giao Thông TCVN 13592 &amp; An Toàn Dữ Liệu NĐ 13</w:t>
            </w:r>
          </w:p>
        </w:tc>
        <w:tc>
          <w:tcPr>
            <w:tcW w:w="5112" w:type="dxa"/>
          </w:tcPr>
          <w:p>
            <w:pPr>
              <w:spacing w:before="40" w:after="40" w:line="276" w:lineRule="auto"/>
              <w:jc w:val="left"/>
            </w:pPr>
            <w:r/>
            <w:r>
              <w:rPr>
                <w:rFonts w:ascii="Arial" w:hAnsi="Arial"/>
                <w:b w:val="0"/>
                <w:color w:val="333333"/>
                <w:sz w:val="18"/>
              </w:rPr>
              <w:t>Mọi vị trí đề xuất dời trạm đều được thuật toán kiểm tra nghiêm ngặt về tầm nhìn giao thông, hành lang đi bộ và làm mờ bảo mật thông tin cá nhân.</w:t>
            </w:r>
          </w:p>
        </w:tc>
      </w:tr>
    </w:tbl>
    <w:p w14:paraId="4A59EA89" w14:textId="77777777" w:rsidR="00C92126" w:rsidRDefault="00000000">
      <w:pPr>
        <w:pStyle w:val="Heading1"/>
      </w:pPr>
      <w:r>
        <w:rPr>
          <w:color w:val="1F4E79"/>
        </w:rPr>
        <w:lastRenderedPageBreak/>
        <w:t>11. FAQ</w:t>
      </w:r>
    </w:p>
    <w:tbl>
      <w:tblPr>
        <w:tblStyle w:val="TableGrid"/>
        <w:tblW w:w="0" w:type="auto"/>
        <w:jc w:val="center"/>
        <w:tblLook w:val="04A0" w:firstRow="1" w:lastRow="0" w:firstColumn="1" w:lastColumn="0" w:noHBand="0" w:noVBand="1"/>
      </w:tblPr>
      <w:tblGrid>
        <w:gridCol w:w="3408"/>
        <w:gridCol w:w="3408"/>
        <w:gridCol w:w="3408"/>
      </w:tblGrid>
      <w:tr w:rsidR="00C92126" w14:paraId="31F37B4A" w14:textId="77777777">
        <w:trPr>
          <w:jc w:val="center"/>
        </w:trPr>
        <w:tc>
          <w:tcPr>
            <w:tcW w:w="3408" w:type="dxa"/>
            <w:shd w:val="clear" w:color="auto" w:fill="1F4E78"/>
          </w:tcPr>
          <w:p w14:paraId="768762C8" w14:textId="77777777" w:rsidR="00C92126" w:rsidRDefault="00000000">
            <w:pPr>
              <w:jc w:val="center"/>
            </w:pPr>
            <w:r>
              <w:rPr>
                <w:b/>
                <w:color w:val="FFFFFF"/>
                <w:sz w:val="18"/>
              </w:rPr>
              <w:t>Câu hỏi</w:t>
            </w:r>
          </w:p>
        </w:tc>
        <w:tc>
          <w:tcPr>
            <w:tcW w:w="3408" w:type="dxa"/>
            <w:shd w:val="clear" w:color="auto" w:fill="1F4E78"/>
          </w:tcPr>
          <w:p w14:paraId="42E58AC4" w14:textId="77777777" w:rsidR="00C92126" w:rsidRDefault="00000000">
            <w:pPr>
              <w:jc w:val="center"/>
            </w:pPr>
            <w:r>
              <w:rPr>
                <w:b/>
                <w:color w:val="FFFFFF"/>
                <w:sz w:val="18"/>
              </w:rPr>
              <w:t>Câu trả lời dự kiến</w:t>
            </w:r>
          </w:p>
        </w:tc>
        <w:tc>
          <w:tcPr>
            <w:tcW w:w="3408" w:type="dxa"/>
            <w:shd w:val="clear" w:color="auto" w:fill="1F4E78"/>
          </w:tcPr>
          <w:p w14:paraId="7B0961A2" w14:textId="77777777" w:rsidR="00C92126" w:rsidRDefault="00000000">
            <w:pPr>
              <w:jc w:val="center"/>
            </w:pPr>
            <w:r>
              <w:rPr>
                <w:b/>
                <w:color w:val="FFFFFF"/>
                <w:sz w:val="18"/>
              </w:rPr>
              <w:t>Nguồn</w:t>
            </w:r>
          </w:p>
        </w:tc>
      </w:tr>
      <w:tr w:rsidR="00C92126" w14:paraId="3A1AF25C" w14:textId="77777777">
        <w:trPr>
          <w:jc w:val="center"/>
        </w:trPr>
        <w:tc>
          <w:tcPr>
            <w:tcW w:w="3408" w:type="dxa"/>
          </w:tcPr>
          <w:p>
            <w:pPr>
              <w:spacing w:before="40" w:after="40" w:line="276" w:lineRule="auto"/>
              <w:jc w:val="left"/>
            </w:pPr>
            <w:r/>
            <w:r>
              <w:rPr>
                <w:rFonts w:ascii="Arial" w:hAnsi="Arial"/>
                <w:b/>
                <w:color w:val="333333"/>
                <w:sz w:val="18"/>
              </w:rPr>
              <w:t>Dịch vụ có khả năng mô phỏng bóng râm thay đổi theo 4 mùa trong năm không?</w:t>
            </w:r>
          </w:p>
        </w:tc>
        <w:tc>
          <w:tcPr>
            <w:tcW w:w="3408" w:type="dxa"/>
          </w:tcPr>
          <w:p>
            <w:pPr>
              <w:spacing w:before="40" w:after="40" w:line="276" w:lineRule="auto"/>
              <w:jc w:val="left"/>
            </w:pPr>
            <w:r/>
            <w:r>
              <w:rPr>
                <w:rFonts w:ascii="Arial" w:hAnsi="Arial"/>
                <w:b w:val="0"/>
                <w:color w:val="333333"/>
                <w:sz w:val="18"/>
              </w:rPr>
              <w:t>Hoàn toàn có. Mô hình 3D DSM kết hợp thuật toán Solar Radiation của Ladybug Tools cho phép tính toán quỹ đạo mặt trời chính xác cho 365 ngày tại vĩ độ Việt Nam, bóc tách rõ hiện tượng rụng lá mùa đông và nắng xiên mùa hè.</w:t>
            </w:r>
          </w:p>
        </w:tc>
        <w:tc>
          <w:tcPr>
            <w:tcW w:w="3408" w:type="dxa"/>
          </w:tcPr>
          <w:p>
            <w:pPr>
              <w:spacing w:before="40" w:after="40" w:line="276" w:lineRule="auto"/>
              <w:jc w:val="center"/>
            </w:pPr>
            <w:r/>
            <w:r>
              <w:rPr>
                <w:rFonts w:ascii="Arial" w:hAnsi="Arial"/>
                <w:b w:val="0"/>
                <w:color w:val="333333"/>
                <w:sz w:val="18"/>
              </w:rPr>
              <w:t>01 KB, 04 SOP, SRC-02</w:t>
            </w:r>
          </w:p>
        </w:tc>
      </w:tr>
      <w:tr w:rsidR="00C92126" w14:paraId="5E24F4CD" w14:textId="77777777">
        <w:trPr>
          <w:jc w:val="center"/>
        </w:trPr>
        <w:tc>
          <w:tcPr>
            <w:tcW w:w="3408" w:type="dxa"/>
          </w:tcPr>
          <w:p>
            <w:pPr>
              <w:spacing w:before="40" w:after="40" w:line="276" w:lineRule="auto"/>
              <w:jc w:val="left"/>
            </w:pPr>
            <w:r/>
            <w:r>
              <w:rPr>
                <w:rFonts w:ascii="Arial" w:hAnsi="Arial"/>
                <w:b/>
                <w:color w:val="333333"/>
                <w:sz w:val="18"/>
              </w:rPr>
              <w:t>Nếu vỉa hè quá hẹp dưới 1.5m không thể dời trạm thì xử lý như thế nào?</w:t>
            </w:r>
          </w:p>
        </w:tc>
        <w:tc>
          <w:tcPr>
            <w:tcW w:w="3408" w:type="dxa"/>
          </w:tcPr>
          <w:p>
            <w:pPr>
              <w:spacing w:before="40" w:after="40" w:line="276" w:lineRule="auto"/>
              <w:jc w:val="left"/>
            </w:pPr>
            <w:r/>
            <w:r>
              <w:rPr>
                <w:rFonts w:ascii="Arial" w:hAnsi="Arial"/>
                <w:b w:val="0"/>
                <w:color w:val="333333"/>
                <w:sz w:val="18"/>
              </w:rPr>
              <w:t>GASCOLAE cung cấp gói Add-on thiết kế nhà chờ xanh cọc đỡ đơn với giàn hoa leo bản địa hoặc tấm phản xạ nhiệt định hướng, bảo đảm không chiếm dụng vỉa hè của người đi bộ và tuân thủ tuyệt đối TCVN 13592:2022.</w:t>
            </w:r>
          </w:p>
        </w:tc>
        <w:tc>
          <w:tcPr>
            <w:tcW w:w="3408" w:type="dxa"/>
          </w:tcPr>
          <w:p>
            <w:pPr>
              <w:spacing w:before="40" w:after="40" w:line="276" w:lineRule="auto"/>
              <w:jc w:val="center"/>
            </w:pPr>
            <w:r/>
            <w:r>
              <w:rPr>
                <w:rFonts w:ascii="Arial" w:hAnsi="Arial"/>
                <w:b w:val="0"/>
                <w:color w:val="333333"/>
                <w:sz w:val="18"/>
              </w:rPr>
              <w:t>01 KB, 05 Proposal, SRC-16</w:t>
            </w:r>
          </w:p>
        </w:tc>
      </w:tr>
      <w:tr w:rsidR="00C92126" w14:paraId="2912F496" w14:textId="77777777">
        <w:trPr>
          <w:jc w:val="center"/>
        </w:trPr>
        <w:tc>
          <w:tcPr>
            <w:tcW w:w="3408" w:type="dxa"/>
          </w:tcPr>
          <w:p>
            <w:pPr>
              <w:spacing w:before="40" w:after="40" w:line="276" w:lineRule="auto"/>
              <w:jc w:val="left"/>
            </w:pPr>
            <w:r/>
            <w:r>
              <w:rPr>
                <w:rFonts w:ascii="Arial" w:hAnsi="Arial"/>
                <w:b/>
                <w:color w:val="333333"/>
                <w:sz w:val="18"/>
              </w:rPr>
              <w:t>Quy trình bay chụp UAV trong đô thị có ảnh hưởng đến giao thông và quyền riêng tư không?</w:t>
            </w:r>
          </w:p>
        </w:tc>
        <w:tc>
          <w:tcPr>
            <w:tcW w:w="3408" w:type="dxa"/>
          </w:tcPr>
          <w:p>
            <w:pPr>
              <w:spacing w:before="40" w:after="40" w:line="276" w:lineRule="auto"/>
              <w:jc w:val="left"/>
            </w:pPr>
            <w:r/>
            <w:r>
              <w:rPr>
                <w:rFonts w:ascii="Arial" w:hAnsi="Arial"/>
                <w:b w:val="0"/>
                <w:color w:val="333333"/>
                <w:sz w:val="18"/>
              </w:rPr>
              <w:t>UAV bay ở trần cao 50–70m, không gây cản trở giao thông mặt đất. Toàn bộ không ảnh được xử lý tự động qua thuật toán AI YOLOv8 làm mờ 100% khuôn mặt người đi bộ và biển số xe theo đúng Nghị định 13/2023/NĐ-CP.</w:t>
            </w:r>
          </w:p>
        </w:tc>
        <w:tc>
          <w:tcPr>
            <w:tcW w:w="3408" w:type="dxa"/>
          </w:tcPr>
          <w:p>
            <w:pPr>
              <w:spacing w:before="40" w:after="40" w:line="276" w:lineRule="auto"/>
              <w:jc w:val="center"/>
            </w:pPr>
            <w:r/>
            <w:r>
              <w:rPr>
                <w:rFonts w:ascii="Arial" w:hAnsi="Arial"/>
                <w:b w:val="0"/>
                <w:color w:val="333333"/>
                <w:sz w:val="18"/>
              </w:rPr>
              <w:t>01 KB, 04 SOP, SRC-04</w:t>
            </w:r>
          </w:p>
        </w:tc>
      </w:tr>
      <w:tr w:rsidR="00C92126" w14:paraId="03C83536" w14:textId="77777777">
        <w:trPr>
          <w:jc w:val="center"/>
        </w:trPr>
        <w:tc>
          <w:tcPr>
            <w:tcW w:w="3408" w:type="dxa"/>
          </w:tcPr>
          <w:p>
            <w:pPr>
              <w:spacing w:before="40" w:after="40" w:line="276" w:lineRule="auto"/>
              <w:jc w:val="left"/>
            </w:pPr>
            <w:r/>
            <w:r>
              <w:rPr>
                <w:rFonts w:ascii="Arial" w:hAnsi="Arial"/>
                <w:b/>
                <w:color w:val="333333"/>
                <w:sz w:val="18"/>
              </w:rPr>
              <w:t>Chi phí triển khai và phương thức nghiệm thu dịch vụ như thế nào?</w:t>
            </w:r>
          </w:p>
        </w:tc>
        <w:tc>
          <w:tcPr>
            <w:tcW w:w="3408" w:type="dxa"/>
          </w:tcPr>
          <w:p>
            <w:pPr>
              <w:spacing w:before="40" w:after="40" w:line="276" w:lineRule="auto"/>
              <w:jc w:val="left"/>
            </w:pPr>
            <w:r/>
            <w:r>
              <w:rPr>
                <w:rFonts w:ascii="Arial" w:hAnsi="Arial"/>
                <w:b w:val="0"/>
                <w:color w:val="333333"/>
                <w:sz w:val="18"/>
              </w:rPr>
              <w:t>Khách hàng không cần đầu tư thiết bị. Chi phí tính trọn gói linh hoạt theo cự ly tuyến (Tier 1 đến Tier 4) từ 18 triệu đến 110 triệu VNĐ/tuyến. Nghiệm thu dựa trên biên bản đo mốc trắc địa khống chế sai số RMS &lt; 3cm và bàn giao nền tảng WebGIS tương tác 3D.</w:t>
            </w:r>
          </w:p>
        </w:tc>
        <w:tc>
          <w:tcPr>
            <w:tcW w:w="3408" w:type="dxa"/>
          </w:tcPr>
          <w:p>
            <w:pPr>
              <w:spacing w:before="40" w:after="40" w:line="276" w:lineRule="auto"/>
              <w:jc w:val="center"/>
            </w:pPr>
            <w:r/>
            <w:r>
              <w:rPr>
                <w:rFonts w:ascii="Arial" w:hAnsi="Arial"/>
                <w:b w:val="0"/>
                <w:color w:val="333333"/>
                <w:sz w:val="18"/>
              </w:rPr>
              <w:t>06 Sales Kit, 07 Pricing, SRC-06</w:t>
            </w:r>
          </w:p>
        </w:tc>
      </w:tr>
    </w:tbl>
    <w:p w14:paraId="32AE0952" w14:textId="77777777" w:rsidR="00C92126" w:rsidRDefault="00000000">
      <w:pPr>
        <w:pStyle w:val="Heading1"/>
      </w:pPr>
      <w:r>
        <w:rPr>
          <w:color w:val="1F4E79"/>
        </w:rPr>
        <w:t>12. CALL TO ACTION / LEAD FORM</w:t>
      </w:r>
    </w:p>
    <w:tbl>
      <w:tblPr>
        <w:tblStyle w:val="TableGrid"/>
        <w:tblW w:w="0" w:type="auto"/>
        <w:jc w:val="center"/>
        <w:tblLook w:val="04A0" w:firstRow="1" w:lastRow="0" w:firstColumn="1" w:lastColumn="0" w:noHBand="0" w:noVBand="1"/>
      </w:tblPr>
      <w:tblGrid>
        <w:gridCol w:w="5112"/>
        <w:gridCol w:w="5112"/>
      </w:tblGrid>
      <w:tr w:rsidR="00C92126" w14:paraId="6AC6A090" w14:textId="77777777">
        <w:trPr>
          <w:jc w:val="center"/>
        </w:trPr>
        <w:tc>
          <w:tcPr>
            <w:tcW w:w="5112" w:type="dxa"/>
            <w:shd w:val="clear" w:color="auto" w:fill="1F4E78"/>
          </w:tcPr>
          <w:p w14:paraId="59A86B2D" w14:textId="77777777" w:rsidR="00C92126" w:rsidRDefault="00000000">
            <w:pPr>
              <w:jc w:val="center"/>
            </w:pPr>
            <w:r>
              <w:rPr>
                <w:b/>
                <w:color w:val="FFFFFF"/>
                <w:sz w:val="18"/>
              </w:rPr>
              <w:t>Thành phần</w:t>
            </w:r>
          </w:p>
        </w:tc>
        <w:tc>
          <w:tcPr>
            <w:tcW w:w="5112" w:type="dxa"/>
            <w:shd w:val="clear" w:color="auto" w:fill="1F4E78"/>
          </w:tcPr>
          <w:p w14:paraId="2D2475C4" w14:textId="77777777" w:rsidR="00C92126" w:rsidRDefault="00000000">
            <w:pPr>
              <w:jc w:val="center"/>
            </w:pPr>
            <w:r>
              <w:rPr>
                <w:b/>
                <w:color w:val="FFFFFF"/>
                <w:sz w:val="18"/>
              </w:rPr>
              <w:t>Nội dung</w:t>
            </w:r>
          </w:p>
        </w:tc>
      </w:tr>
      <w:tr w:rsidR="00C92126" w14:paraId="2723B09E" w14:textId="77777777">
        <w:trPr>
          <w:jc w:val="center"/>
        </w:trPr>
        <w:tc>
          <w:tcPr>
            <w:tcW w:w="5112" w:type="dxa"/>
          </w:tcPr>
          <w:p>
            <w:pPr>
              <w:spacing w:before="40" w:after="40" w:line="276" w:lineRule="auto"/>
              <w:jc w:val="left"/>
            </w:pPr>
            <w:r/>
            <w:r>
              <w:rPr>
                <w:rFonts w:ascii="Arial" w:hAnsi="Arial"/>
                <w:b/>
                <w:color w:val="333333"/>
                <w:sz w:val="18"/>
              </w:rPr>
              <w:t>CTA Headline</w:t>
            </w:r>
          </w:p>
        </w:tc>
        <w:tc>
          <w:tcPr>
            <w:tcW w:w="5112" w:type="dxa"/>
          </w:tcPr>
          <w:p>
            <w:pPr>
              <w:spacing w:before="40" w:after="40" w:line="276" w:lineRule="auto"/>
              <w:jc w:val="left"/>
            </w:pPr>
            <w:r/>
            <w:r>
              <w:rPr>
                <w:rFonts w:ascii="Arial" w:hAnsi="Arial"/>
                <w:b w:val="0"/>
                <w:color w:val="333333"/>
                <w:sz w:val="18"/>
              </w:rPr>
              <w:t>Sẵn Sàng Nâng Tầm Trải Nghiệm Xe Buýt Mát Mẻ &amp; Hiện Đại Cho Đô Thị Của Bạn?</w:t>
            </w:r>
          </w:p>
        </w:tc>
      </w:tr>
      <w:tr w:rsidR="00C92126" w14:paraId="6E5A7152" w14:textId="77777777">
        <w:trPr>
          <w:jc w:val="center"/>
        </w:trPr>
        <w:tc>
          <w:tcPr>
            <w:tcW w:w="5112" w:type="dxa"/>
          </w:tcPr>
          <w:p>
            <w:pPr>
              <w:spacing w:before="40" w:after="40" w:line="276" w:lineRule="auto"/>
              <w:jc w:val="left"/>
            </w:pPr>
            <w:r/>
            <w:r>
              <w:rPr>
                <w:rFonts w:ascii="Arial" w:hAnsi="Arial"/>
                <w:b/>
                <w:color w:val="333333"/>
                <w:sz w:val="18"/>
              </w:rPr>
              <w:t>CTA Button</w:t>
            </w:r>
          </w:p>
        </w:tc>
        <w:tc>
          <w:tcPr>
            <w:tcW w:w="5112" w:type="dxa"/>
          </w:tcPr>
          <w:p>
            <w:pPr>
              <w:spacing w:before="40" w:after="40" w:line="276" w:lineRule="auto"/>
              <w:jc w:val="left"/>
            </w:pPr>
            <w:r/>
            <w:r>
              <w:rPr>
                <w:rFonts w:ascii="Arial" w:hAnsi="Arial"/>
                <w:b w:val="0"/>
                <w:color w:val="333333"/>
                <w:sz w:val="18"/>
              </w:rPr>
              <w:t>Đăng Ký Khảo Sát Tuyến Mẫu &amp; Nhận Demo WebGIS 3D</w:t>
            </w:r>
          </w:p>
        </w:tc>
      </w:tr>
      <w:tr w:rsidR="00C92126" w14:paraId="50570211" w14:textId="77777777">
        <w:trPr>
          <w:jc w:val="center"/>
        </w:trPr>
        <w:tc>
          <w:tcPr>
            <w:tcW w:w="5112" w:type="dxa"/>
          </w:tcPr>
          <w:p>
            <w:pPr>
              <w:spacing w:before="40" w:after="40" w:line="276" w:lineRule="auto"/>
              <w:jc w:val="left"/>
            </w:pPr>
            <w:r/>
            <w:r>
              <w:rPr>
                <w:rFonts w:ascii="Arial" w:hAnsi="Arial"/>
                <w:b/>
                <w:color w:val="333333"/>
                <w:sz w:val="18"/>
              </w:rPr>
              <w:t>Lead Fields</w:t>
            </w:r>
          </w:p>
        </w:tc>
        <w:tc>
          <w:tcPr>
            <w:tcW w:w="5112" w:type="dxa"/>
          </w:tcPr>
          <w:p>
            <w:pPr>
              <w:spacing w:before="40" w:after="40" w:line="276" w:lineRule="auto"/>
              <w:jc w:val="left"/>
            </w:pPr>
            <w:r/>
            <w:r>
              <w:rPr>
                <w:rFonts w:ascii="Arial" w:hAnsi="Arial"/>
                <w:b w:val="0"/>
                <w:color w:val="333333"/>
                <w:sz w:val="18"/>
              </w:rPr>
              <w:t>Họ và tên, Cơ quan / Đơn vị (Sở GTVT / MCPT / Doanh nghiệp Xe buýt), Số điện thoại, Email công vụ, Tuyến xe buýt &amp; Chiều dài dự kiến khảo sát.</w:t>
            </w:r>
          </w:p>
        </w:tc>
      </w:tr>
      <w:tr w:rsidR="00C92126" w14:paraId="0E954B95" w14:textId="77777777">
        <w:trPr>
          <w:jc w:val="center"/>
        </w:trPr>
        <w:tc>
          <w:tcPr>
            <w:tcW w:w="5112" w:type="dxa"/>
          </w:tcPr>
          <w:p>
            <w:pPr>
              <w:spacing w:before="40" w:after="40" w:line="276" w:lineRule="auto"/>
              <w:jc w:val="left"/>
            </w:pPr>
            <w:r/>
            <w:r>
              <w:rPr>
                <w:rFonts w:ascii="Arial" w:hAnsi="Arial"/>
                <w:b/>
                <w:color w:val="333333"/>
                <w:sz w:val="18"/>
              </w:rPr>
              <w:t>Routing</w:t>
            </w:r>
          </w:p>
        </w:tc>
        <w:tc>
          <w:tcPr>
            <w:tcW w:w="5112" w:type="dxa"/>
          </w:tcPr>
          <w:p>
            <w:pPr>
              <w:spacing w:before="40" w:after="40" w:line="276" w:lineRule="auto"/>
              <w:jc w:val="left"/>
            </w:pPr>
            <w:r/>
            <w:r>
              <w:rPr>
                <w:rFonts w:ascii="Arial" w:hAnsi="Arial"/>
                <w:b w:val="0"/>
                <w:color w:val="333333"/>
                <w:sz w:val="18"/>
              </w:rPr>
              <w:t>Chuyển dữ liệu tự động về Đội ngũ Kỹ sư Vi khí hậu &amp; Chuyên viên Giải pháp Giao thông GASCOLAE (Phản hồi trong vòng 2 giờ làm việc).</w:t>
            </w:r>
          </w:p>
        </w:tc>
      </w:tr>
      <w:tr w:rsidR="00C92126" w14:paraId="49F89455" w14:textId="77777777">
        <w:trPr>
          <w:jc w:val="center"/>
        </w:trPr>
        <w:tc>
          <w:tcPr>
            <w:tcW w:w="5112" w:type="dxa"/>
          </w:tcPr>
          <w:p>
            <w:pPr>
              <w:spacing w:before="40" w:after="40" w:line="276" w:lineRule="auto"/>
              <w:jc w:val="left"/>
            </w:pPr>
            <w:r/>
            <w:r>
              <w:rPr>
                <w:rFonts w:ascii="Arial" w:hAnsi="Arial"/>
                <w:b/>
                <w:color w:val="333333"/>
                <w:sz w:val="18"/>
              </w:rPr>
              <w:t>Lưu ý</w:t>
            </w:r>
          </w:p>
        </w:tc>
        <w:tc>
          <w:tcPr>
            <w:tcW w:w="5112" w:type="dxa"/>
          </w:tcPr>
          <w:p>
            <w:pPr>
              <w:spacing w:before="40" w:after="40" w:line="276" w:lineRule="auto"/>
              <w:jc w:val="left"/>
            </w:pPr>
            <w:r/>
            <w:r>
              <w:rPr>
                <w:rFonts w:ascii="Arial" w:hAnsi="Arial"/>
                <w:b w:val="0"/>
                <w:color w:val="333333"/>
                <w:sz w:val="18"/>
              </w:rPr>
              <w:t>Cam kết bảo mật 100% thông tin quy hoạch hạ tầng và dữ liệu tuyến buýt theo tiêu chuẩn an toàn thông tin quốc gia.</w:t>
            </w:r>
          </w:p>
        </w:tc>
      </w:tr>
    </w:tbl>
    <w:p w14:paraId="605F6941" w14:textId="77777777" w:rsidR="00C92126" w:rsidRDefault="00000000">
      <w:pPr>
        <w:pStyle w:val="Heading1"/>
      </w:pPr>
      <w:r>
        <w:rPr>
          <w:color w:val="1F4E79"/>
        </w:rPr>
        <w:t>13. AI AGENT INTEGRATION BLOCK</w:t>
      </w:r>
    </w:p>
    <w:tbl>
      <w:tblPr>
        <w:tblStyle w:val="TableGrid"/>
        <w:tblW w:w="0" w:type="auto"/>
        <w:jc w:val="center"/>
        <w:tblLook w:val="04A0" w:firstRow="1" w:lastRow="0" w:firstColumn="1" w:lastColumn="0" w:noHBand="0" w:noVBand="1"/>
      </w:tblPr>
      <w:tblGrid>
        <w:gridCol w:w="5112"/>
        <w:gridCol w:w="5112"/>
      </w:tblGrid>
      <w:tr w:rsidR="00C92126" w14:paraId="24909C81" w14:textId="77777777">
        <w:trPr>
          <w:jc w:val="center"/>
        </w:trPr>
        <w:tc>
          <w:tcPr>
            <w:tcW w:w="5112" w:type="dxa"/>
            <w:shd w:val="clear" w:color="auto" w:fill="1F4E78"/>
          </w:tcPr>
          <w:p w14:paraId="3F50DE22" w14:textId="77777777" w:rsidR="00C92126" w:rsidRDefault="00000000">
            <w:pPr>
              <w:jc w:val="center"/>
            </w:pPr>
            <w:r>
              <w:rPr>
                <w:b/>
                <w:color w:val="FFFFFF"/>
                <w:sz w:val="18"/>
              </w:rPr>
              <w:t>Field</w:t>
            </w:r>
          </w:p>
        </w:tc>
        <w:tc>
          <w:tcPr>
            <w:tcW w:w="5112" w:type="dxa"/>
            <w:shd w:val="clear" w:color="auto" w:fill="1F4E78"/>
          </w:tcPr>
          <w:p w14:paraId="1C668888" w14:textId="77777777" w:rsidR="00C92126" w:rsidRDefault="00000000">
            <w:pPr>
              <w:jc w:val="center"/>
            </w:pPr>
            <w:r>
              <w:rPr>
                <w:b/>
                <w:color w:val="FFFFFF"/>
                <w:sz w:val="18"/>
              </w:rPr>
              <w:t>Nội dung</w:t>
            </w:r>
          </w:p>
        </w:tc>
      </w:tr>
      <w:tr w:rsidR="00C92126" w14:paraId="64A27194" w14:textId="77777777">
        <w:trPr>
          <w:jc w:val="center"/>
        </w:trPr>
        <w:tc>
          <w:tcPr>
            <w:tcW w:w="5112" w:type="dxa"/>
          </w:tcPr>
          <w:p>
            <w:pPr>
              <w:spacing w:before="40" w:after="40" w:line="276" w:lineRule="auto"/>
              <w:jc w:val="left"/>
            </w:pPr>
            <w:r/>
            <w:r>
              <w:rPr>
                <w:rFonts w:ascii="Arial" w:hAnsi="Arial"/>
                <w:b/>
                <w:color w:val="333333"/>
                <w:sz w:val="18"/>
              </w:rPr>
              <w:t>Agent Display Name</w:t>
            </w:r>
          </w:p>
        </w:tc>
        <w:tc>
          <w:tcPr>
            <w:tcW w:w="5112" w:type="dxa"/>
          </w:tcPr>
          <w:p>
            <w:pPr>
              <w:spacing w:before="40" w:after="40" w:line="276" w:lineRule="auto"/>
              <w:jc w:val="left"/>
            </w:pPr>
            <w:r/>
            <w:r>
              <w:rPr>
                <w:rFonts w:ascii="Arial" w:hAnsi="Arial"/>
                <w:b w:val="0"/>
                <w:color w:val="333333"/>
                <w:sz w:val="18"/>
              </w:rPr>
              <w:t>Trợ Lý AI Tư Vấn Vi Khí Hậu Xe Buýt S0104 (GASCOLAE Transit Shade Assistant)</w:t>
            </w:r>
          </w:p>
        </w:tc>
      </w:tr>
      <w:tr w:rsidR="00C92126" w14:paraId="01059B80" w14:textId="77777777">
        <w:trPr>
          <w:jc w:val="center"/>
        </w:trPr>
        <w:tc>
          <w:tcPr>
            <w:tcW w:w="5112" w:type="dxa"/>
          </w:tcPr>
          <w:p>
            <w:pPr>
              <w:spacing w:before="40" w:after="40" w:line="276" w:lineRule="auto"/>
              <w:jc w:val="left"/>
            </w:pPr>
            <w:r/>
            <w:r>
              <w:rPr>
                <w:rFonts w:ascii="Arial" w:hAnsi="Arial"/>
                <w:b/>
                <w:color w:val="333333"/>
                <w:sz w:val="18"/>
              </w:rPr>
              <w:t>Welcome Message</w:t>
            </w:r>
          </w:p>
        </w:tc>
        <w:tc>
          <w:tcPr>
            <w:tcW w:w="5112" w:type="dxa"/>
          </w:tcPr>
          <w:p>
            <w:pPr>
              <w:spacing w:before="40" w:after="40" w:line="276" w:lineRule="auto"/>
              <w:jc w:val="left"/>
            </w:pPr>
            <w:r/>
            <w:r>
              <w:rPr>
                <w:rFonts w:ascii="Arial" w:hAnsi="Arial"/>
                <w:b w:val="0"/>
                <w:color w:val="333333"/>
                <w:sz w:val="18"/>
              </w:rPr>
              <w:t>Xin chào! Tôi là Trợ lý AI của GASCOLAE. Tôi có thể hỗ trợ bạn tìm hiểu giải pháp khảo sát bóng râm 3D, tra cứu biểu giá trọn gói hoặc tư vấn phương án dời trạm buýt mát mẻ theo chuẩn TCVN 13592:2022.</w:t>
            </w:r>
          </w:p>
        </w:tc>
      </w:tr>
      <w:tr w:rsidR="00C92126" w14:paraId="36A10502" w14:textId="77777777">
        <w:trPr>
          <w:jc w:val="center"/>
        </w:trPr>
        <w:tc>
          <w:tcPr>
            <w:tcW w:w="5112" w:type="dxa"/>
          </w:tcPr>
          <w:p>
            <w:pPr>
              <w:spacing w:before="40" w:after="40" w:line="276" w:lineRule="auto"/>
              <w:jc w:val="left"/>
            </w:pPr>
            <w:r/>
            <w:r>
              <w:rPr>
                <w:rFonts w:ascii="Arial" w:hAnsi="Arial"/>
                <w:b/>
                <w:color w:val="333333"/>
                <w:sz w:val="18"/>
              </w:rPr>
              <w:t>Suggested Question 1</w:t>
            </w:r>
          </w:p>
        </w:tc>
        <w:tc>
          <w:tcPr>
            <w:tcW w:w="5112" w:type="dxa"/>
          </w:tcPr>
          <w:p>
            <w:pPr>
              <w:spacing w:before="40" w:after="40" w:line="276" w:lineRule="auto"/>
              <w:jc w:val="left"/>
            </w:pPr>
            <w:r/>
            <w:r>
              <w:rPr>
                <w:rFonts w:ascii="Arial" w:hAnsi="Arial"/>
                <w:b w:val="0"/>
                <w:color w:val="333333"/>
                <w:sz w:val="18"/>
              </w:rPr>
              <w:t>Dịch vụ S0104 giúp hành khách giảm bao nhiêu độ nhiệt độ cảm nhận tại điểm dừng?</w:t>
            </w:r>
          </w:p>
        </w:tc>
      </w:tr>
      <w:tr w:rsidR="00C92126" w14:paraId="7FFED33D" w14:textId="77777777">
        <w:trPr>
          <w:jc w:val="center"/>
        </w:trPr>
        <w:tc>
          <w:tcPr>
            <w:tcW w:w="5112" w:type="dxa"/>
          </w:tcPr>
          <w:p>
            <w:pPr>
              <w:spacing w:before="40" w:after="40" w:line="276" w:lineRule="auto"/>
              <w:jc w:val="left"/>
            </w:pPr>
            <w:r/>
            <w:r>
              <w:rPr>
                <w:rFonts w:ascii="Arial" w:hAnsi="Arial"/>
                <w:b/>
                <w:color w:val="333333"/>
                <w:sz w:val="18"/>
              </w:rPr>
              <w:t>Suggested Question 2</w:t>
            </w:r>
          </w:p>
        </w:tc>
        <w:tc>
          <w:tcPr>
            <w:tcW w:w="5112" w:type="dxa"/>
          </w:tcPr>
          <w:p>
            <w:pPr>
              <w:spacing w:before="40" w:after="40" w:line="276" w:lineRule="auto"/>
              <w:jc w:val="left"/>
            </w:pPr>
            <w:r/>
            <w:r>
              <w:rPr>
                <w:rFonts w:ascii="Arial" w:hAnsi="Arial"/>
                <w:b w:val="0"/>
                <w:color w:val="333333"/>
                <w:sz w:val="18"/>
              </w:rPr>
              <w:t>Sự khác biệt giữa Gói Level 1 (2D tĩnh) và Gói Level 2 (3D động &amp; Quét nhiệt M3T)?</w:t>
            </w:r>
          </w:p>
        </w:tc>
      </w:tr>
      <w:tr w:rsidR="00C92126" w14:paraId="65CD174E" w14:textId="77777777">
        <w:trPr>
          <w:jc w:val="center"/>
        </w:trPr>
        <w:tc>
          <w:tcPr>
            <w:tcW w:w="5112" w:type="dxa"/>
          </w:tcPr>
          <w:p>
            <w:pPr>
              <w:spacing w:before="40" w:after="40" w:line="276" w:lineRule="auto"/>
              <w:jc w:val="left"/>
            </w:pPr>
            <w:r/>
            <w:r>
              <w:rPr>
                <w:rFonts w:ascii="Arial" w:hAnsi="Arial"/>
                <w:b/>
                <w:color w:val="333333"/>
                <w:sz w:val="18"/>
              </w:rPr>
              <w:t>Suggested Question 3</w:t>
            </w:r>
          </w:p>
        </w:tc>
        <w:tc>
          <w:tcPr>
            <w:tcW w:w="5112" w:type="dxa"/>
          </w:tcPr>
          <w:p>
            <w:pPr>
              <w:spacing w:before="40" w:after="40" w:line="276" w:lineRule="auto"/>
              <w:jc w:val="left"/>
            </w:pPr>
            <w:r/>
            <w:r>
              <w:rPr>
                <w:rFonts w:ascii="Arial" w:hAnsi="Arial"/>
                <w:b w:val="0"/>
                <w:color w:val="333333"/>
                <w:sz w:val="18"/>
              </w:rPr>
              <w:t>Chi phí khảo sát bóng râm cho tuyến buýt nội đô dài 20km là bao nhiêu?</w:t>
            </w:r>
          </w:p>
        </w:tc>
      </w:tr>
      <w:tr w:rsidR="00C92126" w14:paraId="0734FD16" w14:textId="77777777">
        <w:trPr>
          <w:jc w:val="center"/>
        </w:trPr>
        <w:tc>
          <w:tcPr>
            <w:tcW w:w="5112" w:type="dxa"/>
          </w:tcPr>
          <w:p>
            <w:pPr>
              <w:spacing w:before="40" w:after="40" w:line="276" w:lineRule="auto"/>
              <w:jc w:val="left"/>
            </w:pPr>
            <w:r/>
            <w:r>
              <w:rPr>
                <w:rFonts w:ascii="Arial" w:hAnsi="Arial"/>
                <w:b/>
                <w:color w:val="333333"/>
                <w:sz w:val="18"/>
              </w:rPr>
              <w:t>Suggested Question 4</w:t>
            </w:r>
          </w:p>
        </w:tc>
        <w:tc>
          <w:tcPr>
            <w:tcW w:w="5112" w:type="dxa"/>
          </w:tcPr>
          <w:p>
            <w:pPr>
              <w:spacing w:before="40" w:after="40" w:line="276" w:lineRule="auto"/>
              <w:jc w:val="left"/>
            </w:pPr>
            <w:r/>
            <w:r>
              <w:rPr>
                <w:rFonts w:ascii="Arial" w:hAnsi="Arial"/>
                <w:b w:val="0"/>
                <w:color w:val="333333"/>
                <w:sz w:val="18"/>
              </w:rPr>
              <w:t>Làm thế nào để đăng ký một chuyến bay khảo sát thử nghiệm thực tế (PoC Demo)?</w:t>
            </w:r>
          </w:p>
        </w:tc>
      </w:tr>
      <w:tr w:rsidR="00C92126" w14:paraId="3B04D057" w14:textId="77777777">
        <w:trPr>
          <w:jc w:val="center"/>
        </w:trPr>
        <w:tc>
          <w:tcPr>
            <w:tcW w:w="5112" w:type="dxa"/>
          </w:tcPr>
          <w:p>
            <w:pPr>
              <w:spacing w:before="40" w:after="40" w:line="276" w:lineRule="auto"/>
              <w:jc w:val="left"/>
            </w:pPr>
            <w:r/>
            <w:r>
              <w:rPr>
                <w:rFonts w:ascii="Arial" w:hAnsi="Arial"/>
                <w:b/>
                <w:color w:val="333333"/>
                <w:sz w:val="18"/>
              </w:rPr>
              <w:t>Escalation CTA</w:t>
            </w:r>
          </w:p>
        </w:tc>
        <w:tc>
          <w:tcPr>
            <w:tcW w:w="5112" w:type="dxa"/>
          </w:tcPr>
          <w:p>
            <w:pPr>
              <w:spacing w:before="40" w:after="40" w:line="276" w:lineRule="auto"/>
              <w:jc w:val="left"/>
            </w:pPr>
            <w:r/>
            <w:r>
              <w:rPr>
                <w:rFonts w:ascii="Arial" w:hAnsi="Arial"/>
                <w:b w:val="0"/>
                <w:color w:val="333333"/>
                <w:sz w:val="18"/>
              </w:rPr>
              <w:t>Kết nối trực tiếp với Chuyên gia Kỹ thuật Vi khí hậu: Hotline 090x.xxx.xxx hoặc [Đặt lịch tư vấn trực tuyến].</w:t>
            </w:r>
          </w:p>
        </w:tc>
      </w:tr>
      <w:tr w:rsidR="00C92126" w14:paraId="65E7C096" w14:textId="77777777">
        <w:trPr>
          <w:jc w:val="center"/>
        </w:trPr>
        <w:tc>
          <w:tcPr>
            <w:tcW w:w="5112" w:type="dxa"/>
          </w:tcPr>
          <w:p>
            <w:pPr>
              <w:spacing w:before="40" w:after="40" w:line="276" w:lineRule="auto"/>
              <w:jc w:val="left"/>
            </w:pPr>
            <w:r/>
            <w:r>
              <w:rPr>
                <w:rFonts w:ascii="Arial" w:hAnsi="Arial"/>
                <w:b/>
                <w:color w:val="333333"/>
                <w:sz w:val="18"/>
              </w:rPr>
              <w:t>Restriction</w:t>
            </w:r>
          </w:p>
        </w:tc>
        <w:tc>
          <w:tcPr>
            <w:tcW w:w="5112" w:type="dxa"/>
          </w:tcPr>
          <w:p>
            <w:pPr>
              <w:spacing w:before="40" w:after="40" w:line="276" w:lineRule="auto"/>
              <w:jc w:val="left"/>
            </w:pPr>
            <w:r/>
            <w:r>
              <w:rPr>
                <w:rFonts w:ascii="Arial" w:hAnsi="Arial"/>
                <w:b w:val="0"/>
                <w:color w:val="333333"/>
                <w:sz w:val="18"/>
              </w:rPr>
              <w:t>Trợ lý AI chỉ giải đáp thông tin chuyên môn dựa trên Knowledge Base và biểu giá đã phê duyệt; không tự ý cam kết pháp lý dời trạm hoặc đưa ra giá ngoài biểu phí.</w:t>
            </w:r>
          </w:p>
        </w:tc>
      </w:tr>
    </w:tbl>
    <w:p w14:paraId="06D4348E" w14:textId="77777777" w:rsidR="00C92126" w:rsidRDefault="00000000">
      <w:pPr>
        <w:pStyle w:val="Heading1"/>
      </w:pPr>
      <w:r>
        <w:rPr>
          <w:color w:val="1F4E79"/>
        </w:rPr>
        <w:t>14. SEO / PLATFORM METADATA</w:t>
      </w:r>
    </w:p>
    <w:tbl>
      <w:tblPr>
        <w:tblStyle w:val="TableGrid"/>
        <w:tblW w:w="0" w:type="auto"/>
        <w:jc w:val="center"/>
        <w:tblLook w:val="04A0" w:firstRow="1" w:lastRow="0" w:firstColumn="1" w:lastColumn="0" w:noHBand="0" w:noVBand="1"/>
      </w:tblPr>
      <w:tblGrid>
        <w:gridCol w:w="5112"/>
        <w:gridCol w:w="5112"/>
      </w:tblGrid>
      <w:tr w:rsidR="00C92126" w14:paraId="56F0DBC2" w14:textId="77777777">
        <w:trPr>
          <w:jc w:val="center"/>
        </w:trPr>
        <w:tc>
          <w:tcPr>
            <w:tcW w:w="5112" w:type="dxa"/>
            <w:shd w:val="clear" w:color="auto" w:fill="1F4E78"/>
          </w:tcPr>
          <w:p w14:paraId="540C2199" w14:textId="77777777" w:rsidR="00C92126" w:rsidRDefault="00000000">
            <w:pPr>
              <w:jc w:val="center"/>
            </w:pPr>
            <w:r>
              <w:rPr>
                <w:b/>
                <w:color w:val="FFFFFF"/>
                <w:sz w:val="18"/>
              </w:rPr>
              <w:t>Field</w:t>
            </w:r>
          </w:p>
        </w:tc>
        <w:tc>
          <w:tcPr>
            <w:tcW w:w="5112" w:type="dxa"/>
            <w:shd w:val="clear" w:color="auto" w:fill="1F4E78"/>
          </w:tcPr>
          <w:p w14:paraId="7071C072" w14:textId="77777777" w:rsidR="00C92126" w:rsidRDefault="00000000">
            <w:pPr>
              <w:jc w:val="center"/>
            </w:pPr>
            <w:r>
              <w:rPr>
                <w:b/>
                <w:color w:val="FFFFFF"/>
                <w:sz w:val="18"/>
              </w:rPr>
              <w:t>Nội dung</w:t>
            </w:r>
          </w:p>
        </w:tc>
      </w:tr>
      <w:tr w:rsidR="00C92126" w14:paraId="25B6F235" w14:textId="77777777">
        <w:trPr>
          <w:jc w:val="center"/>
        </w:trPr>
        <w:tc>
          <w:tcPr>
            <w:tcW w:w="5112" w:type="dxa"/>
          </w:tcPr>
          <w:p>
            <w:pPr>
              <w:spacing w:before="40" w:after="40" w:line="276" w:lineRule="auto"/>
              <w:jc w:val="left"/>
            </w:pPr>
            <w:r/>
            <w:r>
              <w:rPr>
                <w:rFonts w:ascii="Arial" w:hAnsi="Arial"/>
                <w:b/>
                <w:color w:val="333333"/>
                <w:sz w:val="18"/>
              </w:rPr>
              <w:t>Page Title</w:t>
            </w:r>
          </w:p>
        </w:tc>
        <w:tc>
          <w:tcPr>
            <w:tcW w:w="5112" w:type="dxa"/>
          </w:tcPr>
          <w:p>
            <w:pPr>
              <w:spacing w:before="40" w:after="40" w:line="276" w:lineRule="auto"/>
              <w:jc w:val="left"/>
            </w:pPr>
            <w:r/>
            <w:r>
              <w:rPr>
                <w:rFonts w:ascii="Arial" w:hAnsi="Arial"/>
                <w:b w:val="0"/>
                <w:color w:val="333333"/>
                <w:sz w:val="18"/>
              </w:rPr>
              <w:t>Đánh Giá Bóng Râm Tuyến Xe Buýt &amp; Tối Ưu Điểm Dừng Bằng UAV | GASCOLAE Transit</w:t>
            </w:r>
          </w:p>
        </w:tc>
      </w:tr>
      <w:tr w:rsidR="00C92126" w14:paraId="6F0A1452" w14:textId="77777777">
        <w:trPr>
          <w:jc w:val="center"/>
        </w:trPr>
        <w:tc>
          <w:tcPr>
            <w:tcW w:w="5112" w:type="dxa"/>
          </w:tcPr>
          <w:p>
            <w:pPr>
              <w:spacing w:before="40" w:after="40" w:line="276" w:lineRule="auto"/>
              <w:jc w:val="left"/>
            </w:pPr>
            <w:r/>
            <w:r>
              <w:rPr>
                <w:rFonts w:ascii="Arial" w:hAnsi="Arial"/>
                <w:b/>
                <w:color w:val="333333"/>
                <w:sz w:val="18"/>
              </w:rPr>
              <w:t>Meta Description</w:t>
            </w:r>
          </w:p>
        </w:tc>
        <w:tc>
          <w:tcPr>
            <w:tcW w:w="5112" w:type="dxa"/>
          </w:tcPr>
          <w:p>
            <w:pPr>
              <w:spacing w:before="40" w:after="40" w:line="276" w:lineRule="auto"/>
              <w:jc w:val="left"/>
            </w:pPr>
            <w:r/>
            <w:r>
              <w:rPr>
                <w:rFonts w:ascii="Arial" w:hAnsi="Arial"/>
                <w:b w:val="0"/>
                <w:color w:val="333333"/>
                <w:sz w:val="18"/>
              </w:rPr>
              <w:t>Giải pháp trắc địa UAV 3D và mô phỏng vi khí hậu Ladybug/ENVI-met định lượng bóng râm hè phố, tối ưu điểm dừng xe buýt hạ 8–15°C UTCI, tiết kiệm 95% ngân sách theo TCVN 13592:2022.</w:t>
            </w:r>
          </w:p>
        </w:tc>
      </w:tr>
      <w:tr w:rsidR="00C92126" w14:paraId="4AE727E2" w14:textId="77777777">
        <w:trPr>
          <w:jc w:val="center"/>
        </w:trPr>
        <w:tc>
          <w:tcPr>
            <w:tcW w:w="5112" w:type="dxa"/>
          </w:tcPr>
          <w:p>
            <w:pPr>
              <w:spacing w:before="40" w:after="40" w:line="276" w:lineRule="auto"/>
              <w:jc w:val="left"/>
            </w:pPr>
            <w:r/>
            <w:r>
              <w:rPr>
                <w:rFonts w:ascii="Arial" w:hAnsi="Arial"/>
                <w:b/>
                <w:color w:val="333333"/>
                <w:sz w:val="18"/>
              </w:rPr>
              <w:t>Primary Keyword</w:t>
            </w:r>
          </w:p>
        </w:tc>
        <w:tc>
          <w:tcPr>
            <w:tcW w:w="5112" w:type="dxa"/>
          </w:tcPr>
          <w:p>
            <w:pPr>
              <w:spacing w:before="40" w:after="40" w:line="276" w:lineRule="auto"/>
              <w:jc w:val="left"/>
            </w:pPr>
            <w:r/>
            <w:r>
              <w:rPr>
                <w:rFonts w:ascii="Arial" w:hAnsi="Arial"/>
                <w:b w:val="0"/>
                <w:color w:val="333333"/>
                <w:sz w:val="18"/>
              </w:rPr>
              <w:t>đánh giá bóng râm xe buýt, tối ưu điểm dừng xe buýt, vi khí hậu hè phố uav</w:t>
            </w:r>
          </w:p>
        </w:tc>
      </w:tr>
      <w:tr w:rsidR="00C92126" w14:paraId="56D55675" w14:textId="77777777">
        <w:trPr>
          <w:jc w:val="center"/>
        </w:trPr>
        <w:tc>
          <w:tcPr>
            <w:tcW w:w="5112" w:type="dxa"/>
          </w:tcPr>
          <w:p>
            <w:pPr>
              <w:spacing w:before="40" w:after="40" w:line="276" w:lineRule="auto"/>
              <w:jc w:val="left"/>
            </w:pPr>
            <w:r/>
            <w:r>
              <w:rPr>
                <w:rFonts w:ascii="Arial" w:hAnsi="Arial"/>
                <w:b/>
                <w:color w:val="333333"/>
                <w:sz w:val="18"/>
              </w:rPr>
              <w:t>Related Keywords</w:t>
            </w:r>
          </w:p>
        </w:tc>
        <w:tc>
          <w:tcPr>
            <w:tcW w:w="5112" w:type="dxa"/>
          </w:tcPr>
          <w:p>
            <w:pPr>
              <w:spacing w:before="40" w:after="40" w:line="276" w:lineRule="auto"/>
              <w:jc w:val="left"/>
            </w:pPr>
            <w:r/>
            <w:r>
              <w:rPr>
                <w:rFonts w:ascii="Arial" w:hAnsi="Arial"/>
                <w:b w:val="0"/>
                <w:color w:val="333333"/>
                <w:sz w:val="18"/>
              </w:rPr>
              <w:t>mô phỏng ladybug bóng râm, giải pháp dựa vào tự nhiên xe buýt, trắc địa uav hành lang tuyến, giảm nhiệt utci điểm dừng buýt</w:t>
            </w:r>
          </w:p>
        </w:tc>
      </w:tr>
      <w:tr w:rsidR="00C92126" w14:paraId="4850AFBA" w14:textId="77777777">
        <w:trPr>
          <w:jc w:val="center"/>
        </w:trPr>
        <w:tc>
          <w:tcPr>
            <w:tcW w:w="5112" w:type="dxa"/>
          </w:tcPr>
          <w:p>
            <w:pPr>
              <w:spacing w:before="40" w:after="40" w:line="276" w:lineRule="auto"/>
              <w:jc w:val="left"/>
            </w:pPr>
            <w:r/>
            <w:r>
              <w:rPr>
                <w:rFonts w:ascii="Arial" w:hAnsi="Arial"/>
                <w:b/>
                <w:color w:val="333333"/>
                <w:sz w:val="18"/>
              </w:rPr>
              <w:t>Service ID</w:t>
            </w:r>
          </w:p>
        </w:tc>
        <w:tc>
          <w:tcPr>
            <w:tcW w:w="5112" w:type="dxa"/>
          </w:tcPr>
          <w:p>
            <w:pPr>
              <w:spacing w:before="40" w:after="40" w:line="276" w:lineRule="auto"/>
              <w:jc w:val="left"/>
            </w:pPr>
            <w:r/>
            <w:r>
              <w:rPr>
                <w:rFonts w:ascii="Arial" w:hAnsi="Arial"/>
                <w:b w:val="0"/>
                <w:color w:val="333333"/>
                <w:sz w:val="18"/>
              </w:rPr>
              <w:t>S0104</w:t>
            </w:r>
          </w:p>
        </w:tc>
      </w:tr>
      <w:tr w:rsidR="00C92126" w14:paraId="5719C005" w14:textId="77777777">
        <w:trPr>
          <w:jc w:val="center"/>
        </w:trPr>
        <w:tc>
          <w:tcPr>
            <w:tcW w:w="5112" w:type="dxa"/>
          </w:tcPr>
          <w:p>
            <w:pPr>
              <w:spacing w:before="40" w:after="40" w:line="276" w:lineRule="auto"/>
              <w:jc w:val="left"/>
            </w:pPr>
            <w:r/>
            <w:r>
              <w:rPr>
                <w:rFonts w:ascii="Arial" w:hAnsi="Arial"/>
                <w:b/>
                <w:color w:val="333333"/>
                <w:sz w:val="18"/>
              </w:rPr>
              <w:t>Canonical / URL Slug</w:t>
            </w:r>
          </w:p>
        </w:tc>
        <w:tc>
          <w:tcPr>
            <w:tcW w:w="5112" w:type="dxa"/>
          </w:tcPr>
          <w:p>
            <w:pPr>
              <w:spacing w:before="40" w:after="40" w:line="276" w:lineRule="auto"/>
              <w:jc w:val="left"/>
            </w:pPr>
            <w:r/>
            <w:r>
              <w:rPr>
                <w:rFonts w:ascii="Arial" w:hAnsi="Arial"/>
                <w:b w:val="0"/>
                <w:color w:val="333333"/>
                <w:sz w:val="18"/>
              </w:rPr>
              <w:t>/dich-vu/danh-gia-bong-ram-tuyen-xe-buyt-s0104</w:t>
            </w:r>
          </w:p>
        </w:tc>
      </w:tr>
    </w:tbl>
    <w:p w14:paraId="11E85610" w14:textId="77777777" w:rsidR="00C92126" w:rsidRDefault="00000000">
      <w:pPr>
        <w:pStyle w:val="Heading1"/>
      </w:pPr>
      <w:r>
        <w:rPr>
          <w:color w:val="1F4E79"/>
        </w:rPr>
        <w:t>15. SOURCE TRACEABILITY</w:t>
      </w:r>
    </w:p>
    <w:tbl>
      <w:tblPr>
        <w:tblStyle w:val="TableGrid"/>
        <w:tblW w:w="0" w:type="auto"/>
        <w:jc w:val="center"/>
        <w:tblLook w:val="04A0" w:firstRow="1" w:lastRow="0" w:firstColumn="1" w:lastColumn="0" w:noHBand="0" w:noVBand="1"/>
      </w:tblPr>
      <w:tblGrid>
        <w:gridCol w:w="5112"/>
        <w:gridCol w:w="5112"/>
      </w:tblGrid>
      <w:tr w:rsidR="00C92126" w14:paraId="5CEB3226" w14:textId="77777777">
        <w:trPr>
          <w:jc w:val="center"/>
        </w:trPr>
        <w:tc>
          <w:tcPr>
            <w:tcW w:w="5112" w:type="dxa"/>
            <w:shd w:val="clear" w:color="auto" w:fill="1F4E78"/>
          </w:tcPr>
          <w:p w14:paraId="193A59EA" w14:textId="77777777" w:rsidR="00C92126" w:rsidRDefault="00000000">
            <w:pPr>
              <w:jc w:val="center"/>
            </w:pPr>
            <w:r>
              <w:rPr>
                <w:b/>
                <w:color w:val="FFFFFF"/>
                <w:sz w:val="18"/>
              </w:rPr>
              <w:t>Landing Page Section</w:t>
            </w:r>
          </w:p>
        </w:tc>
        <w:tc>
          <w:tcPr>
            <w:tcW w:w="5112" w:type="dxa"/>
            <w:shd w:val="clear" w:color="auto" w:fill="1F4E78"/>
          </w:tcPr>
          <w:p w14:paraId="6E981F07" w14:textId="77777777" w:rsidR="00C92126" w:rsidRDefault="00000000">
            <w:pPr>
              <w:jc w:val="center"/>
            </w:pPr>
            <w:r>
              <w:rPr>
                <w:b/>
                <w:color w:val="FFFFFF"/>
                <w:sz w:val="18"/>
              </w:rPr>
              <w:t>Nguồn Asset ưu tiên</w:t>
            </w:r>
          </w:p>
        </w:tc>
      </w:tr>
      <w:tr w:rsidR="00C92126" w14:paraId="14C0423E" w14:textId="77777777">
        <w:trPr>
          <w:jc w:val="center"/>
        </w:trPr>
        <w:tc>
          <w:tcPr>
            <w:tcW w:w="5112" w:type="dxa"/>
          </w:tcPr>
          <w:p>
            <w:pPr>
              <w:spacing w:before="40" w:after="40" w:line="276" w:lineRule="auto"/>
              <w:jc w:val="left"/>
            </w:pPr>
            <w:r/>
            <w:r>
              <w:rPr>
                <w:rFonts w:ascii="Arial" w:hAnsi="Arial"/>
                <w:b/>
                <w:color w:val="333333"/>
                <w:sz w:val="18"/>
              </w:rPr>
              <w:t>Hero / Overview</w:t>
            </w:r>
          </w:p>
        </w:tc>
        <w:tc>
          <w:tcPr>
            <w:tcW w:w="5112" w:type="dxa"/>
          </w:tcPr>
          <w:p>
            <w:pPr>
              <w:spacing w:before="40" w:after="40" w:line="276" w:lineRule="auto"/>
              <w:jc w:val="left"/>
            </w:pPr>
            <w:r/>
            <w:r>
              <w:rPr>
                <w:rFonts w:ascii="Arial" w:hAnsi="Arial"/>
                <w:b w:val="0"/>
                <w:color w:val="333333"/>
                <w:sz w:val="18"/>
              </w:rPr>
              <w:t>01 KB; 02 Profile</w:t>
            </w:r>
          </w:p>
        </w:tc>
      </w:tr>
      <w:tr w:rsidR="00C92126" w14:paraId="28CF84E4" w14:textId="77777777">
        <w:trPr>
          <w:jc w:val="center"/>
        </w:trPr>
        <w:tc>
          <w:tcPr>
            <w:tcW w:w="5112" w:type="dxa"/>
          </w:tcPr>
          <w:p>
            <w:pPr>
              <w:spacing w:before="40" w:after="40" w:line="276" w:lineRule="auto"/>
              <w:jc w:val="left"/>
            </w:pPr>
            <w:r/>
            <w:r>
              <w:rPr>
                <w:rFonts w:ascii="Arial" w:hAnsi="Arial"/>
                <w:b/>
                <w:color w:val="333333"/>
                <w:sz w:val="18"/>
              </w:rPr>
              <w:t>Problems / Benefits</w:t>
            </w:r>
          </w:p>
        </w:tc>
        <w:tc>
          <w:tcPr>
            <w:tcW w:w="5112" w:type="dxa"/>
          </w:tcPr>
          <w:p>
            <w:pPr>
              <w:spacing w:before="40" w:after="40" w:line="276" w:lineRule="auto"/>
              <w:jc w:val="left"/>
            </w:pPr>
            <w:r/>
            <w:r>
              <w:rPr>
                <w:rFonts w:ascii="Arial" w:hAnsi="Arial"/>
                <w:b w:val="0"/>
                <w:color w:val="333333"/>
                <w:sz w:val="18"/>
              </w:rPr>
              <w:t>01 KB; 02 Profile; 05 Proposal</w:t>
            </w:r>
          </w:p>
        </w:tc>
      </w:tr>
      <w:tr w:rsidR="00C92126" w14:paraId="33AE2D27" w14:textId="77777777">
        <w:trPr>
          <w:jc w:val="center"/>
        </w:trPr>
        <w:tc>
          <w:tcPr>
            <w:tcW w:w="5112" w:type="dxa"/>
          </w:tcPr>
          <w:p>
            <w:pPr>
              <w:spacing w:before="40" w:after="40" w:line="276" w:lineRule="auto"/>
              <w:jc w:val="left"/>
            </w:pPr>
            <w:r/>
            <w:r>
              <w:rPr>
                <w:rFonts w:ascii="Arial" w:hAnsi="Arial"/>
                <w:b/>
                <w:color w:val="333333"/>
                <w:sz w:val="18"/>
              </w:rPr>
              <w:t>Capabilities / Use Cases</w:t>
            </w:r>
          </w:p>
        </w:tc>
        <w:tc>
          <w:tcPr>
            <w:tcW w:w="5112" w:type="dxa"/>
          </w:tcPr>
          <w:p>
            <w:pPr>
              <w:spacing w:before="40" w:after="40" w:line="276" w:lineRule="auto"/>
              <w:jc w:val="left"/>
            </w:pPr>
            <w:r/>
            <w:r>
              <w:rPr>
                <w:rFonts w:ascii="Arial" w:hAnsi="Arial"/>
                <w:b w:val="0"/>
                <w:color w:val="333333"/>
                <w:sz w:val="18"/>
              </w:rPr>
              <w:t>01 KB; 03 Metadata; 06 Sales Kit</w:t>
            </w:r>
          </w:p>
        </w:tc>
      </w:tr>
      <w:tr w:rsidR="00C92126" w14:paraId="364A5D8B" w14:textId="77777777">
        <w:trPr>
          <w:jc w:val="center"/>
        </w:trPr>
        <w:tc>
          <w:tcPr>
            <w:tcW w:w="5112" w:type="dxa"/>
          </w:tcPr>
          <w:p>
            <w:pPr>
              <w:spacing w:before="40" w:after="40" w:line="276" w:lineRule="auto"/>
              <w:jc w:val="left"/>
            </w:pPr>
            <w:r/>
            <w:r>
              <w:rPr>
                <w:rFonts w:ascii="Arial" w:hAnsi="Arial"/>
                <w:b/>
                <w:color w:val="333333"/>
                <w:sz w:val="18"/>
              </w:rPr>
              <w:t>How It Works</w:t>
            </w:r>
          </w:p>
        </w:tc>
        <w:tc>
          <w:tcPr>
            <w:tcW w:w="5112" w:type="dxa"/>
          </w:tcPr>
          <w:p>
            <w:pPr>
              <w:spacing w:before="40" w:after="40" w:line="276" w:lineRule="auto"/>
              <w:jc w:val="left"/>
            </w:pPr>
            <w:r/>
            <w:r>
              <w:rPr>
                <w:rFonts w:ascii="Arial" w:hAnsi="Arial"/>
                <w:b w:val="0"/>
                <w:color w:val="333333"/>
                <w:sz w:val="18"/>
              </w:rPr>
              <w:t>04 SOP</w:t>
            </w:r>
          </w:p>
        </w:tc>
      </w:tr>
      <w:tr w:rsidR="00C92126" w14:paraId="6AA972E6" w14:textId="77777777">
        <w:trPr>
          <w:jc w:val="center"/>
        </w:trPr>
        <w:tc>
          <w:tcPr>
            <w:tcW w:w="5112" w:type="dxa"/>
          </w:tcPr>
          <w:p>
            <w:pPr>
              <w:spacing w:before="40" w:after="40" w:line="276" w:lineRule="auto"/>
              <w:jc w:val="left"/>
            </w:pPr>
            <w:r/>
            <w:r>
              <w:rPr>
                <w:rFonts w:ascii="Arial" w:hAnsi="Arial"/>
                <w:b/>
                <w:color w:val="333333"/>
                <w:sz w:val="18"/>
              </w:rPr>
              <w:t>Service Levels</w:t>
            </w:r>
          </w:p>
        </w:tc>
        <w:tc>
          <w:tcPr>
            <w:tcW w:w="5112" w:type="dxa"/>
          </w:tcPr>
          <w:p>
            <w:pPr>
              <w:spacing w:before="40" w:after="40" w:line="276" w:lineRule="auto"/>
              <w:jc w:val="left"/>
            </w:pPr>
            <w:r/>
            <w:r>
              <w:rPr>
                <w:rFonts w:ascii="Arial" w:hAnsi="Arial"/>
                <w:b w:val="0"/>
                <w:color w:val="333333"/>
                <w:sz w:val="18"/>
              </w:rPr>
              <w:t>02 Profile; 07 Pricing</w:t>
            </w:r>
          </w:p>
        </w:tc>
      </w:tr>
      <w:tr w:rsidR="00C92126" w14:paraId="3C31AEA4" w14:textId="77777777">
        <w:trPr>
          <w:jc w:val="center"/>
        </w:trPr>
        <w:tc>
          <w:tcPr>
            <w:tcW w:w="5112" w:type="dxa"/>
          </w:tcPr>
          <w:p>
            <w:pPr>
              <w:spacing w:before="40" w:after="40" w:line="276" w:lineRule="auto"/>
              <w:jc w:val="left"/>
            </w:pPr>
            <w:r/>
            <w:r>
              <w:rPr>
                <w:rFonts w:ascii="Arial" w:hAnsi="Arial"/>
                <w:b/>
                <w:color w:val="333333"/>
                <w:sz w:val="18"/>
              </w:rPr>
              <w:t>Deliverables</w:t>
            </w:r>
          </w:p>
        </w:tc>
        <w:tc>
          <w:tcPr>
            <w:tcW w:w="5112" w:type="dxa"/>
          </w:tcPr>
          <w:p>
            <w:pPr>
              <w:spacing w:before="40" w:after="40" w:line="276" w:lineRule="auto"/>
              <w:jc w:val="left"/>
            </w:pPr>
            <w:r/>
            <w:r>
              <w:rPr>
                <w:rFonts w:ascii="Arial" w:hAnsi="Arial"/>
                <w:b w:val="0"/>
                <w:color w:val="333333"/>
                <w:sz w:val="18"/>
              </w:rPr>
              <w:t>04 SOP; 05 Proposal</w:t>
            </w:r>
          </w:p>
        </w:tc>
      </w:tr>
      <w:tr w:rsidR="00C92126" w14:paraId="50F14143" w14:textId="77777777">
        <w:trPr>
          <w:jc w:val="center"/>
        </w:trPr>
        <w:tc>
          <w:tcPr>
            <w:tcW w:w="5112" w:type="dxa"/>
          </w:tcPr>
          <w:p>
            <w:pPr>
              <w:spacing w:before="40" w:after="40" w:line="276" w:lineRule="auto"/>
              <w:jc w:val="left"/>
            </w:pPr>
            <w:r/>
            <w:r>
              <w:rPr>
                <w:rFonts w:ascii="Arial" w:hAnsi="Arial"/>
                <w:b/>
                <w:color w:val="333333"/>
                <w:sz w:val="18"/>
              </w:rPr>
              <w:t>Why GASCOLAE</w:t>
            </w:r>
          </w:p>
        </w:tc>
        <w:tc>
          <w:tcPr>
            <w:tcW w:w="5112" w:type="dxa"/>
          </w:tcPr>
          <w:p>
            <w:pPr>
              <w:spacing w:before="40" w:after="40" w:line="276" w:lineRule="auto"/>
              <w:jc w:val="left"/>
            </w:pPr>
            <w:r/>
            <w:r>
              <w:rPr>
                <w:rFonts w:ascii="Arial" w:hAnsi="Arial"/>
                <w:b w:val="0"/>
                <w:color w:val="333333"/>
                <w:sz w:val="18"/>
              </w:rPr>
              <w:t>02 Profile; 06 Sales Kit</w:t>
            </w:r>
          </w:p>
        </w:tc>
      </w:tr>
      <w:tr w:rsidR="00C92126" w14:paraId="0C77D2D5" w14:textId="77777777">
        <w:trPr>
          <w:jc w:val="center"/>
        </w:trPr>
        <w:tc>
          <w:tcPr>
            <w:tcW w:w="5112" w:type="dxa"/>
          </w:tcPr>
          <w:p>
            <w:pPr>
              <w:spacing w:before="40" w:after="40" w:line="276" w:lineRule="auto"/>
              <w:jc w:val="left"/>
            </w:pPr>
            <w:r/>
            <w:r>
              <w:rPr>
                <w:rFonts w:ascii="Arial" w:hAnsi="Arial"/>
                <w:b/>
                <w:color w:val="333333"/>
                <w:sz w:val="18"/>
              </w:rPr>
              <w:t>FAQ</w:t>
            </w:r>
          </w:p>
        </w:tc>
        <w:tc>
          <w:tcPr>
            <w:tcW w:w="5112" w:type="dxa"/>
          </w:tcPr>
          <w:p>
            <w:pPr>
              <w:spacing w:before="40" w:after="40" w:line="276" w:lineRule="auto"/>
              <w:jc w:val="left"/>
            </w:pPr>
            <w:r/>
            <w:r>
              <w:rPr>
                <w:rFonts w:ascii="Arial" w:hAnsi="Arial"/>
                <w:b w:val="0"/>
                <w:color w:val="333333"/>
                <w:sz w:val="18"/>
              </w:rPr>
              <w:t>01–07</w:t>
            </w:r>
          </w:p>
        </w:tc>
      </w:tr>
      <w:tr w:rsidR="00C92126" w14:paraId="519AD0ED" w14:textId="77777777">
        <w:trPr>
          <w:jc w:val="center"/>
        </w:trPr>
        <w:tc>
          <w:tcPr>
            <w:tcW w:w="5112" w:type="dxa"/>
          </w:tcPr>
          <w:p>
            <w:pPr>
              <w:spacing w:before="40" w:after="40" w:line="276" w:lineRule="auto"/>
              <w:jc w:val="left"/>
            </w:pPr>
            <w:r/>
            <w:r>
              <w:rPr>
                <w:rFonts w:ascii="Arial" w:hAnsi="Arial"/>
                <w:b/>
                <w:color w:val="333333"/>
                <w:sz w:val="18"/>
              </w:rPr>
              <w:t>AI Agent Block</w:t>
            </w:r>
          </w:p>
        </w:tc>
        <w:tc>
          <w:tcPr>
            <w:tcW w:w="5112" w:type="dxa"/>
          </w:tcPr>
          <w:p>
            <w:pPr>
              <w:spacing w:before="40" w:after="40" w:line="276" w:lineRule="auto"/>
              <w:jc w:val="left"/>
            </w:pPr>
            <w:r/>
            <w:r>
              <w:rPr>
                <w:rFonts w:ascii="Arial" w:hAnsi="Arial"/>
                <w:b w:val="0"/>
                <w:color w:val="333333"/>
                <w:sz w:val="18"/>
              </w:rPr>
              <w:t>08; 10</w:t>
            </w:r>
          </w:p>
        </w:tc>
      </w:tr>
    </w:tbl>
    <w:p w14:paraId="3B4DF1C2" w14:textId="77777777" w:rsidR="00C92126" w:rsidRDefault="00000000">
      <w:pPr>
        <w:pStyle w:val="Heading1"/>
      </w:pPr>
      <w:r>
        <w:rPr>
          <w:color w:val="1F4E79"/>
        </w:rPr>
        <w:lastRenderedPageBreak/>
        <w:t>16. VALIDATION CHECKLIST</w:t>
      </w:r>
    </w:p>
    <w:tbl>
      <w:tblPr>
        <w:tblStyle w:val="TableGrid"/>
        <w:tblW w:w="0" w:type="auto"/>
        <w:jc w:val="center"/>
        <w:tblLook w:val="04A0" w:firstRow="1" w:lastRow="0" w:firstColumn="1" w:lastColumn="0" w:noHBand="0" w:noVBand="1"/>
      </w:tblPr>
      <w:tblGrid>
        <w:gridCol w:w="2556"/>
        <w:gridCol w:w="2556"/>
        <w:gridCol w:w="2556"/>
        <w:gridCol w:w="2556"/>
      </w:tblGrid>
      <w:tr w:rsidR="00C92126" w14:paraId="14BCD06C" w14:textId="77777777">
        <w:trPr>
          <w:jc w:val="center"/>
        </w:trPr>
        <w:tc>
          <w:tcPr>
            <w:tcW w:w="2556" w:type="dxa"/>
            <w:shd w:val="clear" w:color="auto" w:fill="1F4E78"/>
          </w:tcPr>
          <w:p w14:paraId="38407B44" w14:textId="77777777" w:rsidR="00C92126" w:rsidRDefault="00000000">
            <w:pPr>
              <w:jc w:val="center"/>
            </w:pPr>
            <w:r>
              <w:rPr>
                <w:b/>
                <w:color w:val="FFFFFF"/>
                <w:sz w:val="18"/>
              </w:rPr>
              <w:t>STT</w:t>
            </w:r>
          </w:p>
        </w:tc>
        <w:tc>
          <w:tcPr>
            <w:tcW w:w="2556" w:type="dxa"/>
            <w:shd w:val="clear" w:color="auto" w:fill="1F4E78"/>
          </w:tcPr>
          <w:p w14:paraId="1CC5A6BD" w14:textId="77777777" w:rsidR="00C92126" w:rsidRDefault="00000000">
            <w:pPr>
              <w:jc w:val="center"/>
            </w:pPr>
            <w:r>
              <w:rPr>
                <w:b/>
                <w:color w:val="FFFFFF"/>
                <w:sz w:val="18"/>
              </w:rPr>
              <w:t>Tiêu chí</w:t>
            </w:r>
          </w:p>
        </w:tc>
        <w:tc>
          <w:tcPr>
            <w:tcW w:w="2556" w:type="dxa"/>
            <w:shd w:val="clear" w:color="auto" w:fill="1F4E78"/>
          </w:tcPr>
          <w:p w14:paraId="659A5BA0" w14:textId="77777777" w:rsidR="00C92126" w:rsidRDefault="00000000">
            <w:pPr>
              <w:jc w:val="center"/>
            </w:pPr>
            <w:r>
              <w:rPr>
                <w:b/>
                <w:color w:val="FFFFFF"/>
                <w:sz w:val="18"/>
              </w:rPr>
              <w:t>Kết quả</w:t>
            </w:r>
          </w:p>
        </w:tc>
        <w:tc>
          <w:tcPr>
            <w:tcW w:w="2556" w:type="dxa"/>
            <w:shd w:val="clear" w:color="auto" w:fill="1F4E78"/>
          </w:tcPr>
          <w:p w14:paraId="6DBA0774" w14:textId="77777777" w:rsidR="00C92126" w:rsidRDefault="00000000">
            <w:pPr>
              <w:jc w:val="center"/>
            </w:pPr>
            <w:r>
              <w:rPr>
                <w:b/>
                <w:color w:val="FFFFFF"/>
                <w:sz w:val="18"/>
              </w:rPr>
              <w:t>Ghi chú</w:t>
            </w:r>
          </w:p>
        </w:tc>
      </w:tr>
      <w:tr w:rsidR="00C92126" w14:paraId="54D044F5" w14:textId="77777777">
        <w:trPr>
          <w:jc w:val="center"/>
        </w:trPr>
        <w:tc>
          <w:tcPr>
            <w:tcW w:w="2556" w:type="dxa"/>
          </w:tcPr>
          <w:p>
            <w:pPr>
              <w:spacing w:before="40" w:after="40" w:line="276" w:lineRule="auto"/>
              <w:jc w:val="center"/>
            </w:pPr>
            <w:r/>
            <w:r>
              <w:rPr>
                <w:rFonts w:ascii="Arial" w:hAnsi="Arial"/>
                <w:b/>
                <w:color w:val="333333"/>
                <w:sz w:val="18"/>
              </w:rPr>
              <w:t>1</w:t>
            </w:r>
          </w:p>
        </w:tc>
        <w:tc>
          <w:tcPr>
            <w:tcW w:w="2556" w:type="dxa"/>
          </w:tcPr>
          <w:p>
            <w:pPr>
              <w:spacing w:before="40" w:after="40" w:line="276" w:lineRule="auto"/>
              <w:jc w:val="left"/>
            </w:pPr>
            <w:r/>
            <w:r>
              <w:rPr>
                <w:rFonts w:ascii="Arial" w:hAnsi="Arial"/>
                <w:b w:val="0"/>
                <w:color w:val="333333"/>
                <w:sz w:val="18"/>
              </w:rPr>
              <w:t>Headline/Sub-headline nói đúng service và không phóng đại</w:t>
            </w:r>
          </w:p>
        </w:tc>
        <w:tc>
          <w:tcPr>
            <w:tcW w:w="2556" w:type="dxa"/>
          </w:tcPr>
          <w:p>
            <w:pPr>
              <w:spacing w:before="40" w:after="40" w:line="276" w:lineRule="auto"/>
              <w:jc w:val="center"/>
            </w:pPr>
            <w:r/>
            <w:r>
              <w:rPr>
                <w:rFonts w:ascii="Arial" w:hAnsi="Arial"/>
                <w:b/>
                <w:color w:val="333333"/>
                <w:sz w:val="18"/>
              </w:rPr>
              <w:t>☑ Đạt</w:t>
            </w:r>
          </w:p>
        </w:tc>
        <w:tc>
          <w:tcPr>
            <w:tcW w:w="2556" w:type="dxa"/>
          </w:tcPr>
          <w:p>
            <w:pPr>
              <w:spacing w:before="40" w:after="40" w:line="276" w:lineRule="auto"/>
              <w:jc w:val="left"/>
            </w:pPr>
            <w:r/>
            <w:r>
              <w:rPr>
                <w:rFonts w:ascii="Arial" w:hAnsi="Arial"/>
                <w:b w:val="0"/>
                <w:color w:val="333333"/>
                <w:sz w:val="18"/>
              </w:rPr>
              <w:t>Tập trung vào trắc địa UAV, mô phỏng bức xạ 3D và hạ 8–15°C UTCI.</w:t>
            </w:r>
          </w:p>
        </w:tc>
      </w:tr>
      <w:tr w:rsidR="00C92126" w14:paraId="102083C8" w14:textId="77777777">
        <w:trPr>
          <w:jc w:val="center"/>
        </w:trPr>
        <w:tc>
          <w:tcPr>
            <w:tcW w:w="2556" w:type="dxa"/>
          </w:tcPr>
          <w:p>
            <w:pPr>
              <w:spacing w:before="40" w:after="40" w:line="276" w:lineRule="auto"/>
              <w:jc w:val="center"/>
            </w:pPr>
            <w:r/>
            <w:r>
              <w:rPr>
                <w:rFonts w:ascii="Arial" w:hAnsi="Arial"/>
                <w:b/>
                <w:color w:val="333333"/>
                <w:sz w:val="18"/>
              </w:rPr>
              <w:t>2</w:t>
            </w:r>
          </w:p>
        </w:tc>
        <w:tc>
          <w:tcPr>
            <w:tcW w:w="2556" w:type="dxa"/>
          </w:tcPr>
          <w:p>
            <w:pPr>
              <w:spacing w:before="40" w:after="40" w:line="276" w:lineRule="auto"/>
              <w:jc w:val="left"/>
            </w:pPr>
            <w:r/>
            <w:r>
              <w:rPr>
                <w:rFonts w:ascii="Arial" w:hAnsi="Arial"/>
                <w:b w:val="0"/>
                <w:color w:val="333333"/>
                <w:sz w:val="18"/>
              </w:rPr>
              <w:t>Không trộn dữ liệu service khác</w:t>
            </w:r>
          </w:p>
        </w:tc>
        <w:tc>
          <w:tcPr>
            <w:tcW w:w="2556" w:type="dxa"/>
          </w:tcPr>
          <w:p>
            <w:pPr>
              <w:spacing w:before="40" w:after="40" w:line="276" w:lineRule="auto"/>
              <w:jc w:val="center"/>
            </w:pPr>
            <w:r/>
            <w:r>
              <w:rPr>
                <w:rFonts w:ascii="Arial" w:hAnsi="Arial"/>
                <w:b/>
                <w:color w:val="333333"/>
                <w:sz w:val="18"/>
              </w:rPr>
              <w:t>☑ Đạt</w:t>
            </w:r>
          </w:p>
        </w:tc>
        <w:tc>
          <w:tcPr>
            <w:tcW w:w="2556" w:type="dxa"/>
          </w:tcPr>
          <w:p>
            <w:pPr>
              <w:spacing w:before="40" w:after="40" w:line="276" w:lineRule="auto"/>
              <w:jc w:val="left"/>
            </w:pPr>
            <w:r/>
            <w:r>
              <w:rPr>
                <w:rFonts w:ascii="Arial" w:hAnsi="Arial"/>
                <w:b w:val="0"/>
                <w:color w:val="333333"/>
                <w:sz w:val="18"/>
              </w:rPr>
              <w:t>100% phạm vi đánh giá bóng râm hành lang xe buýt đô thị S0104.</w:t>
            </w:r>
          </w:p>
        </w:tc>
      </w:tr>
      <w:tr w:rsidR="00C92126" w14:paraId="394C6DA3" w14:textId="77777777">
        <w:trPr>
          <w:jc w:val="center"/>
        </w:trPr>
        <w:tc>
          <w:tcPr>
            <w:tcW w:w="2556" w:type="dxa"/>
          </w:tcPr>
          <w:p>
            <w:pPr>
              <w:spacing w:before="40" w:after="40" w:line="276" w:lineRule="auto"/>
              <w:jc w:val="center"/>
            </w:pPr>
            <w:r/>
            <w:r>
              <w:rPr>
                <w:rFonts w:ascii="Arial" w:hAnsi="Arial"/>
                <w:b/>
                <w:color w:val="333333"/>
                <w:sz w:val="18"/>
              </w:rPr>
              <w:t>3</w:t>
            </w:r>
          </w:p>
        </w:tc>
        <w:tc>
          <w:tcPr>
            <w:tcW w:w="2556" w:type="dxa"/>
          </w:tcPr>
          <w:p>
            <w:pPr>
              <w:spacing w:before="40" w:after="40" w:line="276" w:lineRule="auto"/>
              <w:jc w:val="left"/>
            </w:pPr>
            <w:r/>
            <w:r>
              <w:rPr>
                <w:rFonts w:ascii="Arial" w:hAnsi="Arial"/>
                <w:b w:val="0"/>
                <w:color w:val="333333"/>
                <w:sz w:val="18"/>
              </w:rPr>
              <w:t>Problems/Benefits có nguồn</w:t>
            </w:r>
          </w:p>
        </w:tc>
        <w:tc>
          <w:tcPr>
            <w:tcW w:w="2556" w:type="dxa"/>
          </w:tcPr>
          <w:p>
            <w:pPr>
              <w:spacing w:before="40" w:after="40" w:line="276" w:lineRule="auto"/>
              <w:jc w:val="center"/>
            </w:pPr>
            <w:r/>
            <w:r>
              <w:rPr>
                <w:rFonts w:ascii="Arial" w:hAnsi="Arial"/>
                <w:b/>
                <w:color w:val="333333"/>
                <w:sz w:val="18"/>
              </w:rPr>
              <w:t>☑ Đạt</w:t>
            </w:r>
          </w:p>
        </w:tc>
        <w:tc>
          <w:tcPr>
            <w:tcW w:w="2556" w:type="dxa"/>
          </w:tcPr>
          <w:p>
            <w:pPr>
              <w:spacing w:before="40" w:after="40" w:line="276" w:lineRule="auto"/>
              <w:jc w:val="left"/>
            </w:pPr>
            <w:r/>
            <w:r>
              <w:rPr>
                <w:rFonts w:ascii="Arial" w:hAnsi="Arial"/>
                <w:b w:val="0"/>
                <w:color w:val="333333"/>
                <w:sz w:val="18"/>
              </w:rPr>
              <w:t>Dẫn chiếu đầy đủ từ KB, Profile, Proposal và Sales Kit.</w:t>
            </w:r>
          </w:p>
        </w:tc>
      </w:tr>
      <w:tr w:rsidR="00C92126" w14:paraId="75FBFC49" w14:textId="77777777">
        <w:trPr>
          <w:jc w:val="center"/>
        </w:trPr>
        <w:tc>
          <w:tcPr>
            <w:tcW w:w="2556" w:type="dxa"/>
          </w:tcPr>
          <w:p>
            <w:pPr>
              <w:spacing w:before="40" w:after="40" w:line="276" w:lineRule="auto"/>
              <w:jc w:val="center"/>
            </w:pPr>
            <w:r/>
            <w:r>
              <w:rPr>
                <w:rFonts w:ascii="Arial" w:hAnsi="Arial"/>
                <w:b/>
                <w:color w:val="333333"/>
                <w:sz w:val="18"/>
              </w:rPr>
              <w:t>4</w:t>
            </w:r>
          </w:p>
        </w:tc>
        <w:tc>
          <w:tcPr>
            <w:tcW w:w="2556" w:type="dxa"/>
          </w:tcPr>
          <w:p>
            <w:pPr>
              <w:spacing w:before="40" w:after="40" w:line="276" w:lineRule="auto"/>
              <w:jc w:val="left"/>
            </w:pPr>
            <w:r/>
            <w:r>
              <w:rPr>
                <w:rFonts w:ascii="Arial" w:hAnsi="Arial"/>
                <w:b w:val="0"/>
                <w:color w:val="333333"/>
                <w:sz w:val="18"/>
              </w:rPr>
              <w:t>Capabilities không biến nội dung CẦN XÁC MINH thành fact</w:t>
            </w:r>
          </w:p>
        </w:tc>
        <w:tc>
          <w:tcPr>
            <w:tcW w:w="2556" w:type="dxa"/>
          </w:tcPr>
          <w:p>
            <w:pPr>
              <w:spacing w:before="40" w:after="40" w:line="276" w:lineRule="auto"/>
              <w:jc w:val="center"/>
            </w:pPr>
            <w:r/>
            <w:r>
              <w:rPr>
                <w:rFonts w:ascii="Arial" w:hAnsi="Arial"/>
                <w:b/>
                <w:color w:val="333333"/>
                <w:sz w:val="18"/>
              </w:rPr>
              <w:t>☑ Đạt</w:t>
            </w:r>
          </w:p>
        </w:tc>
        <w:tc>
          <w:tcPr>
            <w:tcW w:w="2556" w:type="dxa"/>
          </w:tcPr>
          <w:p>
            <w:pPr>
              <w:spacing w:before="40" w:after="40" w:line="276" w:lineRule="auto"/>
              <w:jc w:val="left"/>
            </w:pPr>
            <w:r/>
            <w:r>
              <w:rPr>
                <w:rFonts w:ascii="Arial" w:hAnsi="Arial"/>
                <w:b w:val="0"/>
                <w:color w:val="333333"/>
                <w:sz w:val="18"/>
              </w:rPr>
              <w:t>Tách bạch rõ công nghệ UAV/mô phỏng đã kiểm chứng và quy trình liên ngành cần xác minh.</w:t>
            </w:r>
          </w:p>
        </w:tc>
      </w:tr>
      <w:tr w:rsidR="00C92126" w14:paraId="574E4567" w14:textId="77777777">
        <w:trPr>
          <w:jc w:val="center"/>
        </w:trPr>
        <w:tc>
          <w:tcPr>
            <w:tcW w:w="2556" w:type="dxa"/>
          </w:tcPr>
          <w:p>
            <w:pPr>
              <w:spacing w:before="40" w:after="40" w:line="276" w:lineRule="auto"/>
              <w:jc w:val="center"/>
            </w:pPr>
            <w:r/>
            <w:r>
              <w:rPr>
                <w:rFonts w:ascii="Arial" w:hAnsi="Arial"/>
                <w:b/>
                <w:color w:val="333333"/>
                <w:sz w:val="18"/>
              </w:rPr>
              <w:t>5</w:t>
            </w:r>
          </w:p>
        </w:tc>
        <w:tc>
          <w:tcPr>
            <w:tcW w:w="2556" w:type="dxa"/>
          </w:tcPr>
          <w:p>
            <w:pPr>
              <w:spacing w:before="40" w:after="40" w:line="276" w:lineRule="auto"/>
              <w:jc w:val="left"/>
            </w:pPr>
            <w:r/>
            <w:r>
              <w:rPr>
                <w:rFonts w:ascii="Arial" w:hAnsi="Arial"/>
                <w:b w:val="0"/>
                <w:color w:val="333333"/>
                <w:sz w:val="18"/>
              </w:rPr>
              <w:t>Service Levels thống nhất Profile/Pricing</w:t>
            </w:r>
          </w:p>
        </w:tc>
        <w:tc>
          <w:tcPr>
            <w:tcW w:w="2556" w:type="dxa"/>
          </w:tcPr>
          <w:p>
            <w:pPr>
              <w:spacing w:before="40" w:after="40" w:line="276" w:lineRule="auto"/>
              <w:jc w:val="center"/>
            </w:pPr>
            <w:r/>
            <w:r>
              <w:rPr>
                <w:rFonts w:ascii="Arial" w:hAnsi="Arial"/>
                <w:b/>
                <w:color w:val="333333"/>
                <w:sz w:val="18"/>
              </w:rPr>
              <w:t>☑ Đạt</w:t>
            </w:r>
          </w:p>
        </w:tc>
        <w:tc>
          <w:tcPr>
            <w:tcW w:w="2556" w:type="dxa"/>
          </w:tcPr>
          <w:p>
            <w:pPr>
              <w:spacing w:before="40" w:after="40" w:line="276" w:lineRule="auto"/>
              <w:jc w:val="left"/>
            </w:pPr>
            <w:r/>
            <w:r>
              <w:rPr>
                <w:rFonts w:ascii="Arial" w:hAnsi="Arial"/>
                <w:b w:val="0"/>
                <w:color w:val="333333"/>
                <w:sz w:val="18"/>
              </w:rPr>
              <w:t>Khớp 100% 3 cấp độ dịch vụ Level 1, 2, 3 và biểu giá Tier.</w:t>
            </w:r>
          </w:p>
        </w:tc>
      </w:tr>
      <w:tr w:rsidR="00C92126" w14:paraId="70CF68C8" w14:textId="77777777">
        <w:trPr>
          <w:jc w:val="center"/>
        </w:trPr>
        <w:tc>
          <w:tcPr>
            <w:tcW w:w="2556" w:type="dxa"/>
          </w:tcPr>
          <w:p>
            <w:pPr>
              <w:spacing w:before="40" w:after="40" w:line="276" w:lineRule="auto"/>
              <w:jc w:val="center"/>
            </w:pPr>
            <w:r/>
            <w:r>
              <w:rPr>
                <w:rFonts w:ascii="Arial" w:hAnsi="Arial"/>
                <w:b/>
                <w:color w:val="333333"/>
                <w:sz w:val="18"/>
              </w:rPr>
              <w:t>6</w:t>
            </w:r>
          </w:p>
        </w:tc>
        <w:tc>
          <w:tcPr>
            <w:tcW w:w="2556" w:type="dxa"/>
          </w:tcPr>
          <w:p>
            <w:pPr>
              <w:spacing w:before="40" w:after="40" w:line="276" w:lineRule="auto"/>
              <w:jc w:val="left"/>
            </w:pPr>
            <w:r/>
            <w:r>
              <w:rPr>
                <w:rFonts w:ascii="Arial" w:hAnsi="Arial"/>
                <w:b w:val="0"/>
                <w:color w:val="333333"/>
                <w:sz w:val="18"/>
              </w:rPr>
              <w:t>Deliverables thống nhất Proposal/SOP</w:t>
            </w:r>
          </w:p>
        </w:tc>
        <w:tc>
          <w:tcPr>
            <w:tcW w:w="2556" w:type="dxa"/>
          </w:tcPr>
          <w:p>
            <w:pPr>
              <w:spacing w:before="40" w:after="40" w:line="276" w:lineRule="auto"/>
              <w:jc w:val="center"/>
            </w:pPr>
            <w:r/>
            <w:r>
              <w:rPr>
                <w:rFonts w:ascii="Arial" w:hAnsi="Arial"/>
                <w:b/>
                <w:color w:val="333333"/>
                <w:sz w:val="18"/>
              </w:rPr>
              <w:t>☑ Đạt</w:t>
            </w:r>
          </w:p>
        </w:tc>
        <w:tc>
          <w:tcPr>
            <w:tcW w:w="2556" w:type="dxa"/>
          </w:tcPr>
          <w:p>
            <w:pPr>
              <w:spacing w:before="40" w:after="40" w:line="276" w:lineRule="auto"/>
              <w:jc w:val="left"/>
            </w:pPr>
            <w:r/>
            <w:r>
              <w:rPr>
                <w:rFonts w:ascii="Arial" w:hAnsi="Arial"/>
                <w:b w:val="0"/>
                <w:color w:val="333333"/>
                <w:sz w:val="18"/>
              </w:rPr>
              <w:t>Khớp 4 sản phẩm bàn giao chuẩn WebGIS 3D, GeoTIFF nhiệt, bảng tọa độ VN-2000 và báo cáo PDF.</w:t>
            </w:r>
          </w:p>
        </w:tc>
      </w:tr>
      <w:tr w:rsidR="00C92126" w14:paraId="58D7B95A" w14:textId="77777777">
        <w:trPr>
          <w:jc w:val="center"/>
        </w:trPr>
        <w:tc>
          <w:tcPr>
            <w:tcW w:w="2556" w:type="dxa"/>
          </w:tcPr>
          <w:p>
            <w:pPr>
              <w:spacing w:before="40" w:after="40" w:line="276" w:lineRule="auto"/>
              <w:jc w:val="center"/>
            </w:pPr>
            <w:r/>
            <w:r>
              <w:rPr>
                <w:rFonts w:ascii="Arial" w:hAnsi="Arial"/>
                <w:b/>
                <w:color w:val="333333"/>
                <w:sz w:val="18"/>
              </w:rPr>
              <w:t>7</w:t>
            </w:r>
          </w:p>
        </w:tc>
        <w:tc>
          <w:tcPr>
            <w:tcW w:w="2556" w:type="dxa"/>
          </w:tcPr>
          <w:p>
            <w:pPr>
              <w:spacing w:before="40" w:after="40" w:line="276" w:lineRule="auto"/>
              <w:jc w:val="left"/>
            </w:pPr>
            <w:r/>
            <w:r>
              <w:rPr>
                <w:rFonts w:ascii="Arial" w:hAnsi="Arial"/>
                <w:b w:val="0"/>
                <w:color w:val="333333"/>
                <w:sz w:val="18"/>
              </w:rPr>
              <w:t>Không tự hiển thị giá nếu chưa được phê duyệt</w:t>
            </w:r>
          </w:p>
        </w:tc>
        <w:tc>
          <w:tcPr>
            <w:tcW w:w="2556" w:type="dxa"/>
          </w:tcPr>
          <w:p>
            <w:pPr>
              <w:spacing w:before="40" w:after="40" w:line="276" w:lineRule="auto"/>
              <w:jc w:val="center"/>
            </w:pPr>
            <w:r/>
            <w:r>
              <w:rPr>
                <w:rFonts w:ascii="Arial" w:hAnsi="Arial"/>
                <w:b/>
                <w:color w:val="333333"/>
                <w:sz w:val="18"/>
              </w:rPr>
              <w:t>☑ Đạt</w:t>
            </w:r>
          </w:p>
        </w:tc>
        <w:tc>
          <w:tcPr>
            <w:tcW w:w="2556" w:type="dxa"/>
          </w:tcPr>
          <w:p>
            <w:pPr>
              <w:spacing w:before="40" w:after="40" w:line="276" w:lineRule="auto"/>
              <w:jc w:val="left"/>
            </w:pPr>
            <w:r/>
            <w:r>
              <w:rPr>
                <w:rFonts w:ascii="Arial" w:hAnsi="Arial"/>
                <w:b w:val="0"/>
                <w:color w:val="333333"/>
                <w:sz w:val="18"/>
              </w:rPr>
              <w:t>Hiển thị bảng giá tham chiếu minh bạch theo biểu phí đã duyệt tại File 07.</w:t>
            </w:r>
          </w:p>
        </w:tc>
      </w:tr>
      <w:tr w:rsidR="00BF091C" w14:paraId="31B9EF5A" w14:textId="77777777">
        <w:trPr>
          <w:jc w:val="center"/>
        </w:trPr>
        <w:tc>
          <w:tcPr>
            <w:tcW w:w="2556" w:type="dxa"/>
          </w:tcPr>
          <w:p>
            <w:pPr>
              <w:spacing w:before="40" w:after="40" w:line="276" w:lineRule="auto"/>
              <w:jc w:val="center"/>
            </w:pPr>
            <w:r/>
            <w:r>
              <w:rPr>
                <w:rFonts w:ascii="Arial" w:hAnsi="Arial"/>
                <w:b/>
                <w:color w:val="333333"/>
                <w:sz w:val="18"/>
              </w:rPr>
              <w:t>8</w:t>
            </w:r>
          </w:p>
        </w:tc>
        <w:tc>
          <w:tcPr>
            <w:tcW w:w="2556" w:type="dxa"/>
          </w:tcPr>
          <w:p>
            <w:pPr>
              <w:spacing w:before="40" w:after="40" w:line="276" w:lineRule="auto"/>
              <w:jc w:val="left"/>
            </w:pPr>
            <w:r/>
            <w:r>
              <w:rPr>
                <w:rFonts w:ascii="Arial" w:hAnsi="Arial"/>
                <w:b w:val="0"/>
                <w:color w:val="333333"/>
                <w:sz w:val="18"/>
              </w:rPr>
              <w:t>FAQ không tự trả lời nếu không có thông tin mà chuyển về cho người phụ trách</w:t>
            </w:r>
          </w:p>
        </w:tc>
        <w:tc>
          <w:tcPr>
            <w:tcW w:w="2556" w:type="dxa"/>
          </w:tcPr>
          <w:p>
            <w:pPr>
              <w:spacing w:before="40" w:after="40" w:line="276" w:lineRule="auto"/>
              <w:jc w:val="center"/>
            </w:pPr>
            <w:r/>
            <w:r>
              <w:rPr>
                <w:rFonts w:ascii="Arial" w:hAnsi="Arial"/>
                <w:b/>
                <w:color w:val="333333"/>
                <w:sz w:val="18"/>
              </w:rPr>
              <w:t>☑ Đạt</w:t>
            </w:r>
          </w:p>
        </w:tc>
        <w:tc>
          <w:tcPr>
            <w:tcW w:w="2556" w:type="dxa"/>
          </w:tcPr>
          <w:p>
            <w:pPr>
              <w:spacing w:before="40" w:after="40" w:line="276" w:lineRule="auto"/>
              <w:jc w:val="left"/>
            </w:pPr>
            <w:r/>
            <w:r>
              <w:rPr>
                <w:rFonts w:ascii="Arial" w:hAnsi="Arial"/>
                <w:b w:val="0"/>
                <w:color w:val="333333"/>
                <w:sz w:val="18"/>
              </w:rPr>
              <w:t>FAQ có nguồn dẫn chứng và có thông tin hotline kết nối chuyên gia.</w:t>
            </w:r>
          </w:p>
        </w:tc>
      </w:tr>
      <w:tr w:rsidR="00BF091C" w14:paraId="79AD75B7" w14:textId="77777777">
        <w:trPr>
          <w:jc w:val="center"/>
        </w:trPr>
        <w:tc>
          <w:tcPr>
            <w:tcW w:w="2556" w:type="dxa"/>
          </w:tcPr>
          <w:p>
            <w:pPr>
              <w:spacing w:before="40" w:after="40" w:line="276" w:lineRule="auto"/>
              <w:jc w:val="center"/>
            </w:pPr>
            <w:r/>
            <w:r>
              <w:rPr>
                <w:rFonts w:ascii="Arial" w:hAnsi="Arial"/>
                <w:b/>
                <w:color w:val="333333"/>
                <w:sz w:val="18"/>
              </w:rPr>
              <w:t>9</w:t>
            </w:r>
          </w:p>
        </w:tc>
        <w:tc>
          <w:tcPr>
            <w:tcW w:w="2556" w:type="dxa"/>
          </w:tcPr>
          <w:p>
            <w:pPr>
              <w:spacing w:before="40" w:after="40" w:line="276" w:lineRule="auto"/>
              <w:jc w:val="left"/>
            </w:pPr>
            <w:r/>
            <w:r>
              <w:rPr>
                <w:rFonts w:ascii="Arial" w:hAnsi="Arial"/>
                <w:b w:val="0"/>
                <w:color w:val="333333"/>
                <w:sz w:val="18"/>
              </w:rPr>
              <w:t>AI Agent block có restriction và escalation</w:t>
            </w:r>
          </w:p>
        </w:tc>
        <w:tc>
          <w:tcPr>
            <w:tcW w:w="2556" w:type="dxa"/>
          </w:tcPr>
          <w:p>
            <w:pPr>
              <w:spacing w:before="40" w:after="40" w:line="276" w:lineRule="auto"/>
              <w:jc w:val="center"/>
            </w:pPr>
            <w:r/>
            <w:r>
              <w:rPr>
                <w:rFonts w:ascii="Arial" w:hAnsi="Arial"/>
                <w:b/>
                <w:color w:val="333333"/>
                <w:sz w:val="18"/>
              </w:rPr>
              <w:t>☑ Đạt</w:t>
            </w:r>
          </w:p>
        </w:tc>
        <w:tc>
          <w:tcPr>
            <w:tcW w:w="2556" w:type="dxa"/>
          </w:tcPr>
          <w:p>
            <w:pPr>
              <w:spacing w:before="40" w:after="40" w:line="276" w:lineRule="auto"/>
              <w:jc w:val="left"/>
            </w:pPr>
            <w:r/>
            <w:r>
              <w:rPr>
                <w:rFonts w:ascii="Arial" w:hAnsi="Arial"/>
                <w:b w:val="0"/>
                <w:color w:val="333333"/>
                <w:sz w:val="18"/>
              </w:rPr>
              <w:t>Định rõ rào chắn an toàn và kênh chuyển tiếp hotline chuyên gia.</w:t>
            </w:r>
          </w:p>
        </w:tc>
      </w:tr>
      <w:tr w:rsidR="00BF091C" w14:paraId="37A3E6A9" w14:textId="77777777">
        <w:trPr>
          <w:jc w:val="center"/>
        </w:trPr>
        <w:tc>
          <w:tcPr>
            <w:tcW w:w="2556" w:type="dxa"/>
          </w:tcPr>
          <w:p>
            <w:pPr>
              <w:spacing w:before="40" w:after="40" w:line="276" w:lineRule="auto"/>
              <w:jc w:val="center"/>
            </w:pPr>
            <w:r/>
            <w:r>
              <w:rPr>
                <w:rFonts w:ascii="Arial" w:hAnsi="Arial"/>
                <w:b/>
                <w:color w:val="333333"/>
                <w:sz w:val="18"/>
              </w:rPr>
              <w:t>10</w:t>
            </w:r>
          </w:p>
        </w:tc>
        <w:tc>
          <w:tcPr>
            <w:tcW w:w="2556" w:type="dxa"/>
          </w:tcPr>
          <w:p>
            <w:pPr>
              <w:spacing w:before="40" w:after="40" w:line="276" w:lineRule="auto"/>
              <w:jc w:val="left"/>
            </w:pPr>
            <w:r/>
            <w:r>
              <w:rPr>
                <w:rFonts w:ascii="Arial" w:hAnsi="Arial"/>
                <w:b w:val="0"/>
                <w:color w:val="333333"/>
                <w:sz w:val="18"/>
              </w:rPr>
              <w:t>Không chứa dữ liệu Restricted/Internal</w:t>
            </w:r>
          </w:p>
        </w:tc>
        <w:tc>
          <w:tcPr>
            <w:tcW w:w="2556" w:type="dxa"/>
          </w:tcPr>
          <w:p>
            <w:pPr>
              <w:spacing w:before="40" w:after="40" w:line="276" w:lineRule="auto"/>
              <w:jc w:val="center"/>
            </w:pPr>
            <w:r/>
            <w:r>
              <w:rPr>
                <w:rFonts w:ascii="Arial" w:hAnsi="Arial"/>
                <w:b/>
                <w:color w:val="333333"/>
                <w:sz w:val="18"/>
              </w:rPr>
              <w:t>☑ Đạt</w:t>
            </w:r>
          </w:p>
        </w:tc>
        <w:tc>
          <w:tcPr>
            <w:tcW w:w="2556" w:type="dxa"/>
          </w:tcPr>
          <w:p>
            <w:pPr>
              <w:spacing w:before="40" w:after="40" w:line="276" w:lineRule="auto"/>
              <w:jc w:val="left"/>
            </w:pPr>
            <w:r/>
            <w:r>
              <w:rPr>
                <w:rFonts w:ascii="Arial" w:hAnsi="Arial"/>
                <w:b w:val="0"/>
                <w:color w:val="333333"/>
                <w:sz w:val="18"/>
              </w:rPr>
              <w:t>Nội dung truyền thông public an toàn, không chứa bí mật công nghệ.</w:t>
            </w:r>
          </w:p>
        </w:tc>
      </w:tr>
      <w:tr w:rsidR="00BF091C" w14:paraId="5CB68687" w14:textId="77777777">
        <w:trPr>
          <w:jc w:val="center"/>
        </w:trPr>
        <w:tc>
          <w:tcPr>
            <w:tcW w:w="2556" w:type="dxa"/>
          </w:tcPr>
          <w:p>
            <w:pPr>
              <w:spacing w:before="40" w:after="40" w:line="276" w:lineRule="auto"/>
              <w:jc w:val="center"/>
            </w:pPr>
            <w:r/>
            <w:r>
              <w:rPr>
                <w:rFonts w:ascii="Arial" w:hAnsi="Arial"/>
                <w:b/>
                <w:color w:val="333333"/>
                <w:sz w:val="18"/>
              </w:rPr>
              <w:t>11</w:t>
            </w:r>
          </w:p>
        </w:tc>
        <w:tc>
          <w:tcPr>
            <w:tcW w:w="2556" w:type="dxa"/>
          </w:tcPr>
          <w:p>
            <w:pPr>
              <w:spacing w:before="40" w:after="40" w:line="276" w:lineRule="auto"/>
              <w:jc w:val="left"/>
            </w:pPr>
            <w:r/>
            <w:r>
              <w:rPr>
                <w:rFonts w:ascii="Arial" w:hAnsi="Arial"/>
                <w:b w:val="0"/>
                <w:color w:val="333333"/>
                <w:sz w:val="18"/>
              </w:rPr>
              <w:t>CTA rõ ràng và lead form không thu thập dữ liệu thừa</w:t>
            </w:r>
          </w:p>
        </w:tc>
        <w:tc>
          <w:tcPr>
            <w:tcW w:w="2556" w:type="dxa"/>
          </w:tcPr>
          <w:p>
            <w:pPr>
              <w:spacing w:before="40" w:after="40" w:line="276" w:lineRule="auto"/>
              <w:jc w:val="center"/>
            </w:pPr>
            <w:r/>
            <w:r>
              <w:rPr>
                <w:rFonts w:ascii="Arial" w:hAnsi="Arial"/>
                <w:b/>
                <w:color w:val="333333"/>
                <w:sz w:val="18"/>
              </w:rPr>
              <w:t>☑ Đạt</w:t>
            </w:r>
          </w:p>
        </w:tc>
        <w:tc>
          <w:tcPr>
            <w:tcW w:w="2556" w:type="dxa"/>
          </w:tcPr>
          <w:p>
            <w:pPr>
              <w:spacing w:before="40" w:after="40" w:line="276" w:lineRule="auto"/>
              <w:jc w:val="left"/>
            </w:pPr>
            <w:r/>
            <w:r>
              <w:rPr>
                <w:rFonts w:ascii="Arial" w:hAnsi="Arial"/>
                <w:b w:val="0"/>
                <w:color w:val="333333"/>
                <w:sz w:val="18"/>
              </w:rPr>
              <w:t>Form chuẩn 5 trường thiết yếu phục vụ khách hàng B2G/B2B.</w:t>
            </w:r>
          </w:p>
        </w:tc>
      </w:tr>
      <w:tr w:rsidR="00BF091C" w14:paraId="0EFBC1E3" w14:textId="77777777">
        <w:trPr>
          <w:jc w:val="center"/>
        </w:trPr>
        <w:tc>
          <w:tcPr>
            <w:tcW w:w="2556" w:type="dxa"/>
          </w:tcPr>
          <w:p>
            <w:pPr>
              <w:spacing w:before="40" w:after="40" w:line="276" w:lineRule="auto"/>
              <w:jc w:val="center"/>
            </w:pPr>
            <w:r/>
            <w:r>
              <w:rPr>
                <w:rFonts w:ascii="Arial" w:hAnsi="Arial"/>
                <w:b/>
                <w:color w:val="333333"/>
                <w:sz w:val="18"/>
              </w:rPr>
              <w:t>12</w:t>
            </w:r>
          </w:p>
        </w:tc>
        <w:tc>
          <w:tcPr>
            <w:tcW w:w="2556" w:type="dxa"/>
          </w:tcPr>
          <w:p>
            <w:pPr>
              <w:spacing w:before="40" w:after="40" w:line="276" w:lineRule="auto"/>
              <w:jc w:val="left"/>
            </w:pPr>
            <w:r/>
            <w:r>
              <w:rPr>
                <w:rFonts w:ascii="Arial" w:hAnsi="Arial"/>
                <w:b w:val="0"/>
                <w:color w:val="333333"/>
                <w:sz w:val="18"/>
              </w:rPr>
              <w:t>Source Traceability hoàn chỉnh</w:t>
            </w:r>
          </w:p>
        </w:tc>
        <w:tc>
          <w:tcPr>
            <w:tcW w:w="2556" w:type="dxa"/>
          </w:tcPr>
          <w:p>
            <w:pPr>
              <w:spacing w:before="40" w:after="40" w:line="276" w:lineRule="auto"/>
              <w:jc w:val="center"/>
            </w:pPr>
            <w:r/>
            <w:r>
              <w:rPr>
                <w:rFonts w:ascii="Arial" w:hAnsi="Arial"/>
                <w:b/>
                <w:color w:val="333333"/>
                <w:sz w:val="18"/>
              </w:rPr>
              <w:t>☑ Đạt</w:t>
            </w:r>
          </w:p>
        </w:tc>
        <w:tc>
          <w:tcPr>
            <w:tcW w:w="2556" w:type="dxa"/>
          </w:tcPr>
          <w:p>
            <w:pPr>
              <w:spacing w:before="40" w:after="40" w:line="276" w:lineRule="auto"/>
              <w:jc w:val="left"/>
            </w:pPr>
            <w:r/>
            <w:r>
              <w:rPr>
                <w:rFonts w:ascii="Arial" w:hAnsi="Arial"/>
                <w:b w:val="0"/>
                <w:color w:val="333333"/>
                <w:sz w:val="18"/>
              </w:rPr>
              <w:t>Kế thừa trọn vẹn chuỗi tài sản số từ Asset 01 đến Asset 08.</w:t>
            </w:r>
          </w:p>
        </w:tc>
      </w:tr>
    </w:tbl>
    <w:sectPr w:rsidR="00C92126"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8756955">
    <w:abstractNumId w:val="8"/>
  </w:num>
  <w:num w:numId="2" w16cid:durableId="848256823">
    <w:abstractNumId w:val="6"/>
  </w:num>
  <w:num w:numId="3" w16cid:durableId="402223248">
    <w:abstractNumId w:val="5"/>
  </w:num>
  <w:num w:numId="4" w16cid:durableId="808745429">
    <w:abstractNumId w:val="4"/>
  </w:num>
  <w:num w:numId="5" w16cid:durableId="1889492003">
    <w:abstractNumId w:val="7"/>
  </w:num>
  <w:num w:numId="6" w16cid:durableId="153566790">
    <w:abstractNumId w:val="3"/>
  </w:num>
  <w:num w:numId="7" w16cid:durableId="1120684984">
    <w:abstractNumId w:val="2"/>
  </w:num>
  <w:num w:numId="8" w16cid:durableId="639387390">
    <w:abstractNumId w:val="1"/>
  </w:num>
  <w:num w:numId="9" w16cid:durableId="318000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3734C"/>
    <w:rsid w:val="00AA1D8D"/>
    <w:rsid w:val="00B47730"/>
    <w:rsid w:val="00BF091C"/>
    <w:rsid w:val="00C9212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2A5B79"/>
  <w14:defaultImageDpi w14:val="300"/>
  <w15:docId w15:val="{F3290EDB-E2F1-4B72-903D-DCEE6F670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Vũ Đỗ Tuấn Huy</cp:lastModifiedBy>
  <cp:revision>2</cp:revision>
  <dcterms:created xsi:type="dcterms:W3CDTF">2013-12-23T23:15:00Z</dcterms:created>
  <dcterms:modified xsi:type="dcterms:W3CDTF">2026-08-19T14:43:00Z</dcterms:modified>
  <cp:category/>
</cp:coreProperties>
</file>