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CD29" w14:textId="77777777" w:rsidR="007123E8" w:rsidRPr="00DA7907" w:rsidRDefault="007123E8" w:rsidP="007123E8">
      <w:pPr>
        <w:ind w:left="426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A7907">
        <w:rPr>
          <w:rFonts w:ascii="Times New Roman" w:hAnsi="Times New Roman" w:cs="Times New Roman"/>
          <w:b/>
          <w:bCs/>
          <w:sz w:val="30"/>
          <w:szCs w:val="30"/>
        </w:rPr>
        <w:t>BÁO CÁO TIẾN ĐỘ KHÓA LUẬN TỐT NGHIỆP</w:t>
      </w:r>
    </w:p>
    <w:p w14:paraId="55697EA0" w14:textId="77777777" w:rsidR="007123E8" w:rsidRPr="005A71FB" w:rsidRDefault="007123E8" w:rsidP="007123E8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5A71FB">
        <w:rPr>
          <w:rFonts w:ascii="Times New Roman" w:hAnsi="Times New Roman" w:cs="Times New Roman"/>
          <w:b/>
          <w:bCs/>
          <w:sz w:val="26"/>
          <w:szCs w:val="26"/>
        </w:rPr>
        <w:t xml:space="preserve">Đề tài: </w:t>
      </w:r>
      <w:r w:rsidRPr="005A71FB">
        <w:rPr>
          <w:rFonts w:ascii="Times New Roman" w:hAnsi="Times New Roman" w:cs="Times New Roman"/>
          <w:sz w:val="26"/>
          <w:szCs w:val="26"/>
        </w:rPr>
        <w:t>Xây dựng website đặt lịch chụp ảnh cho Studio</w:t>
      </w:r>
      <w:r w:rsidRPr="005A71FB">
        <w:rPr>
          <w:rFonts w:ascii="Times New Roman" w:hAnsi="Times New Roman" w:cs="Times New Roman"/>
          <w:sz w:val="26"/>
          <w:szCs w:val="26"/>
        </w:rPr>
        <w:tab/>
      </w:r>
      <w:r w:rsidRPr="005A71FB">
        <w:rPr>
          <w:rFonts w:ascii="Times New Roman" w:hAnsi="Times New Roman" w:cs="Times New Roman"/>
          <w:sz w:val="26"/>
          <w:szCs w:val="26"/>
        </w:rPr>
        <w:tab/>
      </w:r>
      <w:r w:rsidRPr="005A71FB">
        <w:rPr>
          <w:rFonts w:ascii="Times New Roman" w:hAnsi="Times New Roman" w:cs="Times New Roman"/>
          <w:b/>
          <w:bCs/>
          <w:sz w:val="26"/>
          <w:szCs w:val="26"/>
        </w:rPr>
        <w:t>Giai đoạn:</w:t>
      </w:r>
      <w:r w:rsidRPr="005A71FB">
        <w:rPr>
          <w:rFonts w:ascii="Times New Roman" w:hAnsi="Times New Roman" w:cs="Times New Roman"/>
          <w:sz w:val="26"/>
          <w:szCs w:val="26"/>
        </w:rPr>
        <w:t xml:space="preserve"> Phân tích yêu cầu</w:t>
      </w:r>
    </w:p>
    <w:p w14:paraId="4B2BAD12" w14:textId="77777777" w:rsidR="007123E8" w:rsidRPr="005A71FB" w:rsidRDefault="007123E8" w:rsidP="007123E8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5A71FB">
        <w:rPr>
          <w:rFonts w:ascii="Times New Roman" w:hAnsi="Times New Roman" w:cs="Times New Roman"/>
          <w:b/>
          <w:bCs/>
          <w:sz w:val="26"/>
          <w:szCs w:val="26"/>
        </w:rPr>
        <w:t>Sinh viên thực hiện:</w:t>
      </w:r>
      <w:r w:rsidRPr="005A71FB">
        <w:rPr>
          <w:rFonts w:ascii="Times New Roman" w:hAnsi="Times New Roman" w:cs="Times New Roman"/>
          <w:sz w:val="26"/>
          <w:szCs w:val="26"/>
        </w:rPr>
        <w:t xml:space="preserve"> Hồ Vũ Anh – 22110097</w:t>
      </w:r>
      <w:r w:rsidRPr="005A71FB">
        <w:rPr>
          <w:rFonts w:ascii="Times New Roman" w:hAnsi="Times New Roman" w:cs="Times New Roman"/>
          <w:sz w:val="26"/>
          <w:szCs w:val="26"/>
        </w:rPr>
        <w:tab/>
      </w:r>
      <w:r w:rsidRPr="005A71FB">
        <w:rPr>
          <w:rFonts w:ascii="Times New Roman" w:hAnsi="Times New Roman" w:cs="Times New Roman"/>
          <w:sz w:val="26"/>
          <w:szCs w:val="26"/>
        </w:rPr>
        <w:tab/>
      </w:r>
      <w:r w:rsidRPr="005A71FB">
        <w:rPr>
          <w:rFonts w:ascii="Times New Roman" w:hAnsi="Times New Roman" w:cs="Times New Roman"/>
          <w:sz w:val="26"/>
          <w:szCs w:val="26"/>
        </w:rPr>
        <w:tab/>
      </w:r>
      <w:r w:rsidRPr="005A71FB">
        <w:rPr>
          <w:rFonts w:ascii="Times New Roman" w:hAnsi="Times New Roman" w:cs="Times New Roman"/>
          <w:b/>
          <w:bCs/>
          <w:sz w:val="26"/>
          <w:szCs w:val="26"/>
        </w:rPr>
        <w:t>Giảng viên hướng dẫn (GVHD):</w:t>
      </w:r>
      <w:r w:rsidRPr="005A71FB">
        <w:rPr>
          <w:rFonts w:ascii="Times New Roman" w:hAnsi="Times New Roman" w:cs="Times New Roman"/>
          <w:sz w:val="26"/>
          <w:szCs w:val="26"/>
        </w:rPr>
        <w:t xml:space="preserve"> Trương Thị Ngọc Phượng</w:t>
      </w:r>
    </w:p>
    <w:p w14:paraId="659B696C" w14:textId="77777777" w:rsidR="007123E8" w:rsidRPr="005A71FB" w:rsidRDefault="007123E8" w:rsidP="007123E8">
      <w:pPr>
        <w:rPr>
          <w:rFonts w:ascii="Times New Roman" w:hAnsi="Times New Roman" w:cs="Times New Roman"/>
          <w:sz w:val="26"/>
          <w:szCs w:val="26"/>
        </w:rPr>
      </w:pPr>
    </w:p>
    <w:p w14:paraId="3D2A3121" w14:textId="0EF11564" w:rsidR="00603AC5" w:rsidRPr="005A71FB" w:rsidRDefault="00C03AD5" w:rsidP="00C03A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A71FB">
        <w:rPr>
          <w:rFonts w:ascii="Times New Roman" w:hAnsi="Times New Roman" w:cs="Times New Roman"/>
          <w:sz w:val="26"/>
          <w:szCs w:val="26"/>
        </w:rPr>
        <w:t>Sửa lại list khu vực chụp phù hợp với gói chụp và phụ thu</w:t>
      </w:r>
    </w:p>
    <w:p w14:paraId="75858368" w14:textId="40CB5B0C" w:rsidR="00C73268" w:rsidRPr="005A71FB" w:rsidRDefault="00C73268" w:rsidP="00C03A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A71FB">
        <w:rPr>
          <w:rFonts w:ascii="Times New Roman" w:hAnsi="Times New Roman" w:cs="Times New Roman"/>
          <w:sz w:val="26"/>
          <w:szCs w:val="26"/>
        </w:rPr>
        <w:t>Bổ sung và them màu riêng biệt cho các ngày lễ, ngày nghỉ studio, ngày âm lịch</w:t>
      </w:r>
    </w:p>
    <w:p w14:paraId="0E9CEEAB" w14:textId="1323B73D" w:rsidR="005A71FB" w:rsidRPr="005A71FB" w:rsidRDefault="005A71FB" w:rsidP="00C03A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A71FB">
        <w:rPr>
          <w:rFonts w:ascii="Times New Roman" w:hAnsi="Times New Roman" w:cs="Times New Roman"/>
          <w:sz w:val="26"/>
          <w:szCs w:val="26"/>
        </w:rPr>
        <w:t>Khảo sát và so sánh giữa 3 studio chụp ảnh với studio hiện tại</w:t>
      </w:r>
    </w:p>
    <w:p w14:paraId="024C07A4" w14:textId="67BB424A" w:rsidR="005A71FB" w:rsidRPr="00147E47" w:rsidRDefault="005A71FB" w:rsidP="005A71FB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147E47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BẢNG GIÁ VÀ CHI TIẾT GÓI CHỤP</w:t>
      </w:r>
    </w:p>
    <w:tbl>
      <w:tblPr>
        <w:tblStyle w:val="TableGrid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2808"/>
        <w:gridCol w:w="4464"/>
        <w:gridCol w:w="2736"/>
      </w:tblGrid>
      <w:tr w:rsidR="005A71FB" w:rsidRPr="00147E47" w14:paraId="131FDC0E" w14:textId="77777777" w:rsidTr="001C0FB1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9CDDBCC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Studio và phân khúc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975E3F3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Gói và giá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AB6ACA8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Thời lượng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D0A7888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Sản phẩm và nhân sự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5BEC888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Điều kiện và độ mới</w:t>
            </w:r>
          </w:p>
        </w:tc>
      </w:tr>
      <w:tr w:rsidR="005A71FB" w:rsidRPr="00147E47" w14:paraId="0E865A93" w14:textId="77777777" w:rsidTr="001C0FB1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849C5F9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Gạo Nâu</w:t>
            </w: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br/>
              <w:t>Chân dung và gia đình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13CC6D6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Khoảnh Khắc 3.800.000đ; Câu Chuyện 4.800.000đ; Di Sản 6.800.000đ. Tăng theo số concept, thời lượng và mức hoàn thiện.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3A4D05E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Bài giá 2026 ghi 1,5 giờ; 2,5 giờ; 3,5–4 giờ. Một trang báo giá khác ghi không giới hạn thời gian.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DA6AB6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Bài giá ghi 1, 2, 3–4 concept; một trang khác nêu 10 ảnh chỉnh sửa và file gốc trả trong ngày ở cả ba gói. Nội dung giao ảnh khác nhau giữa các trang.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A3C834F" w14:textId="5D8E4694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Phân khúc chân dung, áo dài, gia đình. Xác nhận số ảnh retouch và thời lượng trước khi chốt.</w:t>
            </w:r>
          </w:p>
        </w:tc>
      </w:tr>
      <w:tr w:rsidR="005A71FB" w:rsidRPr="00147E47" w14:paraId="7258CBF4" w14:textId="77777777" w:rsidTr="001C0FB1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34D69F4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HThao Studio</w:t>
            </w: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br/>
              <w:t>Tiệc cưới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BE6AA74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Gói thuê thợ chụp tiệc cưới 1.500.000đ. Album 20×20 cm, 10 trang: phụ phí 600.000đ theo bài riêng.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B2604CC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Gói được mô tả chụp từ lúc đón khách đến khi khách ra về. Danh sách giá ghi thợ đến trước 20 phút; một bài khác ghi trước 1 giờ.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C92EC16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Không giới hạn file, cân sáng cả album; file gốc sau buổi chụp, ảnh chỉnh sửa sau 2 ngày theo trang giá. Bài riêng mô tả chỉnh ánh sáng trước khi giao file.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B77E9FF" w14:textId="7F01781C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Đơn giá thuê thợ chụp sự kiện; cần xác nhận chính sách còn hiệu lực và giờ đến</w:t>
            </w:r>
            <w:r w:rsidR="001C7001">
              <w:rPr>
                <w:rFonts w:ascii="Times New Roman" w:eastAsia="Aptos" w:hAnsi="Times New Roman" w:cs="Times New Roman"/>
                <w:sz w:val="26"/>
                <w:szCs w:val="26"/>
              </w:rPr>
              <w:t>.</w:t>
            </w:r>
          </w:p>
        </w:tc>
      </w:tr>
      <w:tr w:rsidR="005A71FB" w:rsidRPr="00147E47" w14:paraId="75AD09A4" w14:textId="77777777" w:rsidTr="001C0FB1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3953445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lastRenderedPageBreak/>
              <w:t>Ảnh Tiệc Vĩnh Long</w:t>
            </w: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br/>
              <w:t>Tiệc hỏi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E0312CF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Tiêu chuẩn 2.250.000đ; Cao cấp 2.500.000đ; truyền thống + phóng sự 2.700.000đ; combo photobook 3.100.000đ. Luxury I/II/III: 4.100.000đ / 4.900.000đ / 7.900.000đ.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6F55D92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Gói thông dụng và Luxury ghi chụp đến hết tiệc đính hôn. Luxury dùng hai thợ, một chụp truyền thống và một chụp phóng sự.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E13AA1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Gói 2.250.000đ: tối đa 100 ảnh lụa 13×18 cm và album. Gói 2.500.000đ: 100 ảnh 15×21 cm. Gói 2.700.000đ thêm phóng sự; 3.100.000đ thêm photobook. Luxury I: photobook 30 trang, khoảng 100 ảnh. Các trang giá nêu giao file gốc và ảnh chỉnh sửa.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3711E88" w14:textId="7669B70A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 xml:space="preserve">Bảng giá đăng 27/05/2024. Hỏi lại mức hiện hành, lịch trống, phụ thu di chuyển và cấu hình album. </w:t>
            </w:r>
          </w:p>
        </w:tc>
      </w:tr>
      <w:tr w:rsidR="005A71FB" w:rsidRPr="00147E47" w14:paraId="6291DE1C" w14:textId="77777777" w:rsidTr="001C0FB1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A57C84D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Cao Hiển Studio</w:t>
            </w: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br/>
              <w:t>Gói quan sát 01/10/2026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4ABDEDA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Truyền thống 01: 2.000.000đ; 02: 3.000.000đ; 03: 4.500.000đ. Combo truyền thống + phóng sự: 6.000.000đ. Gói lễ tối riêng: 1.000.000đ.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09149D5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Gói 01 và 02: 4–5 giờ. Gói 03: cả ngày, gồm sáng–chiều và lễ tối. Gói lễ tối riêng khoảng 30–60 phút; không gồm chụp tiệc.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0CA34CA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Gói 01 không in. Gói 02 in 100 ảnh 13×18 cm kèm album. Gói 03 in 150 ảnh 13×18 cm kèm album. Mô tả gọi file bàn giao là file gốc đã lọc và chỉnh sửa; cần xác nhận thuật ngữ này.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857FD00" w14:textId="509FF7FD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 xml:space="preserve">Giá lấy từ lần quan sát trực tiếp 01/10/2026; trang dịch vụ tải không xong ngày 05/10. Cần xác minh lại trước khi báo khách. </w:t>
            </w:r>
          </w:p>
        </w:tc>
      </w:tr>
    </w:tbl>
    <w:p w14:paraId="1102D4C8" w14:textId="77777777" w:rsidR="005A71FB" w:rsidRPr="00147E47" w:rsidRDefault="005A71FB" w:rsidP="005A71FB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268D335D" w14:textId="6BD0C19B" w:rsidR="005A71FB" w:rsidRPr="00147E47" w:rsidRDefault="005A71FB" w:rsidP="005A71FB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147E47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 TỰ CHỤP</w:t>
      </w:r>
    </w:p>
    <w:tbl>
      <w:tblPr>
        <w:tblStyle w:val="TableGrid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808"/>
        <w:gridCol w:w="3168"/>
        <w:gridCol w:w="3816"/>
        <w:gridCol w:w="3168"/>
      </w:tblGrid>
      <w:tr w:rsidR="005A71FB" w:rsidRPr="00147E47" w14:paraId="499079EB" w14:textId="77777777" w:rsidTr="001C0FB1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1F83A60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Giai đoạn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AE42234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Gạo Nâu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D0120F9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HThao Studio</w:t>
            </w:r>
          </w:p>
        </w:tc>
        <w:tc>
          <w:tcPr>
            <w:tcW w:w="38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F5AC281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Ảnh Tiệc Vĩnh Long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7E4A4BB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Cao Hiển Studio</w:t>
            </w:r>
          </w:p>
        </w:tc>
      </w:tr>
      <w:tr w:rsidR="005A71FB" w:rsidRPr="00147E47" w14:paraId="1382C340" w14:textId="77777777" w:rsidTr="001C0FB1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6A1F9FF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Chuẩn bị trước lễ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F008C5E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Không cung cấp gói lễ cưới hỏi trong nhóm dịch vụ đang khảo sát.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315DF1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Trang giá sự kiện không nêu danh sách ảnh cần chuẩn bị. Bài gói ghi thợ đến trước 20 phút; bài khác ghi trước một giờ.</w:t>
            </w:r>
          </w:p>
        </w:tc>
        <w:tc>
          <w:tcPr>
            <w:tcW w:w="38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91C799A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Bắt đầu sau khi cô dâu trang điểm xong; chụp cô dâu ở bàn gia tiên và cổng hoa.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471F9A3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Trang dịch vụ nêu thời lượng gói, chưa thấy checklist nghi thức công khai.</w:t>
            </w:r>
          </w:p>
        </w:tc>
      </w:tr>
      <w:tr w:rsidR="005A71FB" w:rsidRPr="00147E47" w14:paraId="4F70D497" w14:textId="77777777" w:rsidTr="001C0FB1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A892A5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Ảnh gia đình và nghi lễ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B2A3F5F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Không áp dụng cùng phân khúc.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ECDEB57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Mô tả chung là ảnh truyền thống kết hợp khoảnh khắc sự kiện; thứ tự nghi lễ không được công khai.</w:t>
            </w:r>
          </w:p>
        </w:tc>
        <w:tc>
          <w:tcPr>
            <w:tcW w:w="38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CCA3B8C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Chụp cô dâu với cha mẹ, anh chị em, họ hàng và bạn bè; ghi nhà trai đến cổng và lễ nạp tài.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55B6CFB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Website chưa công bố trình tự cụ thể của gói truyền thống.</w:t>
            </w:r>
          </w:p>
        </w:tc>
      </w:tr>
      <w:tr w:rsidR="005A71FB" w:rsidRPr="00147E47" w14:paraId="761DEBEF" w14:textId="77777777" w:rsidTr="001C0FB1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69884FD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lastRenderedPageBreak/>
              <w:t>Ảnh cặp đôi và tiệc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432B97A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Không áp dụng cùng phân khúc.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9022F72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Theo gói, chụp từ lúc đón khách đến khi khách ra về.</w:t>
            </w:r>
          </w:p>
        </w:tc>
        <w:tc>
          <w:tcPr>
            <w:tcW w:w="38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3E3161B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Chụp chân dung cô dâu chú rể; chụp đi bàn nếu cô dâu yêu cầu; kết thúc khi hết tiệc đính hôn.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9D40704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Website nêu gói 03 gồm ngày và lễ tối; gói buổi riêng cần báo trước nếu có tiệc.</w:t>
            </w:r>
          </w:p>
        </w:tc>
      </w:tr>
      <w:tr w:rsidR="005A71FB" w:rsidRPr="00147E47" w14:paraId="33660F4D" w14:textId="77777777" w:rsidTr="001C0FB1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4F1149A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Khác biệt giữa truyền thống và phóng sự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FB03D9F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Gói chia theo concept, thời lượng và mức hoàn thiện ảnh chân dung.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738E956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Có nêu cả ảnh truyền thống và sự kiện, nhưng không mô tả thao tác tạo đội hình.</w:t>
            </w:r>
          </w:p>
        </w:tc>
        <w:tc>
          <w:tcPr>
            <w:tcW w:w="38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D5C434A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Truyền thống sắp xếp đội hình; phóng sự theo khoảnh khắc tự nhiên. Gói kết hợp bố trí hai thợ.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78E2674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Có bán riêng chụp truyền thống, phóng sự và combo kết hợp; chưa thấy mô tả cách phối hợp hai thợ.</w:t>
            </w:r>
          </w:p>
        </w:tc>
      </w:tr>
    </w:tbl>
    <w:p w14:paraId="6D65CAAC" w14:textId="77777777" w:rsidR="005A71FB" w:rsidRPr="00147E47" w:rsidRDefault="005A71FB" w:rsidP="005A71FB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7A20F4AD" w14:textId="44698BBF" w:rsidR="005A71FB" w:rsidRPr="00147E47" w:rsidRDefault="005A71FB" w:rsidP="005A71FB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147E47">
        <w:rPr>
          <w:rFonts w:ascii="Times New Roman" w:hAnsi="Times New Roman" w:cs="Times New Roman"/>
          <w:b/>
          <w:bCs/>
          <w:color w:val="auto"/>
          <w:sz w:val="26"/>
          <w:szCs w:val="26"/>
        </w:rPr>
        <w:t>SO SÁNH 4 STUDIO</w:t>
      </w:r>
    </w:p>
    <w:tbl>
      <w:tblPr>
        <w:tblStyle w:val="TableGrid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240"/>
        <w:gridCol w:w="3096"/>
        <w:gridCol w:w="3528"/>
        <w:gridCol w:w="3384"/>
      </w:tblGrid>
      <w:tr w:rsidR="005A71FB" w:rsidRPr="00147E47" w14:paraId="2A29E943" w14:textId="77777777" w:rsidTr="001C0FB1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D57867C" w14:textId="434F426E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1CF23C9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Gạo Nâu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29C763E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HThao Studio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770E00C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Ảnh Tiệc Vĩnh Long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0500DB0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Cao Hiển Studio</w:t>
            </w:r>
          </w:p>
        </w:tc>
      </w:tr>
      <w:tr w:rsidR="005A71FB" w:rsidRPr="00147E47" w14:paraId="05451A11" w14:textId="77777777" w:rsidTr="001C0FB1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4E67E64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Phân khúc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98B8E02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Chân dung, áo dài, gia đình tại Hà Nội và TP.HCM. Tham khảo cách đóng gói dịch vụ studio.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9D3A7BC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Nhiều loại hình tại TP.HCM; ví dụ ở báo cáo là chụp tiệc cưới thuê thợ.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7D6BC4E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Chụp lễ hỏi và tiệc cưới tại Vĩnh Long; gần nhất về nghi thức với Cao Hiển.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402AA1E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Chụp cưới hỏi tại Vĩnh Long; có gói truyền thống, phóng sự, quay phim và thuê thiết bị.</w:t>
            </w:r>
          </w:p>
        </w:tc>
      </w:tr>
      <w:tr w:rsidR="005A71FB" w:rsidRPr="00147E47" w14:paraId="01C27364" w14:textId="77777777" w:rsidTr="001C0FB1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705B77F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Cách chia giá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15D5B41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Ba tầng 3,8 / 4,8 / 6,8 triệu, chia theo concept, thời gian và mức hoàn thiện.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582977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Một mức sự kiện 1,5 triệu; album là phụ phí công khai 600 nghìn.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DF99BAD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Nhiều tầng từ 2,25 triệu đến 7,9 triệu; giá đổi theo kích thước ảnh, photobook và kết hợp phóng sự.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BD627D2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Ba tầng truyền thống 2 / 3 / 4,5 triệu; gói lễ tối và combo phóng sự tính riêng.</w:t>
            </w:r>
          </w:p>
        </w:tc>
      </w:tr>
      <w:tr w:rsidR="005A71FB" w:rsidRPr="00147E47" w14:paraId="1F9BAAA4" w14:textId="77777777" w:rsidTr="001C0FB1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BD17D7A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Phạm vi ngày chụp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EC76300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Buổi studio theo gói cá nhân; trang giá đang có mâu thuẫn về thời lượng.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22DD1E3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Từ khi khách đến đến khi khách ra về; trang giá ghi không giới hạn file.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2D9D7F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Đến khi kết thúc tiệc đính hôn; gói Luxury có hai thợ.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A3F0B27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4–5 giờ hoặc cả ngày tùy gói; có thể đặt gói lễ tối riêng.</w:t>
            </w:r>
          </w:p>
        </w:tc>
      </w:tr>
      <w:tr w:rsidR="005A71FB" w:rsidRPr="00147E47" w14:paraId="7204E40D" w14:textId="77777777" w:rsidTr="001C0FB1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1EE1664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Ảnh truyền thống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5DDD8BE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Không phải sản phẩm mục tiêu của gói chân dung.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AD09F67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Có đề cập ảnh truyền thống cùng sự kiện, nhưng chưa có shot list trên trang gói.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0801CF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Mô tả rõ ảnh đội hình, các nhóm gia đình, lễ nạp tài và ảnh đôi.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DE414F6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Bán gói truyền thống, nhưng trang đã quan sát chưa giải thích thứ tự nghi lễ.</w:t>
            </w:r>
          </w:p>
        </w:tc>
      </w:tr>
      <w:tr w:rsidR="005A71FB" w:rsidRPr="00147E47" w14:paraId="0F889F12" w14:textId="77777777" w:rsidTr="001C0FB1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0ADB9E3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lastRenderedPageBreak/>
              <w:t>Ảnh in và file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3C11A5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Trang giá có mâu thuẫn về số ảnh chỉnh sửa; nên chốt chính xác khi tư vấn.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21C9CDB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File gốc sau buổi chụp, ảnh chỉnh sửa sau 2 ngày; album tính thêm.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EBA2CD7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Nêu file gốc, file chỉnh sửa, ảnh in và album/photobook theo từng mức.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756FF2F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Mức 01 không in; mức 02/03 có ảnh in và album theo gói.</w:t>
            </w:r>
          </w:p>
        </w:tc>
      </w:tr>
      <w:tr w:rsidR="005A71FB" w:rsidRPr="00147E47" w14:paraId="43345DD3" w14:textId="77777777" w:rsidTr="001C0FB1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74B25B9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Chọn ngày và giờ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8F2D5D0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Đặt online để xem concept, giá và giờ trống; hoặc để lại số để ekip gọi tư vấn.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70181D3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Form chọn thời gian; khuyến nghị đặt trước một tuần.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FDE5FC2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Không thấy lịch trống hoặc lịch ngày trong quy trình công khai; cần liên hệ studio.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10C62BB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Lịch tháng, ngày và buổi sáng/chiều/cả ngày trên booking; chọn Studio hay Ngoại cảnh.</w:t>
            </w:r>
          </w:p>
        </w:tc>
      </w:tr>
      <w:tr w:rsidR="005A71FB" w:rsidRPr="00147E47" w14:paraId="158B92B7" w14:textId="77777777" w:rsidTr="001C0FB1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B0042D7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Giữ lịch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4110E1E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Trang đặt lịch nói cọc 30% qua QR; trang chọn gói cá nhân nêu 30–50% nên cần xác nhận. [3][12]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D5770D5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Cọc 300.000đ; nhân viên xác minh sau khi nhận form và cọc.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E9096B7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Website không mô tả số cọc và trạng thái xác nhận lịch.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BF29D5C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Ước tính cọc 30%; gửi yêu cầu trước, studio xử lý hợp đồng và xác nhận cọc sau.</w:t>
            </w:r>
          </w:p>
        </w:tc>
      </w:tr>
      <w:tr w:rsidR="005A71FB" w:rsidRPr="00147E47" w14:paraId="3298561F" w14:textId="77777777" w:rsidTr="001C0FB1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688241D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Đổi lịch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FDE37C3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Áp dụng chính sách đổi/hủy trên trang chính thức; đọc điều kiện đúng gói.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B0E1BC5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Trang đặt lịch yêu cầu báo tư vấn viên trước ít nhất một ngày nếu muốn dời.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74C0593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Chưa tìm thấy quy tắc đổi lịch trong trang báo giá đã khảo sát.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A7E83F0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Có trang chính sách hủy/hoàn cọc; điều kiện cần đối chiếu khi phát hành hợp đồng.</w:t>
            </w:r>
          </w:p>
        </w:tc>
      </w:tr>
    </w:tbl>
    <w:p w14:paraId="192CA520" w14:textId="77777777" w:rsidR="005A71FB" w:rsidRPr="00147E47" w:rsidRDefault="005A71FB" w:rsidP="005A71FB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0522F0DA" w14:textId="54F46AAB" w:rsidR="005A71FB" w:rsidRPr="00147E47" w:rsidRDefault="001C24F9" w:rsidP="001C24F9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147E47">
        <w:rPr>
          <w:rFonts w:ascii="Times New Roman" w:hAnsi="Times New Roman" w:cs="Times New Roman"/>
          <w:b/>
          <w:bCs/>
          <w:color w:val="auto"/>
          <w:sz w:val="26"/>
          <w:szCs w:val="26"/>
        </w:rPr>
        <w:t>QUY TRÌNH ĐẶT LỊCH</w:t>
      </w:r>
    </w:p>
    <w:tbl>
      <w:tblPr>
        <w:tblStyle w:val="TableGrid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240"/>
        <w:gridCol w:w="3096"/>
        <w:gridCol w:w="3384"/>
        <w:gridCol w:w="3384"/>
      </w:tblGrid>
      <w:tr w:rsidR="005A71FB" w:rsidRPr="00147E47" w14:paraId="04BD46B0" w14:textId="77777777" w:rsidTr="001C0FB1">
        <w:trPr>
          <w:cantSplit/>
          <w:tblHeader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87E7C04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Bước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7686E5C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Gạo Nâu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C5E8F26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HThao Studio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2A66278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Ảnh Tiệc Vĩnh Long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41C823D" w14:textId="77777777" w:rsidR="005A71FB" w:rsidRPr="00147E47" w:rsidRDefault="005A71FB" w:rsidP="001C0FB1">
            <w:pPr>
              <w:spacing w:after="0" w:line="24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Cao Hiển Studio</w:t>
            </w:r>
          </w:p>
        </w:tc>
      </w:tr>
      <w:tr w:rsidR="005A71FB" w:rsidRPr="00147E47" w14:paraId="70F5EBB8" w14:textId="77777777" w:rsidTr="001C0FB1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C4D9066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Tư vấn và chọn gói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6A97750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Khách để lại số, concept và cơ sở; ekip gọi lại trong giờ 8–20, hoặc vào lịch online xem concept, giá và giờ trống.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E532562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Khách dùng chức năng đặt lịch; có thể nhắn/gọi Zalo để hỏi gói và thời gian.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6CDFB0A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Website có hotline và địa chỉ; chưa thấy form đặt lịch gắn với lịch trống.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72491B1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Khách đăng nhập, chọn gói chính và phụ thu; chọn Studio hoặc Ngoại cảnh, nhập địa điểm khi chụp ngoại cảnh.</w:t>
            </w:r>
          </w:p>
        </w:tc>
      </w:tr>
      <w:tr w:rsidR="005A71FB" w:rsidRPr="00147E47" w14:paraId="3414CBE0" w14:textId="77777777" w:rsidTr="001C0FB1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560E96E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lastRenderedPageBreak/>
              <w:t>Chọn ngày và khung giờ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1E7F6E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Lịch online cho xem chỗ trống; chốt ngày, giờ, concept và cơ sở.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AF7E2DF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Form có trường chọn thời gian; khuyến nghị đặt trước một tuần.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2C74E84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Cần gọi studio để hỏi ngày còn trống và xác nhận thời lượng, địa điểm.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31BFF10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Chọn ngày trong lịch và buổi sáng 08–12, chiều 13–17 hoặc cả ngày 08–17; giao diện hiển thị dự báo và lịch bận cho một ngày.</w:t>
            </w:r>
          </w:p>
        </w:tc>
      </w:tr>
      <w:tr w:rsidR="005A71FB" w:rsidRPr="00147E47" w14:paraId="6623ABBF" w14:textId="77777777" w:rsidTr="001C0FB1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CDE19A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Cọc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F8B0E3D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Trang đặt lịch nói cọc 30% qua QR để giữ lịch; phần còn lại thanh toán sau buổi chụp.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4ADE33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Chuyển khoản hoặc MoMo cọc 300.000đ; ghi nội dung theo hướng dẫn.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DF2C9DC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Chưa công bố số tiền cọc, hạn cọc hoặc phương thức xác nhận.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636FA0D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Bảng tạm tính hiển thị cọc 30%; gửi yêu cầu chưa phải thanh toán ngay.</w:t>
            </w:r>
          </w:p>
        </w:tc>
      </w:tr>
      <w:tr w:rsidR="005A71FB" w:rsidRPr="00147E47" w14:paraId="3D4BE8C4" w14:textId="77777777" w:rsidTr="001C0FB1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180B53A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Khi nào lịch được xác nhận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1B528B1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Lịch giữ khi hoàn tất đặt cọc và chốt giờ; xác nhận cụ thể phụ thuộc trạng thái trong luồng online.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DE6F819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Nhân viên gọi xác minh sau khi nhận thông tin đặt lịch và tiền cọc.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0C8CEAC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Website chưa nêu tiêu chí lịch chính thức; cần xác nhận với studio bằng tin nhắn hoặc hợp đồng.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2AD4C11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Yêu cầu tạo trạng thái REQUESTED. Studio xử lý hợp đồng; sau khi nhận cọc và quản trị viên ghi nhận, booking mới chuyển CONFIRMED.</w:t>
            </w:r>
          </w:p>
        </w:tc>
      </w:tr>
      <w:tr w:rsidR="005A71FB" w:rsidRPr="00147E47" w14:paraId="0E59C486" w14:textId="77777777" w:rsidTr="001C0FB1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42D7C36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Đổi lịch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002ED0D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Áp dụng chính sách đổi/hủy trên trang chính thức; điều kiện có thể khác theo gói.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B4CBF80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Thông báo cho tư vấn viên trước ít nhất một ngày theo trang đặt lịch.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A5B58B0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Chưa thấy quy tắc đổi lịch công khai trong nguồn khảo sát.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D660850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Có chính sách trên website và nghiệp vụ dời đơn đã xác nhận; điều kiện cần đồng bộ với hợp đồng.</w:t>
            </w:r>
          </w:p>
        </w:tc>
      </w:tr>
      <w:tr w:rsidR="005A71FB" w:rsidRPr="00147E47" w14:paraId="4EC9A863" w14:textId="77777777" w:rsidTr="001C0FB1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4D50BE4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b/>
                <w:sz w:val="26"/>
                <w:szCs w:val="26"/>
              </w:rPr>
              <w:t>Thông tin nên chốt bằng văn bản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C36010C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Concept, chi nhánh, khung giờ, cọc, ảnh chỉnh sửa, thời gian giao file.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ED2ED51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Ngày, giờ, địa điểm, thời điểm thợ đến, phạm vi buổi, album tùy chọn, thời hạn giao file.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CE732F6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Ngày/giờ nghi lễ, địa điểm từng nhà, số thợ, gói truyền thống/phóng sự, ảnh in, cọc và phụ thu.</w:t>
            </w:r>
          </w:p>
        </w:tc>
        <w:tc>
          <w:tcPr>
            <w:tcW w:w="33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C9AEED8" w14:textId="77777777" w:rsidR="005A71FB" w:rsidRPr="00147E47" w:rsidRDefault="005A71FB" w:rsidP="001C0FB1">
            <w:pPr>
              <w:spacing w:after="0" w:line="25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7E47">
              <w:rPr>
                <w:rFonts w:ascii="Times New Roman" w:eastAsia="Aptos" w:hAnsi="Times New Roman" w:cs="Times New Roman"/>
                <w:sz w:val="26"/>
                <w:szCs w:val="26"/>
              </w:rPr>
              <w:t>Tên gói và add-on, ngày/khung giờ, loại chụp, địa chỉ, tổng tiền, cọc, hợp đồng, trạng thái và đầu mối hỗ trợ.</w:t>
            </w:r>
          </w:p>
        </w:tc>
      </w:tr>
    </w:tbl>
    <w:p w14:paraId="1EBF41E8" w14:textId="77777777" w:rsidR="005A71FB" w:rsidRPr="007123E8" w:rsidRDefault="005A71FB" w:rsidP="005A71FB">
      <w:pPr>
        <w:ind w:left="360"/>
      </w:pPr>
    </w:p>
    <w:sectPr w:rsidR="005A71FB" w:rsidRPr="007123E8" w:rsidSect="007123E8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C6B7E"/>
    <w:multiLevelType w:val="hybridMultilevel"/>
    <w:tmpl w:val="2B9E99A2"/>
    <w:lvl w:ilvl="0" w:tplc="79FE6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E48A4"/>
    <w:multiLevelType w:val="hybridMultilevel"/>
    <w:tmpl w:val="F860334E"/>
    <w:lvl w:ilvl="0" w:tplc="D04203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419A0"/>
    <w:multiLevelType w:val="hybridMultilevel"/>
    <w:tmpl w:val="38080C82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99463">
    <w:abstractNumId w:val="0"/>
  </w:num>
  <w:num w:numId="2" w16cid:durableId="2071034216">
    <w:abstractNumId w:val="1"/>
  </w:num>
  <w:num w:numId="3" w16cid:durableId="1929537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E8"/>
    <w:rsid w:val="00147E47"/>
    <w:rsid w:val="001C24F9"/>
    <w:rsid w:val="001C7001"/>
    <w:rsid w:val="004D532D"/>
    <w:rsid w:val="005A71FB"/>
    <w:rsid w:val="00603AC5"/>
    <w:rsid w:val="007123E8"/>
    <w:rsid w:val="00746CFD"/>
    <w:rsid w:val="008B1F68"/>
    <w:rsid w:val="00C03AD5"/>
    <w:rsid w:val="00C73268"/>
    <w:rsid w:val="00D5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D05B"/>
  <w15:chartTrackingRefBased/>
  <w15:docId w15:val="{EF4BFF07-9D2F-445B-A7BD-CC47DE3F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E8"/>
    <w:pPr>
      <w:spacing w:line="278" w:lineRule="auto"/>
    </w:pPr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E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3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3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3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3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3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3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3E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3E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1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3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uiPriority w:val="59"/>
    <w:rsid w:val="007123E8"/>
    <w:pPr>
      <w:spacing w:line="278" w:lineRule="auto"/>
    </w:pPr>
    <w:rPr>
      <w:rFonts w:asciiTheme="minorHAnsi" w:hAnsiTheme="minorHAns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6</cp:revision>
  <dcterms:created xsi:type="dcterms:W3CDTF">2026-10-06T05:34:00Z</dcterms:created>
  <dcterms:modified xsi:type="dcterms:W3CDTF">2026-10-06T05:53:00Z</dcterms:modified>
</cp:coreProperties>
</file>