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3" w:name="техническое-задание-тз"/>
    <w:p>
      <w:pPr>
        <w:pStyle w:val="Heading1"/>
      </w:pPr>
      <w:r>
        <w:t xml:space="preserve">ТЕХНИЧЕСКОЕ ЗАДАНИЕ (ТЗ)</w:t>
      </w:r>
    </w:p>
    <w:p>
      <w:pPr>
        <w:pStyle w:val="FirstParagraph"/>
      </w:pPr>
      <w:r>
        <w:rPr>
          <w:b/>
          <w:bCs/>
        </w:rPr>
        <w:t xml:space="preserve">Проект:</w:t>
      </w:r>
      <w:r>
        <w:t xml:space="preserve"> </w:t>
      </w:r>
      <w:r>
        <w:t xml:space="preserve">Автоматизация приглашений и прохождения проверок тайными гостями (Planfix ↔ Telegram бот ↔ Яндекс Формы / WebApp)</w:t>
      </w:r>
    </w:p>
    <w:p>
      <w:pPr>
        <w:pStyle w:val="BodyText"/>
      </w:pPr>
      <w:r>
        <w:rPr>
          <w:b/>
          <w:bCs/>
        </w:rPr>
        <w:t xml:space="preserve">Версия: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Дата:</w:t>
      </w:r>
      <w:r>
        <w:t xml:space="preserve"> </w:t>
      </w:r>
      <w:r>
        <w:t xml:space="preserve">24.11.2025</w:t>
      </w:r>
      <w:r>
        <w:br/>
      </w:r>
      <w:r>
        <w:rPr>
          <w:b/>
          <w:bCs/>
        </w:rPr>
        <w:t xml:space="preserve">Владелец:</w:t>
      </w:r>
      <w:r>
        <w:t xml:space="preserve"> </w:t>
      </w:r>
      <w:r>
        <w:t xml:space="preserve">Заказчик (админ TG / владелец аккаунта Planfix)</w:t>
      </w:r>
      <w:r>
        <w:br/>
      </w:r>
      <w:r>
        <w:rPr>
          <w:b/>
          <w:bCs/>
        </w:rPr>
        <w:t xml:space="preserve">Ответственный за исполнение:</w:t>
      </w:r>
      <w:r>
        <w:t xml:space="preserve"> </w:t>
      </w:r>
      <w:r>
        <w:t xml:space="preserve">Команда разработки бота</w:t>
      </w:r>
    </w:p>
    <w:p>
      <w:r>
        <w:pict>
          <v:rect style="width:0;height:1.5pt" o:hralign="center" o:hrstd="t" o:hr="t"/>
        </w:pict>
      </w:r>
    </w:p>
    <w:bookmarkStart w:id="20" w:name="цель-и-измеримые-результаты"/>
    <w:p>
      <w:pPr>
        <w:pStyle w:val="Heading2"/>
      </w:pPr>
      <w:r>
        <w:t xml:space="preserve">1. Цель и измеримые результаты</w:t>
      </w:r>
    </w:p>
    <w:p>
      <w:pPr>
        <w:pStyle w:val="FirstParagraph"/>
      </w:pPr>
      <w:r>
        <w:rPr>
          <w:b/>
          <w:bCs/>
        </w:rPr>
        <w:t xml:space="preserve">Цель:</w:t>
      </w:r>
      <w:r>
        <w:t xml:space="preserve"> </w:t>
      </w:r>
      <w:r>
        <w:t xml:space="preserve">Сократить время назначения «тайного гостя» на проверку и обеспечить прохождение анкеты без выхода из Telegram, с полным сквозным аудит‑трейлом в задаче Planfix.</w:t>
      </w:r>
    </w:p>
    <w:p>
      <w:pPr>
        <w:pStyle w:val="BodyText"/>
      </w:pPr>
      <w:r>
        <w:rPr>
          <w:b/>
          <w:bCs/>
        </w:rPr>
        <w:t xml:space="preserve">KPI / метрики успеха:</w:t>
      </w:r>
      <w:r>
        <w:t xml:space="preserve"> </w:t>
      </w:r>
      <w:r>
        <w:t xml:space="preserve">- ≤ 1 мин. от создания задачи до рассылки приглашений.</w:t>
      </w:r>
      <w:r>
        <w:t xml:space="preserve"> </w:t>
      </w:r>
      <w:r>
        <w:t xml:space="preserve">- ≤ 5 сек. от нажатия «Принять» до назначения исполнителем в Planfix (при одновременных нажатиях гарантируется единственный победитель).</w:t>
      </w:r>
      <w:r>
        <w:t xml:space="preserve"> </w:t>
      </w:r>
      <w:r>
        <w:t xml:space="preserve">- 100% результатов анкет автоматически попадают в кастомное поле задачи + комментарии.</w:t>
      </w:r>
      <w:r>
        <w:t xml:space="preserve"> </w:t>
      </w:r>
      <w:r>
        <w:t xml:space="preserve">- Автоматический переход задачи в нужный статус по дедлайн‑логике.</w:t>
      </w:r>
    </w:p>
    <w:p>
      <w:r>
        <w:pict>
          <v:rect style="width:0;height:1.5pt" o:hralign="center" o:hrstd="t" o:hr="t"/>
        </w:pict>
      </w:r>
    </w:p>
    <w:bookmarkEnd w:id="20"/>
    <w:bookmarkStart w:id="21" w:name="область-работ-и-границы"/>
    <w:p>
      <w:pPr>
        <w:pStyle w:val="Heading2"/>
      </w:pPr>
      <w:r>
        <w:t xml:space="preserve">2. Область работ и границы</w:t>
      </w:r>
    </w:p>
    <w:p>
      <w:pPr>
        <w:pStyle w:val="FirstParagraph"/>
      </w:pPr>
      <w:r>
        <w:t xml:space="preserve">Включено:</w:t>
      </w:r>
      <w:r>
        <w:t xml:space="preserve"> </w:t>
      </w:r>
      <w:r>
        <w:t xml:space="preserve">- Интеграция Planfix→бот (вебхук/робот при создании задачи по шаблону «Проверка ресторана»).</w:t>
      </w:r>
      <w:r>
        <w:t xml:space="preserve"> </w:t>
      </w:r>
      <w:r>
        <w:t xml:space="preserve">- Рассылка инвайтов TG‑контактам «Тайный гость», обработка «Принять/Отказаться», конкурентная блокировка.</w:t>
      </w:r>
      <w:r>
        <w:t xml:space="preserve"> </w:t>
      </w:r>
      <w:r>
        <w:t xml:space="preserve">- Назначение исполнителя в Planfix первому принявшему, уведомление остальных, удаление исходных сообщений.</w:t>
      </w:r>
      <w:r>
        <w:t xml:space="preserve"> </w:t>
      </w:r>
      <w:r>
        <w:t xml:space="preserve">- Кнопка «Начать прохождение» и WebApp внутри Telegram с маршрутизацией на 6 форм (3 офлайн‑визит, 3 доставка) без выхода из бота.</w:t>
      </w:r>
      <w:r>
        <w:t xml:space="preserve"> </w:t>
      </w:r>
      <w:r>
        <w:t xml:space="preserve">- Приём вебхука от форм, запись результата в кастомные поля задачи, добавление комментариев, загрузка файлов в Planfix.</w:t>
      </w:r>
      <w:r>
        <w:t xml:space="preserve"> </w:t>
      </w:r>
      <w:r>
        <w:t xml:space="preserve">- Дедлайн‑джобы: перевод задачи в «Отмененная» при несдаче, уведомления админу; при сдаче — «Завершена/к компенсации» + уведомления.</w:t>
      </w:r>
      <w:r>
        <w:t xml:space="preserve"> </w:t>
      </w:r>
      <w:r>
        <w:t xml:space="preserve">- Логирование этапов в комментариях задачи.</w:t>
      </w:r>
      <w:r>
        <w:t xml:space="preserve"> </w:t>
      </w:r>
      <w:r>
        <w:t xml:space="preserve">- Документация по установке и конфигурации.</w:t>
      </w:r>
    </w:p>
    <w:p>
      <w:pPr>
        <w:pStyle w:val="BodyText"/>
      </w:pPr>
      <w:r>
        <w:t xml:space="preserve">Исключено (на старте):</w:t>
      </w:r>
      <w:r>
        <w:t xml:space="preserve"> </w:t>
      </w:r>
      <w:r>
        <w:t xml:space="preserve">- Сложная модерация/валидация контента ответов вне базовых проверок.</w:t>
      </w:r>
      <w:r>
        <w:t xml:space="preserve"> </w:t>
      </w:r>
      <w:r>
        <w:t xml:space="preserve">- Личный кабинет вне Telegram.</w:t>
      </w:r>
      <w:r>
        <w:t xml:space="preserve"> </w:t>
      </w:r>
      <w:r>
        <w:t xml:space="preserve">- BI‑дашборд (возможен в фазе 2).</w:t>
      </w:r>
    </w:p>
    <w:p>
      <w:r>
        <w:pict>
          <v:rect style="width:0;height:1.5pt" o:hralign="center" o:hrstd="t" o:hr="t"/>
        </w:pict>
      </w:r>
    </w:p>
    <w:bookmarkEnd w:id="21"/>
    <w:bookmarkStart w:id="23" w:name="исходные-данные-и-предпосылки"/>
    <w:p>
      <w:pPr>
        <w:pStyle w:val="Heading2"/>
      </w:pPr>
      <w:r>
        <w:t xml:space="preserve">3. Исходные данные и предпосылки</w:t>
      </w:r>
    </w:p>
    <w:p>
      <w:pPr>
        <w:pStyle w:val="Compact"/>
        <w:numPr>
          <w:ilvl w:val="0"/>
          <w:numId w:val="1001"/>
        </w:numPr>
      </w:pPr>
      <w:r>
        <w:t xml:space="preserve">В Planfix уже реализована регистрация контактов‑гостей (ФИО, Telegram, телефон, пол, ДР, город) и группа «Тайный гость».</w:t>
      </w:r>
    </w:p>
    <w:p>
      <w:pPr>
        <w:pStyle w:val="Compact"/>
        <w:numPr>
          <w:ilvl w:val="0"/>
          <w:numId w:val="1001"/>
        </w:numPr>
      </w:pPr>
      <w:r>
        <w:t xml:space="preserve">Доступен API Planfix (Swagger спецификация загружена:</w:t>
      </w:r>
      <w:r>
        <w:t xml:space="preserve"> </w:t>
      </w:r>
      <w:hyperlink r:id="rId22">
        <w:r>
          <w:rPr>
            <w:rStyle w:val="Hyperlink"/>
          </w:rPr>
          <w:t xml:space="preserve">/mnt/data/swagger.json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Существуют 6 Яндекс Форм (3 «ресторан», 3 «доставка»). Требуется вшить в WebApp‑маршрутизацию.</w:t>
      </w:r>
    </w:p>
    <w:p>
      <w:r>
        <w:pict>
          <v:rect style="width:0;height:1.5pt" o:hralign="center" o:hrstd="t" o:hr="t"/>
        </w:pict>
      </w:r>
    </w:p>
    <w:bookmarkEnd w:id="23"/>
    <w:bookmarkStart w:id="24" w:name="роли-и-права"/>
    <w:p>
      <w:pPr>
        <w:pStyle w:val="Heading2"/>
      </w:pPr>
      <w:r>
        <w:t xml:space="preserve">4. Роли и права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Администратор:</w:t>
      </w:r>
      <w:r>
        <w:t xml:space="preserve"> </w:t>
      </w:r>
      <w:r>
        <w:t xml:space="preserve">создаёт задачи в Planfix, получает алерты в TG, видит все комментарии/изменения статусов.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Тайный гость:</w:t>
      </w:r>
      <w:r>
        <w:t xml:space="preserve"> </w:t>
      </w:r>
      <w:r>
        <w:t xml:space="preserve">получает инвайт, подтверждает участие, заполняет анкету в WebApp, получает уведомления.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Бот/Сервис:</w:t>
      </w:r>
      <w:r>
        <w:t xml:space="preserve"> </w:t>
      </w:r>
      <w:r>
        <w:t xml:space="preserve">читает/пишет задачи Planfix, отправляет сообщения в TG, обрабатывает формы и дедлайны.</w:t>
      </w:r>
    </w:p>
    <w:p>
      <w:r>
        <w:pict>
          <v:rect style="width:0;height:1.5pt" o:hralign="center" o:hrstd="t" o:hr="t"/>
        </w:pict>
      </w:r>
    </w:p>
    <w:bookmarkEnd w:id="24"/>
    <w:bookmarkStart w:id="29" w:name="архитектура-решения"/>
    <w:p>
      <w:pPr>
        <w:pStyle w:val="Heading2"/>
      </w:pPr>
      <w:r>
        <w:t xml:space="preserve">5. Архитектура решения</w:t>
      </w:r>
    </w:p>
    <w:bookmarkStart w:id="25" w:name="потоки-событий-высокоуровнево"/>
    <w:p>
      <w:pPr>
        <w:pStyle w:val="Heading3"/>
      </w:pPr>
      <w:r>
        <w:t xml:space="preserve">5.1 Потоки событий (высокоуровнево)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Planfix → Бот</w:t>
      </w:r>
      <w:r>
        <w:t xml:space="preserve">: Вебхук/робот при создании/обновлении задачи «Проверка ресторана» → POST</w:t>
      </w:r>
      <w:r>
        <w:t xml:space="preserve"> </w:t>
      </w:r>
      <w:r>
        <w:rPr>
          <w:rStyle w:val="VerbatimChar"/>
        </w:rPr>
        <w:t xml:space="preserve">/webhooks/planfix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Бот → TG</w:t>
      </w:r>
      <w:r>
        <w:t xml:space="preserve">: Рассылка приглашений гостям (по связке contact.id ↔ telegram_id) с inline‑кнопками «Принять»/«Отказаться»; сохранение</w:t>
      </w:r>
      <w:r>
        <w:t xml:space="preserve"> </w:t>
      </w:r>
      <w:r>
        <w:rPr>
          <w:rStyle w:val="VerbatimChar"/>
        </w:rPr>
        <w:t xml:space="preserve">chat_id/message_id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Ответ гостя</w:t>
      </w:r>
      <w:r>
        <w:t xml:space="preserve">: обработка callback</w:t>
      </w:r>
      <w:r>
        <w:t xml:space="preserve"> </w:t>
      </w:r>
      <w:r>
        <w:rPr>
          <w:rStyle w:val="VerbatimChar"/>
        </w:rPr>
        <w:t xml:space="preserve">accept|{taskId}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decline|{taskId}</w:t>
      </w:r>
      <w:r>
        <w:t xml:space="preserve">; конкурентный lock; назначение одного исполнителя через Planfix API; уведомления и удаление исходных инвайтов.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WebApp</w:t>
      </w:r>
      <w:r>
        <w:t xml:space="preserve">: после</w:t>
      </w:r>
      <w:r>
        <w:t xml:space="preserve"> </w:t>
      </w:r>
      <w:r>
        <w:rPr>
          <w:rStyle w:val="VerbatimChar"/>
        </w:rPr>
        <w:t xml:space="preserve">accept</w:t>
      </w:r>
      <w:r>
        <w:t xml:space="preserve"> </w:t>
      </w:r>
      <w:r>
        <w:t xml:space="preserve">— сообщение с кнопкой</w:t>
      </w:r>
      <w:r>
        <w:t xml:space="preserve"> </w:t>
      </w:r>
      <w:r>
        <w:rPr>
          <w:b/>
          <w:bCs/>
        </w:rPr>
        <w:t xml:space="preserve">«Начать прохождение»</w:t>
      </w:r>
      <w:r>
        <w:t xml:space="preserve"> </w:t>
      </w:r>
      <w:r>
        <w:t xml:space="preserve">(кнопка с</w:t>
      </w:r>
      <w:r>
        <w:t xml:space="preserve"> </w:t>
      </w:r>
      <w:r>
        <w:rPr>
          <w:rStyle w:val="VerbatimChar"/>
        </w:rPr>
        <w:t xml:space="preserve">web_app.url</w:t>
      </w:r>
      <w:r>
        <w:t xml:space="preserve">). WebApp формирует защищённую сессию и перенаправляет на нужную форму.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Формы → Бот</w:t>
      </w:r>
      <w:r>
        <w:t xml:space="preserve">: Вебхук</w:t>
      </w:r>
      <w:r>
        <w:t xml:space="preserve"> </w:t>
      </w:r>
      <w:r>
        <w:rPr>
          <w:rStyle w:val="VerbatimChar"/>
        </w:rPr>
        <w:t xml:space="preserve">/webhooks/yforms</w:t>
      </w:r>
      <w:r>
        <w:t xml:space="preserve"> </w:t>
      </w:r>
      <w:r>
        <w:t xml:space="preserve">принимает ответы; пишет результат в кастомное поле задачи, комментарии, при необходимости файлы; меняет статус на «Завершена/к компенсации»; уведомляет админа.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Дедлайн‑джоб</w:t>
      </w:r>
      <w:r>
        <w:t xml:space="preserve">: по</w:t>
      </w:r>
      <w:r>
        <w:t xml:space="preserve"> </w:t>
      </w:r>
      <w:r>
        <w:rPr>
          <w:rStyle w:val="VerbatimChar"/>
        </w:rPr>
        <w:t xml:space="preserve">deadline</w:t>
      </w:r>
      <w:r>
        <w:t xml:space="preserve"> </w:t>
      </w:r>
      <w:r>
        <w:t xml:space="preserve">задачи — проверка факта сдачи; при отсутствии — статус «Отмененная», комментарий, уведомление администратору.</w:t>
      </w:r>
    </w:p>
    <w:bookmarkEnd w:id="25"/>
    <w:bookmarkStart w:id="26" w:name="компоненты"/>
    <w:p>
      <w:pPr>
        <w:pStyle w:val="Heading3"/>
      </w:pPr>
      <w:r>
        <w:t xml:space="preserve">5.2 Компоненты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Telegram Bot</w:t>
      </w:r>
      <w:r>
        <w:t xml:space="preserve"> </w:t>
      </w:r>
      <w:r>
        <w:t xml:space="preserve">(Node.js/TypeScript или Python): webhook‑режим, поддержка inline‑кнопок, WebApp, deleteMessage, уведомления.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Backend API</w:t>
      </w:r>
      <w:r>
        <w:t xml:space="preserve">: REST сервис с роутами</w:t>
      </w:r>
      <w:r>
        <w:t xml:space="preserve"> </w:t>
      </w:r>
      <w:r>
        <w:rPr>
          <w:rStyle w:val="VerbatimChar"/>
        </w:rPr>
        <w:t xml:space="preserve">/webhooks/planfix</w:t>
      </w:r>
      <w:r>
        <w:t xml:space="preserve">,</w:t>
      </w:r>
      <w:r>
        <w:t xml:space="preserve"> </w:t>
      </w:r>
      <w:r>
        <w:rPr>
          <w:rStyle w:val="VerbatimChar"/>
        </w:rPr>
        <w:t xml:space="preserve">/actions/accept|decline</w:t>
      </w:r>
      <w:r>
        <w:t xml:space="preserve">,</w:t>
      </w:r>
      <w:r>
        <w:t xml:space="preserve"> </w:t>
      </w:r>
      <w:r>
        <w:rPr>
          <w:rStyle w:val="VerbatimChar"/>
        </w:rPr>
        <w:t xml:space="preserve">/webapp/start</w:t>
      </w:r>
      <w:r>
        <w:t xml:space="preserve">,</w:t>
      </w:r>
      <w:r>
        <w:t xml:space="preserve"> </w:t>
      </w:r>
      <w:r>
        <w:rPr>
          <w:rStyle w:val="VerbatimChar"/>
        </w:rPr>
        <w:t xml:space="preserve">/webhooks/yforms</w:t>
      </w:r>
      <w:r>
        <w:t xml:space="preserve">, внутренние сервисы PlanfixClient, TelegramClient, Scheduler.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Хранилище</w:t>
      </w:r>
      <w:r>
        <w:t xml:space="preserve">: Postgres или SQLite (MVP) + Redis (опционально для lock и очередей). Таблицы — см. §8.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Scheduler</w:t>
      </w:r>
      <w:r>
        <w:t xml:space="preserve">: BullMQ/Redis или cron‑джобы для дедлайнов.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Интеграции</w:t>
      </w:r>
      <w:r>
        <w:t xml:space="preserve">: Planfix REST (задачи, комментарии, файлы, контакты), Telegram Bot API, Яндекс Формы (вебхуки).</w:t>
      </w:r>
    </w:p>
    <w:bookmarkEnd w:id="26"/>
    <w:bookmarkStart w:id="27" w:name="процесс-задачи-в-planfix"/>
    <w:p>
      <w:pPr>
        <w:pStyle w:val="Heading3"/>
      </w:pPr>
      <w:r>
        <w:t xml:space="preserve">5.3 Процесс задачи в Planfix</w:t>
      </w:r>
    </w:p>
    <w:p>
      <w:pPr>
        <w:pStyle w:val="FirstParagraph"/>
      </w:pPr>
      <w:r>
        <w:t xml:space="preserve">Для задач по шаблону «Проверка ресторана» используется отдельный процесс задач в Planfix.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Название процесса:</w:t>
      </w:r>
      <w:r>
        <w:t xml:space="preserve"> </w:t>
      </w:r>
      <w:r>
        <w:t xml:space="preserve">«Проверка ресторана (Тайный гость)».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Тип:</w:t>
      </w:r>
      <w:r>
        <w:t xml:space="preserve"> </w:t>
      </w:r>
      <w:r>
        <w:t xml:space="preserve">процесс задач Planfix, привязанный к шаблону задачи «Проверка ресторана».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Назначение:</w:t>
      </w:r>
      <w:r>
        <w:t xml:space="preserve"> </w:t>
      </w:r>
      <w:r>
        <w:t xml:space="preserve">описывает жизненный цикл проверки, набор статусов и автоматизацию переходов и интеграций с ботом.</w:t>
      </w:r>
    </w:p>
    <w:p>
      <w:pPr>
        <w:pStyle w:val="FirstParagraph"/>
      </w:pPr>
      <w:r>
        <w:rPr>
          <w:b/>
          <w:bCs/>
        </w:rPr>
        <w:t xml:space="preserve">Цепочка статусов (жизненный цикл):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Новая</w:t>
      </w:r>
      <w:r>
        <w:t xml:space="preserve"> </w:t>
      </w:r>
      <w:r>
        <w:t xml:space="preserve">— стартовый статус после создания задачи по шаблону.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В подборе гостя</w:t>
      </w:r>
      <w:r>
        <w:t xml:space="preserve"> </w:t>
      </w:r>
      <w:r>
        <w:t xml:space="preserve">— триггер для рассылки приглашений тайным гостям.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Гость назначен</w:t>
      </w:r>
      <w:r>
        <w:t xml:space="preserve"> </w:t>
      </w:r>
      <w:r>
        <w:t xml:space="preserve">— первый принявший гость назначен исполнителем; приглашения остальным неактуальны.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Ожидаем визит</w:t>
      </w:r>
      <w:r>
        <w:t xml:space="preserve"> </w:t>
      </w:r>
      <w:r>
        <w:t xml:space="preserve">— дата/время визита ещё не наступили; от гостя не требуются действия.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Ожидаем анкету</w:t>
      </w:r>
      <w:r>
        <w:t xml:space="preserve"> </w:t>
      </w:r>
      <w:r>
        <w:t xml:space="preserve">— визит должен быть завершён, гость должен заполнить анкету до дедлайна (используется поле «Срок выполнения» или отдельное поле дедлайна анкеты).</w:t>
      </w:r>
      <w:r>
        <w:t xml:space="preserve"> </w:t>
      </w:r>
      <w:r>
        <w:t xml:space="preserve">6.</w:t>
      </w:r>
      <w:r>
        <w:t xml:space="preserve"> </w:t>
      </w:r>
      <w:r>
        <w:rPr>
          <w:b/>
          <w:bCs/>
        </w:rPr>
        <w:t xml:space="preserve">Анкета получена</w:t>
      </w:r>
      <w:r>
        <w:t xml:space="preserve"> </w:t>
      </w:r>
      <w:r>
        <w:t xml:space="preserve">— бот принял результаты формы и сохранил их в задаче (кастомное поле «Результат прохождения» + комментарий).</w:t>
      </w:r>
      <w:r>
        <w:t xml:space="preserve"> </w:t>
      </w:r>
      <w:r>
        <w:t xml:space="preserve">7.</w:t>
      </w:r>
      <w:r>
        <w:t xml:space="preserve"> </w:t>
      </w:r>
      <w:r>
        <w:rPr>
          <w:b/>
          <w:bCs/>
        </w:rPr>
        <w:t xml:space="preserve">На проверке</w:t>
      </w:r>
      <w:r>
        <w:t xml:space="preserve"> </w:t>
      </w:r>
      <w:r>
        <w:t xml:space="preserve">(опционально) — менеджер проверяет результаты и принимает решение.</w:t>
      </w:r>
      <w:r>
        <w:t xml:space="preserve"> </w:t>
      </w:r>
      <w:r>
        <w:t xml:space="preserve">8.</w:t>
      </w:r>
      <w:r>
        <w:t xml:space="preserve"> </w:t>
      </w:r>
      <w:r>
        <w:rPr>
          <w:b/>
          <w:bCs/>
        </w:rPr>
        <w:t xml:space="preserve">Завершена (к компенсации)</w:t>
      </w:r>
      <w:r>
        <w:t xml:space="preserve"> </w:t>
      </w:r>
      <w:r>
        <w:t xml:space="preserve">— проверка успешно завершена, требуется возмещение.</w:t>
      </w:r>
      <w:r>
        <w:t xml:space="preserve"> </w:t>
      </w:r>
      <w:r>
        <w:t xml:space="preserve">9.</w:t>
      </w:r>
      <w:r>
        <w:t xml:space="preserve"> </w:t>
      </w:r>
      <w:r>
        <w:rPr>
          <w:b/>
          <w:bCs/>
        </w:rPr>
        <w:t xml:space="preserve">Отменена по дедлайну</w:t>
      </w:r>
      <w:r>
        <w:t xml:space="preserve"> </w:t>
      </w:r>
      <w:r>
        <w:t xml:space="preserve">— анкету не успели заполнить до срока, задача автоматически отменена.</w:t>
      </w:r>
      <w:r>
        <w:t xml:space="preserve"> </w:t>
      </w:r>
      <w:r>
        <w:t xml:space="preserve">10.</w:t>
      </w:r>
      <w:r>
        <w:t xml:space="preserve"> </w:t>
      </w:r>
      <w:r>
        <w:rPr>
          <w:b/>
          <w:bCs/>
        </w:rPr>
        <w:t xml:space="preserve">Отменена вручную</w:t>
      </w:r>
      <w:r>
        <w:t xml:space="preserve"> </w:t>
      </w:r>
      <w:r>
        <w:t xml:space="preserve">— задача отменена администратором по бизнес‑причине.</w:t>
      </w:r>
    </w:p>
    <w:p>
      <w:pPr>
        <w:pStyle w:val="BodyText"/>
      </w:pPr>
      <w:r>
        <w:t xml:space="preserve">Для статуса «Ожидаем анкету» в процессе должен быть включён признак «есть дедлайн», чтобы Planfix мог определять просрочку и запускать сценарий по дедлайну.</w:t>
      </w:r>
    </w:p>
    <w:bookmarkEnd w:id="27"/>
    <w:bookmarkStart w:id="28" w:name="X7b3b58d893d008283de7b4430da1a6697a0f279"/>
    <w:p>
      <w:pPr>
        <w:pStyle w:val="Heading3"/>
      </w:pPr>
      <w:r>
        <w:t xml:space="preserve">5.4 Автоматические сценарии процесса в Planfix</w:t>
      </w:r>
    </w:p>
    <w:p>
      <w:pPr>
        <w:pStyle w:val="FirstParagraph"/>
      </w:pPr>
      <w:r>
        <w:t xml:space="preserve">В процессе настраиваются следующие автоматические сценарии (автоматизация), которые управляют статусами и отправляют вебхуки в бота: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Создание задачи → «В подборе гостя» + вебхук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task.created</w:t>
      </w:r>
    </w:p>
    <w:p>
      <w:pPr>
        <w:pStyle w:val="Compact"/>
        <w:numPr>
          <w:ilvl w:val="1"/>
          <w:numId w:val="1007"/>
        </w:numPr>
      </w:pPr>
      <w:r>
        <w:t xml:space="preserve">Триггер: создание задачи по шаблону «Проверка ресторана» в процессе «Проверка ресторана (Тайный гость)».</w:t>
      </w:r>
    </w:p>
    <w:p>
      <w:pPr>
        <w:pStyle w:val="Compact"/>
        <w:numPr>
          <w:ilvl w:val="1"/>
          <w:numId w:val="1007"/>
        </w:numPr>
      </w:pPr>
      <w:r>
        <w:t xml:space="preserve">Действия:</w:t>
      </w:r>
    </w:p>
    <w:p>
      <w:pPr>
        <w:pStyle w:val="Compact"/>
        <w:numPr>
          <w:ilvl w:val="2"/>
          <w:numId w:val="1008"/>
        </w:numPr>
      </w:pPr>
      <w:r>
        <w:t xml:space="preserve">изменить статус задачи на «В подборе гостя»;</w:t>
      </w:r>
    </w:p>
    <w:p>
      <w:pPr>
        <w:pStyle w:val="Compact"/>
        <w:numPr>
          <w:ilvl w:val="2"/>
          <w:numId w:val="1008"/>
        </w:numPr>
      </w:pPr>
      <w:r>
        <w:t xml:space="preserve">отправить HTTP‑запрос (POST) в бота с событием</w:t>
      </w:r>
      <w:r>
        <w:t xml:space="preserve"> </w:t>
      </w:r>
      <w:r>
        <w:rPr>
          <w:rStyle w:val="VerbatimChar"/>
        </w:rPr>
        <w:t xml:space="preserve">task.created</w:t>
      </w:r>
      <w:r>
        <w:t xml:space="preserve">, включающим:</w:t>
      </w:r>
    </w:p>
    <w:p>
      <w:pPr>
        <w:pStyle w:val="Compact"/>
        <w:numPr>
          <w:ilvl w:val="3"/>
          <w:numId w:val="1009"/>
        </w:numPr>
      </w:pPr>
      <w:r>
        <w:t xml:space="preserve">идентификатор задачи, название, статус, шаблон, процесс;</w:t>
      </w:r>
    </w:p>
    <w:p>
      <w:pPr>
        <w:pStyle w:val="Compact"/>
        <w:numPr>
          <w:ilvl w:val="3"/>
          <w:numId w:val="1009"/>
        </w:numPr>
      </w:pPr>
      <w:r>
        <w:t xml:space="preserve">данные ресторана (контакт, адрес, город);</w:t>
      </w:r>
    </w:p>
    <w:p>
      <w:pPr>
        <w:pStyle w:val="Compact"/>
        <w:numPr>
          <w:ilvl w:val="3"/>
          <w:numId w:val="1009"/>
        </w:numPr>
      </w:pPr>
      <w:r>
        <w:t xml:space="preserve">параметры визита (дата, окно визита/доставки, дедлайн анкеты);</w:t>
      </w:r>
    </w:p>
    <w:p>
      <w:pPr>
        <w:pStyle w:val="Compact"/>
        <w:numPr>
          <w:ilvl w:val="3"/>
          <w:numId w:val="1009"/>
        </w:numPr>
      </w:pPr>
      <w:r>
        <w:t xml:space="preserve">список кандидатов‑гостей (их contact.id).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Ручное назначение исполнителя → вебхук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task.assignee.manual</w:t>
      </w:r>
    </w:p>
    <w:p>
      <w:pPr>
        <w:pStyle w:val="Compact"/>
        <w:numPr>
          <w:ilvl w:val="1"/>
          <w:numId w:val="1010"/>
        </w:numPr>
      </w:pPr>
      <w:r>
        <w:t xml:space="preserve">Триггер: изменение задачи.</w:t>
      </w:r>
    </w:p>
    <w:p>
      <w:pPr>
        <w:pStyle w:val="Compact"/>
        <w:numPr>
          <w:ilvl w:val="1"/>
          <w:numId w:val="1010"/>
        </w:numPr>
      </w:pPr>
      <w:r>
        <w:t xml:space="preserve">Условия: шаблон «Проверка ресторана», статус «В подборе гостя», поле «Исполнитель» заполнено пользователем.</w:t>
      </w:r>
    </w:p>
    <w:p>
      <w:pPr>
        <w:pStyle w:val="Compact"/>
        <w:numPr>
          <w:ilvl w:val="1"/>
          <w:numId w:val="1010"/>
        </w:numPr>
      </w:pPr>
      <w:r>
        <w:t xml:space="preserve">Действия:</w:t>
      </w:r>
    </w:p>
    <w:p>
      <w:pPr>
        <w:pStyle w:val="Compact"/>
        <w:numPr>
          <w:ilvl w:val="2"/>
          <w:numId w:val="1011"/>
        </w:numPr>
      </w:pPr>
      <w:r>
        <w:t xml:space="preserve">изменить статус задачи на «Гость назначен»;</w:t>
      </w:r>
    </w:p>
    <w:p>
      <w:pPr>
        <w:pStyle w:val="Compact"/>
        <w:numPr>
          <w:ilvl w:val="2"/>
          <w:numId w:val="1011"/>
        </w:numPr>
      </w:pPr>
      <w:r>
        <w:t xml:space="preserve">отправить вебхук</w:t>
      </w:r>
      <w:r>
        <w:t xml:space="preserve"> </w:t>
      </w:r>
      <w:r>
        <w:rPr>
          <w:rStyle w:val="VerbatimChar"/>
        </w:rPr>
        <w:t xml:space="preserve">task.assignee.manual</w:t>
      </w:r>
      <w:r>
        <w:t xml:space="preserve"> </w:t>
      </w:r>
      <w:r>
        <w:t xml:space="preserve">с данными задачи и выбранного исполнителя.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Переход в «Ожидаем анкету» → вебхук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task.wait_form</w:t>
      </w:r>
    </w:p>
    <w:p>
      <w:pPr>
        <w:pStyle w:val="Compact"/>
        <w:numPr>
          <w:ilvl w:val="1"/>
          <w:numId w:val="1012"/>
        </w:numPr>
      </w:pPr>
      <w:r>
        <w:t xml:space="preserve">Триггер: смена статуса задачи на «Ожидаем анкету».</w:t>
      </w:r>
    </w:p>
    <w:p>
      <w:pPr>
        <w:pStyle w:val="Compact"/>
        <w:numPr>
          <w:ilvl w:val="1"/>
          <w:numId w:val="1012"/>
        </w:numPr>
      </w:pPr>
      <w:r>
        <w:t xml:space="preserve">Действия:</w:t>
      </w:r>
    </w:p>
    <w:p>
      <w:pPr>
        <w:pStyle w:val="Compact"/>
        <w:numPr>
          <w:ilvl w:val="2"/>
          <w:numId w:val="1013"/>
        </w:numPr>
      </w:pPr>
      <w:r>
        <w:t xml:space="preserve">при необходимости проставить или скорректировать срок выполнения (дедлайн анкеты);</w:t>
      </w:r>
    </w:p>
    <w:p>
      <w:pPr>
        <w:pStyle w:val="Compact"/>
        <w:numPr>
          <w:ilvl w:val="2"/>
          <w:numId w:val="1013"/>
        </w:numPr>
      </w:pPr>
      <w:r>
        <w:t xml:space="preserve">отправить вебхук</w:t>
      </w:r>
      <w:r>
        <w:t xml:space="preserve"> </w:t>
      </w:r>
      <w:r>
        <w:rPr>
          <w:rStyle w:val="VerbatimChar"/>
        </w:rPr>
        <w:t xml:space="preserve">task.wait_form</w:t>
      </w:r>
      <w:r>
        <w:t xml:space="preserve"> </w:t>
      </w:r>
      <w:r>
        <w:t xml:space="preserve">с идентификатором задачи, текущим статусом, дедлайном и выбранным тайным гостем.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Просрочка дедлайна анкеты → авто‑отмена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task.deadline_failed</w:t>
      </w:r>
    </w:p>
    <w:p>
      <w:pPr>
        <w:pStyle w:val="Compact"/>
        <w:numPr>
          <w:ilvl w:val="1"/>
          <w:numId w:val="1014"/>
        </w:numPr>
      </w:pPr>
      <w:r>
        <w:t xml:space="preserve">Триггер: задача в статусе «Ожидаем анкету» становится просроченной.</w:t>
      </w:r>
    </w:p>
    <w:p>
      <w:pPr>
        <w:pStyle w:val="Compact"/>
        <w:numPr>
          <w:ilvl w:val="1"/>
          <w:numId w:val="1014"/>
        </w:numPr>
      </w:pPr>
      <w:r>
        <w:t xml:space="preserve">Условия: статус = «Ожидаем анкету», флаг просрочки включён.</w:t>
      </w:r>
    </w:p>
    <w:p>
      <w:pPr>
        <w:pStyle w:val="Compact"/>
        <w:numPr>
          <w:ilvl w:val="1"/>
          <w:numId w:val="1014"/>
        </w:numPr>
      </w:pPr>
      <w:r>
        <w:t xml:space="preserve">Действия:</w:t>
      </w:r>
    </w:p>
    <w:p>
      <w:pPr>
        <w:pStyle w:val="Compact"/>
        <w:numPr>
          <w:ilvl w:val="2"/>
          <w:numId w:val="1015"/>
        </w:numPr>
      </w:pPr>
      <w:r>
        <w:t xml:space="preserve">изменить статус задачи на «Отменена по дедлайну»;</w:t>
      </w:r>
    </w:p>
    <w:p>
      <w:pPr>
        <w:pStyle w:val="Compact"/>
        <w:numPr>
          <w:ilvl w:val="2"/>
          <w:numId w:val="1015"/>
        </w:numPr>
      </w:pPr>
      <w:r>
        <w:t xml:space="preserve">добавить комментарий «Анкета не получена до дедлайна, задача автоматически отменена»;</w:t>
      </w:r>
    </w:p>
    <w:p>
      <w:pPr>
        <w:pStyle w:val="Compact"/>
        <w:numPr>
          <w:ilvl w:val="2"/>
          <w:numId w:val="1015"/>
        </w:numPr>
      </w:pPr>
      <w:r>
        <w:t xml:space="preserve">отправить вебхук</w:t>
      </w:r>
      <w:r>
        <w:t xml:space="preserve"> </w:t>
      </w:r>
      <w:r>
        <w:rPr>
          <w:rStyle w:val="VerbatimChar"/>
        </w:rPr>
        <w:t xml:space="preserve">task.deadline_failed</w:t>
      </w:r>
      <w:r>
        <w:t xml:space="preserve"> </w:t>
      </w:r>
      <w:r>
        <w:t xml:space="preserve">(id задачи, дедлайн, выбранный гость).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Ручная отмена → вебхук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task.cancelled_manual</w:t>
      </w:r>
    </w:p>
    <w:p>
      <w:pPr>
        <w:pStyle w:val="Compact"/>
        <w:numPr>
          <w:ilvl w:val="1"/>
          <w:numId w:val="1016"/>
        </w:numPr>
      </w:pPr>
      <w:r>
        <w:t xml:space="preserve">Триггер: смена статуса задачи на «Отменена вручную».</w:t>
      </w:r>
    </w:p>
    <w:p>
      <w:pPr>
        <w:pStyle w:val="Compact"/>
        <w:numPr>
          <w:ilvl w:val="1"/>
          <w:numId w:val="1016"/>
        </w:numPr>
      </w:pPr>
      <w:r>
        <w:t xml:space="preserve">Действия:</w:t>
      </w:r>
    </w:p>
    <w:p>
      <w:pPr>
        <w:pStyle w:val="Compact"/>
        <w:numPr>
          <w:ilvl w:val="2"/>
          <w:numId w:val="1017"/>
        </w:numPr>
      </w:pPr>
      <w:r>
        <w:t xml:space="preserve">(опционально) использовать поле «Причина отмены» и добавить комментарий с причиной;</w:t>
      </w:r>
    </w:p>
    <w:p>
      <w:pPr>
        <w:pStyle w:val="Compact"/>
        <w:numPr>
          <w:ilvl w:val="2"/>
          <w:numId w:val="1017"/>
        </w:numPr>
      </w:pPr>
      <w:r>
        <w:t xml:space="preserve">отправить вебхук</w:t>
      </w:r>
      <w:r>
        <w:t xml:space="preserve"> </w:t>
      </w:r>
      <w:r>
        <w:rPr>
          <w:rStyle w:val="VerbatimChar"/>
        </w:rPr>
        <w:t xml:space="preserve">task.cancelled_manual</w:t>
      </w:r>
      <w:r>
        <w:t xml:space="preserve"> </w:t>
      </w:r>
      <w:r>
        <w:t xml:space="preserve">с задачей, гостем (если был назначен) и причиной отмены.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Завершена (к компенсации) → вебхук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task.completed_compensation</w:t>
      </w:r>
    </w:p>
    <w:p>
      <w:pPr>
        <w:pStyle w:val="Compact"/>
        <w:numPr>
          <w:ilvl w:val="1"/>
          <w:numId w:val="1018"/>
        </w:numPr>
      </w:pPr>
      <w:r>
        <w:t xml:space="preserve">Триггер: смена статуса задачи на «Завершена (к компенсации)».</w:t>
      </w:r>
    </w:p>
    <w:p>
      <w:pPr>
        <w:pStyle w:val="Compact"/>
        <w:numPr>
          <w:ilvl w:val="1"/>
          <w:numId w:val="1018"/>
        </w:numPr>
      </w:pPr>
      <w:r>
        <w:t xml:space="preserve">Действия:</w:t>
      </w:r>
    </w:p>
    <w:p>
      <w:pPr>
        <w:pStyle w:val="Compact"/>
        <w:numPr>
          <w:ilvl w:val="2"/>
          <w:numId w:val="1019"/>
        </w:numPr>
      </w:pPr>
      <w:r>
        <w:t xml:space="preserve">отправить вебхук</w:t>
      </w:r>
      <w:r>
        <w:t xml:space="preserve"> </w:t>
      </w:r>
      <w:r>
        <w:rPr>
          <w:rStyle w:val="VerbatimChar"/>
        </w:rPr>
        <w:t xml:space="preserve">task.completed_compensation</w:t>
      </w:r>
      <w:r>
        <w:t xml:space="preserve"> </w:t>
      </w:r>
      <w:r>
        <w:t xml:space="preserve">с задачей, гостем, итоговыми показателями анкеты (балл, краткое резюме) и финансовыми полями (бюджет, фактические расходы, статус возмещения).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Изменение дедлайна анкеты → вебхук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task.deadline_updated</w:t>
      </w:r>
      <w:r>
        <w:t xml:space="preserve"> </w:t>
      </w:r>
      <w:r>
        <w:t xml:space="preserve">(опционально)</w:t>
      </w:r>
    </w:p>
    <w:p>
      <w:pPr>
        <w:pStyle w:val="Compact"/>
        <w:numPr>
          <w:ilvl w:val="1"/>
          <w:numId w:val="1020"/>
        </w:numPr>
      </w:pPr>
      <w:r>
        <w:t xml:space="preserve">Триггер: изменение поля дедлайна при статусе «Ожидаем анкету».</w:t>
      </w:r>
    </w:p>
    <w:p>
      <w:pPr>
        <w:pStyle w:val="Compact"/>
        <w:numPr>
          <w:ilvl w:val="1"/>
          <w:numId w:val="1020"/>
        </w:numPr>
      </w:pPr>
      <w:r>
        <w:t xml:space="preserve">Действия:</w:t>
      </w:r>
    </w:p>
    <w:p>
      <w:pPr>
        <w:pStyle w:val="Compact"/>
        <w:numPr>
          <w:ilvl w:val="2"/>
          <w:numId w:val="1021"/>
        </w:numPr>
      </w:pPr>
      <w:r>
        <w:t xml:space="preserve">отправить вебхук</w:t>
      </w:r>
      <w:r>
        <w:t xml:space="preserve"> </w:t>
      </w:r>
      <w:r>
        <w:rPr>
          <w:rStyle w:val="VerbatimChar"/>
        </w:rPr>
        <w:t xml:space="preserve">task.deadline_updated</w:t>
      </w:r>
      <w:r>
        <w:t xml:space="preserve"> </w:t>
      </w:r>
      <w:r>
        <w:t xml:space="preserve">с идентификатором задачи и новым значением дедлайна (при необходимости также старым, если он сохраняется в отдельном поле).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9" w:name="интерфейсы-и-интеграции"/>
    <w:p>
      <w:pPr>
        <w:pStyle w:val="Heading2"/>
      </w:pPr>
      <w:r>
        <w:t xml:space="preserve">6. Интерфейсы и интеграции</w:t>
      </w:r>
    </w:p>
    <w:bookmarkStart w:id="30" w:name="вебхук-из-planfix-бот"/>
    <w:p>
      <w:pPr>
        <w:pStyle w:val="Heading3"/>
      </w:pPr>
      <w:r>
        <w:t xml:space="preserve">6.1 Вебхук из Planfix → Бот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Триггер:</w:t>
      </w:r>
      <w:r>
        <w:t xml:space="preserve"> </w:t>
      </w:r>
      <w:r>
        <w:t xml:space="preserve">создание/обновление задачи по шаблону «Проверка ресторана».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Метод:</w:t>
      </w:r>
      <w:r>
        <w:t xml:space="preserve"> </w:t>
      </w:r>
      <w:r>
        <w:rPr>
          <w:rStyle w:val="VerbatimChar"/>
        </w:rPr>
        <w:t xml:space="preserve">POST /webhooks/planfix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Аутентификация:</w:t>
      </w:r>
      <w:r>
        <w:t xml:space="preserve"> </w:t>
      </w:r>
      <w:r>
        <w:t xml:space="preserve">заголовок</w:t>
      </w:r>
      <w:r>
        <w:t xml:space="preserve"> </w:t>
      </w:r>
      <w:r>
        <w:rPr>
          <w:rStyle w:val="VerbatimChar"/>
        </w:rPr>
        <w:t xml:space="preserve">X-Planfix-Signature</w:t>
      </w:r>
      <w:r>
        <w:t xml:space="preserve"> </w:t>
      </w:r>
      <w:r>
        <w:t xml:space="preserve">(HMAC‑SHA256 от тела) или секрет в query; сверка в бэкенде.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Тело (пример):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"task.created"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"taskId"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12345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"template"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"Проверка ресторана"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"restaurant"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987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 Familia"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"address"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"Москва, ул. Поварская, 10"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"deadline"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"2025-11-12T21:00:00+03:00"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"invitedGuests"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DecValTok"/>
        </w:rPr>
        <w:t xml:space="preserve">111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222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333</w:t>
      </w:r>
      <w:r>
        <w:rPr>
          <w:rStyle w:val="OtherTok"/>
        </w:rPr>
        <w:t xml:space="preserve">]</w:t>
      </w:r>
      <w:r>
        <w:rPr>
          <w:rStyle w:val="NormalTok"/>
        </w:rPr>
        <w:t xml:space="preserve">  </w:t>
      </w:r>
      <w:r>
        <w:br/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Логика приёма:</w:t>
      </w:r>
    </w:p>
    <w:p>
      <w:pPr>
        <w:pStyle w:val="Compact"/>
        <w:numPr>
          <w:ilvl w:val="1"/>
          <w:numId w:val="1024"/>
        </w:numPr>
      </w:pPr>
      <w:r>
        <w:t xml:space="preserve">Валидация подписи.</w:t>
      </w:r>
    </w:p>
    <w:p>
      <w:pPr>
        <w:pStyle w:val="Compact"/>
        <w:numPr>
          <w:ilvl w:val="1"/>
          <w:numId w:val="1024"/>
        </w:numPr>
      </w:pPr>
      <w:r>
        <w:t xml:space="preserve">Получение детальной задачи из Planfix при необходимости (название, контакт, поля).</w:t>
      </w:r>
    </w:p>
    <w:p>
      <w:pPr>
        <w:pStyle w:val="Compact"/>
        <w:numPr>
          <w:ilvl w:val="1"/>
          <w:numId w:val="1024"/>
        </w:numPr>
      </w:pPr>
      <w:r>
        <w:t xml:space="preserve">Проверка — есть ли уже назначенный исполнитель. Если есть → 200 OK (без рассылки).</w:t>
      </w:r>
    </w:p>
    <w:p>
      <w:pPr>
        <w:pStyle w:val="Compact"/>
        <w:numPr>
          <w:ilvl w:val="1"/>
          <w:numId w:val="1024"/>
        </w:numPr>
      </w:pPr>
      <w:r>
        <w:t xml:space="preserve">Иначе — создание записей</w:t>
      </w:r>
      <w:r>
        <w:t xml:space="preserve"> </w:t>
      </w:r>
      <w:r>
        <w:rPr>
          <w:rStyle w:val="VerbatimChar"/>
        </w:rPr>
        <w:t xml:space="preserve">tasks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invitations</w:t>
      </w:r>
      <w:r>
        <w:t xml:space="preserve"> </w:t>
      </w:r>
      <w:r>
        <w:t xml:space="preserve">и рассылка TG‑инвайтов.</w:t>
      </w:r>
    </w:p>
    <w:bookmarkEnd w:id="30"/>
    <w:bookmarkStart w:id="31" w:name="приглашение-в-telegram"/>
    <w:p>
      <w:pPr>
        <w:pStyle w:val="Heading3"/>
      </w:pPr>
      <w:r>
        <w:t xml:space="preserve">6.2 Приглашение в Telegram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Текст (пример):</w:t>
      </w:r>
    </w:p>
    <w:p>
      <w:pPr>
        <w:pStyle w:val="SourceCode"/>
      </w:pPr>
      <w:r>
        <w:rPr>
          <w:rStyle w:val="VerbatimChar"/>
        </w:rPr>
        <w:t xml:space="preserve">Привет! Мы ищем Тайного гостя для ресторана «{ресторан}».</w:t>
      </w:r>
      <w:r>
        <w:br/>
      </w:r>
      <w:r>
        <w:rPr>
          <w:rStyle w:val="VerbatimChar"/>
        </w:rPr>
        <w:t xml:space="preserve">Адрес: {адрес}</w:t>
      </w:r>
      <w:r>
        <w:br/>
      </w:r>
      <w:r>
        <w:rPr>
          <w:rStyle w:val="VerbatimChar"/>
        </w:rPr>
        <w:t xml:space="preserve">Проверка: {дата}</w:t>
      </w:r>
      <w:r>
        <w:br/>
      </w:r>
      <w:r>
        <w:rPr>
          <w:rStyle w:val="VerbatimChar"/>
        </w:rPr>
        <w:t xml:space="preserve">Нажми «Принять», если готов(а) пройти проверку.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Inline‑кнопки:</w:t>
      </w:r>
    </w:p>
    <w:p>
      <w:pPr>
        <w:pStyle w:val="Compact"/>
        <w:numPr>
          <w:ilvl w:val="1"/>
          <w:numId w:val="1027"/>
        </w:numPr>
      </w:pPr>
      <w:r>
        <w:rPr>
          <w:rStyle w:val="VerbatimChar"/>
        </w:rPr>
        <w:t xml:space="preserve">Принять</w:t>
      </w:r>
      <w:r>
        <w:t xml:space="preserve"> </w:t>
      </w:r>
      <w:r>
        <w:t xml:space="preserve">→ callback</w:t>
      </w:r>
      <w:r>
        <w:t xml:space="preserve"> </w:t>
      </w:r>
      <w:r>
        <w:rPr>
          <w:rStyle w:val="VerbatimChar"/>
        </w:rPr>
        <w:t xml:space="preserve">accept|{taskId}</w:t>
      </w:r>
    </w:p>
    <w:p>
      <w:pPr>
        <w:pStyle w:val="Compact"/>
        <w:numPr>
          <w:ilvl w:val="1"/>
          <w:numId w:val="1027"/>
        </w:numPr>
      </w:pPr>
      <w:r>
        <w:rPr>
          <w:rStyle w:val="VerbatimChar"/>
        </w:rPr>
        <w:t xml:space="preserve">Отказаться</w:t>
      </w:r>
      <w:r>
        <w:t xml:space="preserve"> </w:t>
      </w:r>
      <w:r>
        <w:t xml:space="preserve">→ callback</w:t>
      </w:r>
      <w:r>
        <w:t xml:space="preserve"> </w:t>
      </w:r>
      <w:r>
        <w:rPr>
          <w:rStyle w:val="VerbatimChar"/>
        </w:rPr>
        <w:t xml:space="preserve">decline|{taskId}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Сохранение:</w:t>
      </w:r>
      <w:r>
        <w:t xml:space="preserve"> </w:t>
      </w:r>
      <w:r>
        <w:rPr>
          <w:rStyle w:val="VerbatimChar"/>
        </w:rPr>
        <w:t xml:space="preserve">{chat_id, message_id, task_id, guest_planfix_id}</w:t>
      </w:r>
      <w:r>
        <w:t xml:space="preserve"> </w:t>
      </w:r>
      <w:r>
        <w:t xml:space="preserve">→ таблица</w:t>
      </w:r>
      <w:r>
        <w:t xml:space="preserve"> </w:t>
      </w:r>
      <w:r>
        <w:rPr>
          <w:rStyle w:val="VerbatimChar"/>
        </w:rPr>
        <w:t xml:space="preserve">invitations</w:t>
      </w:r>
      <w:r>
        <w:t xml:space="preserve">.</w:t>
      </w:r>
    </w:p>
    <w:bookmarkEnd w:id="31"/>
    <w:bookmarkStart w:id="32" w:name="обработка-accept-decline"/>
    <w:p>
      <w:pPr>
        <w:pStyle w:val="Heading3"/>
      </w:pPr>
      <w:r>
        <w:t xml:space="preserve">6.3 Обработка</w:t>
      </w:r>
      <w:r>
        <w:t xml:space="preserve"> </w:t>
      </w:r>
      <w:r>
        <w:rPr>
          <w:rStyle w:val="VerbatimChar"/>
        </w:rPr>
        <w:t xml:space="preserve">accept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decline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accept:</w:t>
      </w:r>
    </w:p>
    <w:p>
      <w:pPr>
        <w:pStyle w:val="Compact"/>
        <w:numPr>
          <w:ilvl w:val="1"/>
          <w:numId w:val="1029"/>
        </w:numPr>
      </w:pPr>
      <w:r>
        <w:t xml:space="preserve">Идемпотентный lock по</w:t>
      </w:r>
      <w:r>
        <w:t xml:space="preserve"> </w:t>
      </w:r>
      <w:r>
        <w:rPr>
          <w:rStyle w:val="VerbatimChar"/>
        </w:rPr>
        <w:t xml:space="preserve">taskId</w:t>
      </w:r>
      <w:r>
        <w:t xml:space="preserve"> </w:t>
      </w:r>
      <w:r>
        <w:t xml:space="preserve">(optimistic update или Redis</w:t>
      </w:r>
      <w:r>
        <w:t xml:space="preserve"> </w:t>
      </w:r>
      <w:r>
        <w:rPr>
          <w:rStyle w:val="VerbatimChar"/>
        </w:rPr>
        <w:t xml:space="preserve">SETNX</w:t>
      </w:r>
      <w:r>
        <w:t xml:space="preserve">).</w:t>
      </w:r>
    </w:p>
    <w:p>
      <w:pPr>
        <w:pStyle w:val="Compact"/>
        <w:numPr>
          <w:ilvl w:val="1"/>
          <w:numId w:val="1029"/>
        </w:numPr>
      </w:pPr>
      <w:r>
        <w:t xml:space="preserve">Если свободно → Planfix:</w:t>
      </w:r>
      <w:r>
        <w:t xml:space="preserve"> </w:t>
      </w:r>
      <w:r>
        <w:rPr>
          <w:rStyle w:val="VerbatimChar"/>
        </w:rPr>
        <w:t xml:space="preserve">setExecutors</w:t>
      </w:r>
      <w:r>
        <w:t xml:space="preserve"> </w:t>
      </w:r>
      <w:r>
        <w:t xml:space="preserve">(один исполнитель — контакт гостя),</w:t>
      </w:r>
      <w:r>
        <w:t xml:space="preserve"> </w:t>
      </w:r>
      <w:r>
        <w:rPr>
          <w:rStyle w:val="VerbatimChar"/>
        </w:rPr>
        <w:t xml:space="preserve">deleteExecutors</w:t>
      </w:r>
      <w:r>
        <w:t xml:space="preserve"> </w:t>
      </w:r>
      <w:r>
        <w:t xml:space="preserve">(остальные).</w:t>
      </w:r>
      <w:r>
        <w:br/>
      </w:r>
    </w:p>
    <w:p>
      <w:pPr>
        <w:pStyle w:val="Compact"/>
        <w:numPr>
          <w:ilvl w:val="1"/>
          <w:numId w:val="1029"/>
        </w:numPr>
      </w:pPr>
      <w:r>
        <w:t xml:space="preserve">Сохранение</w:t>
      </w:r>
      <w:r>
        <w:t xml:space="preserve"> </w:t>
      </w:r>
      <w:r>
        <w:rPr>
          <w:rStyle w:val="VerbatimChar"/>
        </w:rPr>
        <w:t xml:space="preserve">assigned_guest_id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tasks</w:t>
      </w:r>
      <w:r>
        <w:t xml:space="preserve">.</w:t>
      </w:r>
    </w:p>
    <w:p>
      <w:pPr>
        <w:pStyle w:val="Compact"/>
        <w:numPr>
          <w:ilvl w:val="1"/>
          <w:numId w:val="1029"/>
        </w:numPr>
      </w:pPr>
      <w:r>
        <w:t xml:space="preserve">Ответившему — «Назначен исполнителем» + кнопка</w:t>
      </w:r>
      <w:r>
        <w:t xml:space="preserve"> </w:t>
      </w:r>
      <w:r>
        <w:rPr>
          <w:b/>
          <w:bCs/>
        </w:rPr>
        <w:t xml:space="preserve">«Начать прохождение»</w:t>
      </w:r>
      <w:r>
        <w:t xml:space="preserve"> </w:t>
      </w:r>
      <w:r>
        <w:t xml:space="preserve">(WebApp).</w:t>
      </w:r>
    </w:p>
    <w:p>
      <w:pPr>
        <w:pStyle w:val="Compact"/>
        <w:numPr>
          <w:ilvl w:val="1"/>
          <w:numId w:val="1029"/>
        </w:numPr>
      </w:pPr>
      <w:r>
        <w:t xml:space="preserve">Остальным — «Исполнитель уже найден», удаление исходных инвайтов (</w:t>
      </w:r>
      <w:r>
        <w:rPr>
          <w:rStyle w:val="VerbatimChar"/>
        </w:rPr>
        <w:t xml:space="preserve">deleteMessage</w:t>
      </w:r>
      <w:r>
        <w:t xml:space="preserve">).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decline:</w:t>
      </w:r>
    </w:p>
    <w:p>
      <w:pPr>
        <w:pStyle w:val="Compact"/>
        <w:numPr>
          <w:ilvl w:val="1"/>
          <w:numId w:val="1030"/>
        </w:numPr>
      </w:pPr>
      <w:r>
        <w:t xml:space="preserve">Убираем гостя из очереди, сообщение: «Понимаю, до встречи на следующей проверке!»; при отказе всех — уведомление админу.</w:t>
      </w:r>
    </w:p>
    <w:bookmarkEnd w:id="32"/>
    <w:bookmarkStart w:id="33" w:name="кнопка-webapp-начать-прохождение"/>
    <w:p>
      <w:pPr>
        <w:pStyle w:val="Heading3"/>
      </w:pPr>
      <w:r>
        <w:t xml:space="preserve">6.4 Кнопка WebApp «Начать прохождение»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Тип кнопки:</w:t>
      </w:r>
      <w:r>
        <w:t xml:space="preserve"> </w:t>
      </w:r>
      <w:r>
        <w:rPr>
          <w:rStyle w:val="VerbatimChar"/>
        </w:rPr>
        <w:t xml:space="preserve">InlineKeyboardButton</w:t>
      </w:r>
      <w:r>
        <w:t xml:space="preserve"> </w:t>
      </w:r>
      <w:r>
        <w:t xml:space="preserve">с</w:t>
      </w:r>
      <w:r>
        <w:t xml:space="preserve"> </w:t>
      </w:r>
      <w:r>
        <w:rPr>
          <w:rStyle w:val="VerbatimChar"/>
        </w:rPr>
        <w:t xml:space="preserve">web_app: { url: "https://&lt;server&gt;/webapp/start?taskId=...&amp;guestId=...&amp;form=...&amp;sig=..." }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Назначение форм:</w:t>
      </w:r>
    </w:p>
    <w:p>
      <w:pPr>
        <w:pStyle w:val="Compact"/>
        <w:numPr>
          <w:ilvl w:val="1"/>
          <w:numId w:val="1032"/>
        </w:numPr>
      </w:pPr>
      <w:r>
        <w:rPr>
          <w:rStyle w:val="VerbatimChar"/>
        </w:rPr>
        <w:t xml:space="preserve">resto_a</w:t>
      </w:r>
      <w:r>
        <w:t xml:space="preserve">,</w:t>
      </w:r>
      <w:r>
        <w:t xml:space="preserve"> </w:t>
      </w:r>
      <w:r>
        <w:rPr>
          <w:rStyle w:val="VerbatimChar"/>
        </w:rPr>
        <w:t xml:space="preserve">resto_b</w:t>
      </w:r>
      <w:r>
        <w:t xml:space="preserve">,</w:t>
      </w:r>
      <w:r>
        <w:t xml:space="preserve"> </w:t>
      </w:r>
      <w:r>
        <w:rPr>
          <w:rStyle w:val="VerbatimChar"/>
        </w:rPr>
        <w:t xml:space="preserve">resto_c</w:t>
      </w:r>
      <w:r>
        <w:t xml:space="preserve"> </w:t>
      </w:r>
      <w:r>
        <w:t xml:space="preserve">— три концепции офлайн‑проверок.</w:t>
      </w:r>
    </w:p>
    <w:p>
      <w:pPr>
        <w:pStyle w:val="Compact"/>
        <w:numPr>
          <w:ilvl w:val="1"/>
          <w:numId w:val="1032"/>
        </w:numPr>
      </w:pPr>
      <w:r>
        <w:rPr>
          <w:rStyle w:val="VerbatimChar"/>
        </w:rPr>
        <w:t xml:space="preserve">delivery_a</w:t>
      </w:r>
      <w:r>
        <w:t xml:space="preserve">,</w:t>
      </w:r>
      <w:r>
        <w:t xml:space="preserve"> </w:t>
      </w:r>
      <w:r>
        <w:rPr>
          <w:rStyle w:val="VerbatimChar"/>
        </w:rPr>
        <w:t xml:space="preserve">delivery_b</w:t>
      </w:r>
      <w:r>
        <w:t xml:space="preserve">,</w:t>
      </w:r>
      <w:r>
        <w:t xml:space="preserve"> </w:t>
      </w:r>
      <w:r>
        <w:rPr>
          <w:rStyle w:val="VerbatimChar"/>
        </w:rPr>
        <w:t xml:space="preserve">delivery_c</w:t>
      </w:r>
      <w:r>
        <w:t xml:space="preserve"> </w:t>
      </w:r>
      <w:r>
        <w:t xml:space="preserve">— три концепции проверок доставки.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Безопасность:</w:t>
      </w:r>
      <w:r>
        <w:t xml:space="preserve"> </w:t>
      </w:r>
      <w:r>
        <w:t xml:space="preserve">подпись</w:t>
      </w:r>
      <w:r>
        <w:t xml:space="preserve"> </w:t>
      </w:r>
      <w:r>
        <w:rPr>
          <w:rStyle w:val="VerbatimChar"/>
        </w:rPr>
        <w:t xml:space="preserve">sig</w:t>
      </w:r>
      <w:r>
        <w:t xml:space="preserve"> </w:t>
      </w:r>
      <w:r>
        <w:t xml:space="preserve">= HMAC‑SHA256(params,</w:t>
      </w:r>
      <w:r>
        <w:t xml:space="preserve"> </w:t>
      </w:r>
      <w:r>
        <w:rPr>
          <w:rStyle w:val="VerbatimChar"/>
        </w:rPr>
        <w:t xml:space="preserve">WEBAPP_HMAC_SECRET</w:t>
      </w:r>
      <w:r>
        <w:t xml:space="preserve">). Проверка на бэкенде.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WebApp‑экран:</w:t>
      </w:r>
      <w:r>
        <w:t xml:space="preserve"> </w:t>
      </w:r>
      <w:r>
        <w:t xml:space="preserve">карточка задачи (ресторан, адрес, дата, дедлайн, прогресс) + кнопка «Открыть форму».</w:t>
      </w:r>
    </w:p>
    <w:bookmarkEnd w:id="33"/>
    <w:bookmarkStart w:id="34" w:name="редирект-в-яндекс-форму-и-метки"/>
    <w:p>
      <w:pPr>
        <w:pStyle w:val="Heading3"/>
      </w:pPr>
      <w:r>
        <w:t xml:space="preserve">6.5 Редирект в Яндекс Форму и метки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Параметры:</w:t>
      </w:r>
      <w:r>
        <w:t xml:space="preserve"> </w:t>
      </w:r>
      <w:r>
        <w:rPr>
          <w:rStyle w:val="VerbatimChar"/>
        </w:rPr>
        <w:t xml:space="preserve">taskId</w:t>
      </w:r>
      <w:r>
        <w:t xml:space="preserve">,</w:t>
      </w:r>
      <w:r>
        <w:t xml:space="preserve"> </w:t>
      </w:r>
      <w:r>
        <w:rPr>
          <w:rStyle w:val="VerbatimChar"/>
        </w:rPr>
        <w:t xml:space="preserve">guestId</w:t>
      </w:r>
      <w:r>
        <w:t xml:space="preserve">,</w:t>
      </w:r>
      <w:r>
        <w:t xml:space="preserve"> </w:t>
      </w:r>
      <w:r>
        <w:rPr>
          <w:rStyle w:val="VerbatimChar"/>
        </w:rPr>
        <w:t xml:space="preserve">sessionId</w:t>
      </w:r>
      <w:r>
        <w:t xml:space="preserve">,</w:t>
      </w:r>
      <w:r>
        <w:t xml:space="preserve"> </w:t>
      </w:r>
      <w:r>
        <w:rPr>
          <w:rStyle w:val="VerbatimChar"/>
        </w:rPr>
        <w:t xml:space="preserve">form</w:t>
      </w:r>
      <w:r>
        <w:t xml:space="preserve">,</w:t>
      </w:r>
      <w:r>
        <w:t xml:space="preserve"> </w:t>
      </w:r>
      <w:r>
        <w:rPr>
          <w:rStyle w:val="VerbatimChar"/>
        </w:rPr>
        <w:t xml:space="preserve">ts</w:t>
      </w:r>
      <w:r>
        <w:t xml:space="preserve"> </w:t>
      </w:r>
      <w:r>
        <w:t xml:space="preserve">в query или скрытых полях формы.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Назначение:</w:t>
      </w:r>
      <w:r>
        <w:t xml:space="preserve"> </w:t>
      </w:r>
      <w:r>
        <w:t xml:space="preserve">однозначно связать отправку ответа с задачей и гостем.</w:t>
      </w:r>
    </w:p>
    <w:bookmarkEnd w:id="34"/>
    <w:bookmarkStart w:id="35" w:name="вебхук-от-яндекс-форм-бот"/>
    <w:p>
      <w:pPr>
        <w:pStyle w:val="Heading3"/>
      </w:pPr>
      <w:r>
        <w:t xml:space="preserve">6.6 Вебхук от Яндекс Форм → Бот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Метод:</w:t>
      </w:r>
      <w:r>
        <w:t xml:space="preserve"> </w:t>
      </w:r>
      <w:r>
        <w:rPr>
          <w:rStyle w:val="VerbatimChar"/>
        </w:rPr>
        <w:t xml:space="preserve">POST /webhooks/yforms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Аутентификация:</w:t>
      </w:r>
      <w:r>
        <w:t xml:space="preserve"> </w:t>
      </w:r>
      <w:r>
        <w:rPr>
          <w:rStyle w:val="VerbatimChar"/>
        </w:rPr>
        <w:t xml:space="preserve">X-Forms-Signature</w:t>
      </w:r>
      <w:r>
        <w:t xml:space="preserve"> </w:t>
      </w:r>
      <w:r>
        <w:t xml:space="preserve">(общий секрет</w:t>
      </w:r>
      <w:r>
        <w:t xml:space="preserve"> </w:t>
      </w:r>
      <w:r>
        <w:rPr>
          <w:rStyle w:val="VerbatimChar"/>
        </w:rPr>
        <w:t xml:space="preserve">YFORMS_WEBHOOK_SECRET</w:t>
      </w:r>
      <w:r>
        <w:t xml:space="preserve">).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Тело (пример):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"sessionId"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"d1e2-..."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"taskId"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12345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"guestId"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"form"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"delivery_b"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"submittedAt"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"2025-11-12T19:12:03+03:00"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"summary"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"Курьер опоздал на 6 минут"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"raw"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"q1"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"q2"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"comments"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"attachments"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"pdf"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"https://.../filled.pdf"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Обработка:</w:t>
      </w:r>
    </w:p>
    <w:p>
      <w:pPr>
        <w:pStyle w:val="Compact"/>
        <w:numPr>
          <w:ilvl w:val="1"/>
          <w:numId w:val="1036"/>
        </w:numPr>
      </w:pPr>
      <w:r>
        <w:t xml:space="preserve">Валидация подписи и соответствия</w:t>
      </w:r>
      <w:r>
        <w:t xml:space="preserve"> </w:t>
      </w:r>
      <w:r>
        <w:rPr>
          <w:rStyle w:val="VerbatimChar"/>
        </w:rPr>
        <w:t xml:space="preserve">sessionId</w:t>
      </w:r>
      <w:r>
        <w:t xml:space="preserve">.</w:t>
      </w:r>
    </w:p>
    <w:p>
      <w:pPr>
        <w:pStyle w:val="Compact"/>
        <w:numPr>
          <w:ilvl w:val="1"/>
          <w:numId w:val="1036"/>
        </w:numPr>
      </w:pPr>
      <w:r>
        <w:t xml:space="preserve">Сохранение результата в</w:t>
      </w:r>
      <w:r>
        <w:t xml:space="preserve"> </w:t>
      </w:r>
      <w:r>
        <w:rPr>
          <w:rStyle w:val="VerbatimChar"/>
        </w:rPr>
        <w:t xml:space="preserve">form_sessions</w:t>
      </w:r>
      <w:r>
        <w:t xml:space="preserve">.</w:t>
      </w:r>
    </w:p>
    <w:p>
      <w:pPr>
        <w:pStyle w:val="Compact"/>
        <w:numPr>
          <w:ilvl w:val="1"/>
          <w:numId w:val="1036"/>
        </w:numPr>
      </w:pPr>
      <w:r>
        <w:rPr>
          <w:b/>
          <w:bCs/>
        </w:rPr>
        <w:t xml:space="preserve">Planfix:</w:t>
      </w:r>
      <w:r>
        <w:t xml:space="preserve"> </w:t>
      </w:r>
      <w:r>
        <w:t xml:space="preserve">обновление кастомного поля «Результат прохождения» (JSON/текст), загрузка файла(ов) (если есть), добавление комментария «Анкета получена…».</w:t>
      </w:r>
      <w:r>
        <w:br/>
      </w:r>
    </w:p>
    <w:p>
      <w:pPr>
        <w:pStyle w:val="Compact"/>
        <w:numPr>
          <w:ilvl w:val="1"/>
          <w:numId w:val="1036"/>
        </w:numPr>
      </w:pPr>
      <w:r>
        <w:t xml:space="preserve">Изменение статуса задачи → «Завершена/к компенсации» (ID статуса настраиваемый).</w:t>
      </w:r>
      <w:r>
        <w:br/>
      </w:r>
    </w:p>
    <w:p>
      <w:pPr>
        <w:pStyle w:val="Compact"/>
        <w:numPr>
          <w:ilvl w:val="1"/>
          <w:numId w:val="1036"/>
        </w:numPr>
      </w:pPr>
      <w:r>
        <w:t xml:space="preserve">Уведомление администратора в TG.</w:t>
      </w:r>
    </w:p>
    <w:bookmarkEnd w:id="35"/>
    <w:bookmarkStart w:id="36" w:name="дедлайнджобы"/>
    <w:p>
      <w:pPr>
        <w:pStyle w:val="Heading3"/>
      </w:pPr>
      <w:r>
        <w:t xml:space="preserve">6.7 Дедлайн‑джобы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Источник дедлайна:</w:t>
      </w:r>
      <w:r>
        <w:t xml:space="preserve"> </w:t>
      </w:r>
      <w:r>
        <w:t xml:space="preserve">поле</w:t>
      </w:r>
      <w:r>
        <w:t xml:space="preserve"> </w:t>
      </w:r>
      <w:r>
        <w:rPr>
          <w:rStyle w:val="VerbatimChar"/>
        </w:rPr>
        <w:t xml:space="preserve">deadline</w:t>
      </w:r>
      <w:r>
        <w:t xml:space="preserve"> </w:t>
      </w:r>
      <w:r>
        <w:t xml:space="preserve">в задаче Planfix (или ожидаемый атрибут в вебхуке).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Срабатывание:</w:t>
      </w:r>
      <w:r>
        <w:t xml:space="preserve"> </w:t>
      </w:r>
      <w:r>
        <w:t xml:space="preserve">ровно во время дедлайна по таймзоне проекта.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Условия:</w:t>
      </w:r>
      <w:r>
        <w:t xml:space="preserve"> </w:t>
      </w:r>
      <w:r>
        <w:t xml:space="preserve">если</w:t>
      </w:r>
      <w:r>
        <w:t xml:space="preserve"> </w:t>
      </w:r>
      <w:r>
        <w:rPr>
          <w:rStyle w:val="VerbatimChar"/>
        </w:rPr>
        <w:t xml:space="preserve">form_sessions.completedAt</w:t>
      </w:r>
      <w:r>
        <w:t xml:space="preserve"> </w:t>
      </w:r>
      <w:r>
        <w:t xml:space="preserve">отсутствует → Planfix: статус «Отмененная», комментарий «Дедлайн истёк…», уведомление админу. Иначе — без изменений.</w:t>
      </w:r>
    </w:p>
    <w:bookmarkEnd w:id="36"/>
    <w:bookmarkStart w:id="37" w:name="формат-httpзапросов-из-planfix"/>
    <w:p>
      <w:pPr>
        <w:pStyle w:val="Heading3"/>
      </w:pPr>
      <w:r>
        <w:t xml:space="preserve">6.8 Формат HTTP‑запросов из Planfix</w:t>
      </w:r>
    </w:p>
    <w:p>
      <w:pPr>
        <w:pStyle w:val="Compact"/>
        <w:numPr>
          <w:ilvl w:val="0"/>
          <w:numId w:val="1038"/>
        </w:numPr>
      </w:pPr>
      <w:r>
        <w:t xml:space="preserve">Во всех автоматических сценариях Planfix, отправляющих HTTP‑запрос в бота, тело формируется как JSON.</w:t>
      </w:r>
    </w:p>
    <w:p>
      <w:pPr>
        <w:pStyle w:val="Compact"/>
        <w:numPr>
          <w:ilvl w:val="0"/>
          <w:numId w:val="1038"/>
        </w:numPr>
      </w:pPr>
      <w:r>
        <w:t xml:space="preserve">Значения подставляются с помощью переменных Planfix в фигурных скобках</w:t>
      </w:r>
      <w:r>
        <w:t xml:space="preserve"> </w:t>
      </w:r>
      <w:r>
        <w:rPr>
          <w:rStyle w:val="VerbatimChar"/>
        </w:rPr>
        <w:t xml:space="preserve">{{...}}</w:t>
      </w:r>
      <w:r>
        <w:t xml:space="preserve"> </w:t>
      </w:r>
      <w:r>
        <w:t xml:space="preserve">(например,</w:t>
      </w:r>
      <w:r>
        <w:t xml:space="preserve"> </w:t>
      </w:r>
      <w:r>
        <w:rPr>
          <w:rStyle w:val="VerbatimChar"/>
        </w:rPr>
        <w:t xml:space="preserve">{{Задача.Номер}}</w:t>
      </w:r>
      <w:r>
        <w:t xml:space="preserve">,</w:t>
      </w:r>
      <w:r>
        <w:t xml:space="preserve"> </w:t>
      </w:r>
      <w:r>
        <w:rPr>
          <w:rStyle w:val="VerbatimChar"/>
        </w:rPr>
        <w:t xml:space="preserve">{{Задача.Название}}</w:t>
      </w:r>
      <w:r>
        <w:t xml:space="preserve">,</w:t>
      </w:r>
      <w:r>
        <w:t xml:space="preserve"> </w:t>
      </w:r>
      <w:r>
        <w:rPr>
          <w:rStyle w:val="VerbatimChar"/>
        </w:rPr>
        <w:t xml:space="preserve">{{Задача.Статус}}</w:t>
      </w:r>
      <w:r>
        <w:t xml:space="preserve">,</w:t>
      </w:r>
      <w:r>
        <w:t xml:space="preserve"> </w:t>
      </w:r>
      <w:r>
        <w:rPr>
          <w:rStyle w:val="VerbatimChar"/>
        </w:rPr>
        <w:t xml:space="preserve">{{Задача."Результат прохождения"}}</w:t>
      </w:r>
      <w:r>
        <w:t xml:space="preserve">).</w:t>
      </w:r>
    </w:p>
    <w:p>
      <w:pPr>
        <w:pStyle w:val="Compact"/>
        <w:numPr>
          <w:ilvl w:val="0"/>
          <w:numId w:val="1038"/>
        </w:numPr>
      </w:pPr>
      <w:r>
        <w:t xml:space="preserve">Для списков (например, мультивыбор «Кандидаты тайные гости») используется конструкция</w:t>
      </w:r>
      <w:r>
        <w:t xml:space="preserve"> </w:t>
      </w:r>
      <w:r>
        <w:rPr>
          <w:rStyle w:val="VerbatimChar"/>
        </w:rPr>
        <w:t xml:space="preserve">%%$ДЛЯКАЖДОГО(...)$%%</w:t>
      </w:r>
      <w:r>
        <w:t xml:space="preserve"> </w:t>
      </w:r>
      <w:r>
        <w:t xml:space="preserve">для генерации массива объектов гостей.</w:t>
      </w:r>
    </w:p>
    <w:p>
      <w:pPr>
        <w:pStyle w:val="Compact"/>
        <w:numPr>
          <w:ilvl w:val="0"/>
          <w:numId w:val="1038"/>
        </w:numPr>
      </w:pPr>
      <w:r>
        <w:t xml:space="preserve">Общий каркас JSON‑тела запроса:</w:t>
      </w:r>
    </w:p>
    <w:p>
      <w:pPr>
        <w:pStyle w:val="Compact"/>
        <w:numPr>
          <w:ilvl w:val="1"/>
          <w:numId w:val="1039"/>
        </w:numPr>
      </w:pPr>
      <w:r>
        <w:t xml:space="preserve">поле</w:t>
      </w:r>
      <w:r>
        <w:t xml:space="preserve"> </w:t>
      </w:r>
      <w:r>
        <w:rPr>
          <w:rStyle w:val="VerbatimChar"/>
        </w:rPr>
        <w:t xml:space="preserve">event</w:t>
      </w:r>
      <w:r>
        <w:t xml:space="preserve"> </w:t>
      </w:r>
      <w:r>
        <w:t xml:space="preserve">— строковый код события (</w:t>
      </w:r>
      <w:r>
        <w:rPr>
          <w:rStyle w:val="VerbatimChar"/>
        </w:rPr>
        <w:t xml:space="preserve">task.created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task.assignee.manual</w:t>
      </w:r>
      <w:r>
        <w:t xml:space="preserve">,</w:t>
      </w:r>
      <w:r>
        <w:t xml:space="preserve"> </w:t>
      </w:r>
      <w:r>
        <w:rPr>
          <w:rStyle w:val="VerbatimChar"/>
        </w:rPr>
        <w:t xml:space="preserve">task.wait_form</w:t>
      </w:r>
      <w:r>
        <w:t xml:space="preserve">,</w:t>
      </w:r>
      <w:r>
        <w:t xml:space="preserve"> </w:t>
      </w:r>
      <w:r>
        <w:rPr>
          <w:rStyle w:val="VerbatimChar"/>
        </w:rPr>
        <w:t xml:space="preserve">task.deadline_failed</w:t>
      </w:r>
      <w:r>
        <w:t xml:space="preserve">,</w:t>
      </w:r>
      <w:r>
        <w:t xml:space="preserve"> </w:t>
      </w:r>
      <w:r>
        <w:rPr>
          <w:rStyle w:val="VerbatimChar"/>
        </w:rPr>
        <w:t xml:space="preserve">task.cancelled_manual</w:t>
      </w:r>
      <w:r>
        <w:t xml:space="preserve">,</w:t>
      </w:r>
      <w:r>
        <w:t xml:space="preserve"> </w:t>
      </w:r>
      <w:r>
        <w:rPr>
          <w:rStyle w:val="VerbatimChar"/>
        </w:rPr>
        <w:t xml:space="preserve">task.completed_compensation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task.deadline_updated</w:t>
      </w:r>
      <w:r>
        <w:t xml:space="preserve">);</w:t>
      </w:r>
    </w:p>
    <w:p>
      <w:pPr>
        <w:pStyle w:val="Compact"/>
        <w:numPr>
          <w:ilvl w:val="1"/>
          <w:numId w:val="1039"/>
        </w:numPr>
      </w:pPr>
      <w:r>
        <w:t xml:space="preserve">объект</w:t>
      </w:r>
      <w:r>
        <w:t xml:space="preserve"> </w:t>
      </w:r>
      <w:r>
        <w:rPr>
          <w:rStyle w:val="VerbatimChar"/>
        </w:rPr>
        <w:t xml:space="preserve">task</w:t>
      </w:r>
      <w:r>
        <w:t xml:space="preserve"> </w:t>
      </w:r>
      <w:r>
        <w:t xml:space="preserve">— базовая информация о задаче (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statusId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statusName</w:t>
      </w:r>
      <w:r>
        <w:t xml:space="preserve">, при необходимости</w:t>
      </w:r>
      <w:r>
        <w:t xml:space="preserve"> </w:t>
      </w:r>
      <w:r>
        <w:rPr>
          <w:rStyle w:val="VerbatimChar"/>
        </w:rPr>
        <w:t xml:space="preserve">templateName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processId</w:t>
      </w:r>
      <w:r>
        <w:t xml:space="preserve">,</w:t>
      </w:r>
      <w:r>
        <w:t xml:space="preserve"> </w:t>
      </w:r>
      <w:r>
        <w:rPr>
          <w:rStyle w:val="VerbatimChar"/>
        </w:rPr>
        <w:t xml:space="preserve">deadline</w:t>
      </w:r>
      <w:r>
        <w:t xml:space="preserve">);</w:t>
      </w:r>
    </w:p>
    <w:p>
      <w:pPr>
        <w:pStyle w:val="Compact"/>
        <w:numPr>
          <w:ilvl w:val="1"/>
          <w:numId w:val="1039"/>
        </w:numPr>
      </w:pPr>
      <w:r>
        <w:t xml:space="preserve">по необходимости дополнительные объекты:</w:t>
      </w:r>
      <w:r>
        <w:t xml:space="preserve"> </w:t>
      </w:r>
      <w:r>
        <w:rPr>
          <w:rStyle w:val="VerbatimChar"/>
        </w:rPr>
        <w:t xml:space="preserve">restaurant</w:t>
      </w:r>
      <w:r>
        <w:t xml:space="preserve">,</w:t>
      </w:r>
      <w:r>
        <w:t xml:space="preserve"> </w:t>
      </w:r>
      <w:r>
        <w:rPr>
          <w:rStyle w:val="VerbatimChar"/>
        </w:rPr>
        <w:t xml:space="preserve">visit</w:t>
      </w:r>
      <w:r>
        <w:t xml:space="preserve">,</w:t>
      </w:r>
      <w:r>
        <w:t xml:space="preserve"> </w:t>
      </w:r>
      <w:r>
        <w:rPr>
          <w:rStyle w:val="VerbatimChar"/>
        </w:rPr>
        <w:t xml:space="preserve">guest</w:t>
      </w:r>
      <w:r>
        <w:t xml:space="preserve">,</w:t>
      </w:r>
      <w:r>
        <w:t xml:space="preserve"> </w:t>
      </w:r>
      <w:r>
        <w:rPr>
          <w:rStyle w:val="VerbatimChar"/>
        </w:rPr>
        <w:t xml:space="preserve">result</w:t>
      </w:r>
      <w:r>
        <w:t xml:space="preserve">,</w:t>
      </w:r>
      <w:r>
        <w:t xml:space="preserve"> </w:t>
      </w:r>
      <w:r>
        <w:rPr>
          <w:rStyle w:val="VerbatimChar"/>
        </w:rPr>
        <w:t xml:space="preserve">finance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cancel</w:t>
      </w:r>
      <w:r>
        <w:t xml:space="preserve">,</w:t>
      </w:r>
      <w:r>
        <w:t xml:space="preserve"> </w:t>
      </w:r>
      <w:r>
        <w:rPr>
          <w:rStyle w:val="VerbatimChar"/>
        </w:rPr>
        <w:t xml:space="preserve">reason</w:t>
      </w:r>
      <w:r>
        <w:t xml:space="preserve"> </w:t>
      </w:r>
      <w:r>
        <w:t xml:space="preserve">и др., заполняемые из соответствующих полей задачи.</w:t>
      </w:r>
    </w:p>
    <w:p>
      <w:pPr>
        <w:pStyle w:val="Compact"/>
        <w:numPr>
          <w:ilvl w:val="0"/>
          <w:numId w:val="1038"/>
        </w:numPr>
      </w:pPr>
      <w:r>
        <w:t xml:space="preserve">Для каждого типа события в рамках ТЗ считаются обязательными следующие блоки:</w:t>
      </w:r>
    </w:p>
    <w:p>
      <w:pPr>
        <w:pStyle w:val="Compact"/>
        <w:numPr>
          <w:ilvl w:val="1"/>
          <w:numId w:val="1040"/>
        </w:numPr>
      </w:pPr>
      <w:r>
        <w:rPr>
          <w:rStyle w:val="VerbatimChar"/>
        </w:rPr>
        <w:t xml:space="preserve">task.created</w:t>
      </w:r>
      <w:r>
        <w:t xml:space="preserve"> </w:t>
      </w:r>
      <w:r>
        <w:t xml:space="preserve">— блоки</w:t>
      </w:r>
      <w:r>
        <w:t xml:space="preserve"> </w:t>
      </w:r>
      <w:r>
        <w:rPr>
          <w:rStyle w:val="VerbatimChar"/>
        </w:rPr>
        <w:t xml:space="preserve">task</w:t>
      </w:r>
      <w:r>
        <w:t xml:space="preserve">,</w:t>
      </w:r>
      <w:r>
        <w:t xml:space="preserve"> </w:t>
      </w:r>
      <w:r>
        <w:rPr>
          <w:rStyle w:val="VerbatimChar"/>
        </w:rPr>
        <w:t xml:space="preserve">restaurant</w:t>
      </w:r>
      <w:r>
        <w:t xml:space="preserve">,</w:t>
      </w:r>
      <w:r>
        <w:t xml:space="preserve"> </w:t>
      </w:r>
      <w:r>
        <w:rPr>
          <w:rStyle w:val="VerbatimChar"/>
        </w:rPr>
        <w:t xml:space="preserve">visit</w:t>
      </w:r>
      <w:r>
        <w:t xml:space="preserve">, массив</w:t>
      </w:r>
      <w:r>
        <w:t xml:space="preserve"> </w:t>
      </w:r>
      <w:r>
        <w:rPr>
          <w:rStyle w:val="VerbatimChar"/>
        </w:rPr>
        <w:t xml:space="preserve">guests</w:t>
      </w:r>
      <w:r>
        <w:t xml:space="preserve">;</w:t>
      </w:r>
    </w:p>
    <w:p>
      <w:pPr>
        <w:pStyle w:val="Compact"/>
        <w:numPr>
          <w:ilvl w:val="1"/>
          <w:numId w:val="1040"/>
        </w:numPr>
      </w:pPr>
      <w:r>
        <w:rPr>
          <w:rStyle w:val="VerbatimChar"/>
        </w:rPr>
        <w:t xml:space="preserve">task.assignee.manual</w:t>
      </w:r>
      <w:r>
        <w:t xml:space="preserve"> </w:t>
      </w:r>
      <w:r>
        <w:t xml:space="preserve">— блоки</w:t>
      </w:r>
      <w:r>
        <w:t xml:space="preserve"> </w:t>
      </w:r>
      <w:r>
        <w:rPr>
          <w:rStyle w:val="VerbatimChar"/>
        </w:rPr>
        <w:t xml:space="preserve">task</w:t>
      </w:r>
      <w:r>
        <w:t xml:space="preserve">,</w:t>
      </w:r>
      <w:r>
        <w:t xml:space="preserve"> </w:t>
      </w:r>
      <w:r>
        <w:rPr>
          <w:rStyle w:val="VerbatimChar"/>
        </w:rPr>
        <w:t xml:space="preserve">guest</w:t>
      </w:r>
      <w:r>
        <w:t xml:space="preserve">;</w:t>
      </w:r>
    </w:p>
    <w:p>
      <w:pPr>
        <w:pStyle w:val="Compact"/>
        <w:numPr>
          <w:ilvl w:val="1"/>
          <w:numId w:val="1040"/>
        </w:numPr>
      </w:pPr>
      <w:r>
        <w:rPr>
          <w:rStyle w:val="VerbatimChar"/>
        </w:rPr>
        <w:t xml:space="preserve">task.wait_form</w:t>
      </w:r>
      <w:r>
        <w:t xml:space="preserve"> </w:t>
      </w:r>
      <w:r>
        <w:t xml:space="preserve">— блоки</w:t>
      </w:r>
      <w:r>
        <w:t xml:space="preserve"> </w:t>
      </w:r>
      <w:r>
        <w:rPr>
          <w:rStyle w:val="VerbatimChar"/>
        </w:rPr>
        <w:t xml:space="preserve">task</w:t>
      </w:r>
      <w:r>
        <w:t xml:space="preserve">,</w:t>
      </w:r>
      <w:r>
        <w:t xml:space="preserve"> </w:t>
      </w:r>
      <w:r>
        <w:rPr>
          <w:rStyle w:val="VerbatimChar"/>
        </w:rPr>
        <w:t xml:space="preserve">guest</w:t>
      </w:r>
      <w:r>
        <w:t xml:space="preserve">,</w:t>
      </w:r>
      <w:r>
        <w:t xml:space="preserve"> </w:t>
      </w:r>
      <w:r>
        <w:rPr>
          <w:rStyle w:val="VerbatimChar"/>
        </w:rPr>
        <w:t xml:space="preserve">visit</w:t>
      </w:r>
      <w:r>
        <w:t xml:space="preserve">;</w:t>
      </w:r>
    </w:p>
    <w:p>
      <w:pPr>
        <w:pStyle w:val="Compact"/>
        <w:numPr>
          <w:ilvl w:val="1"/>
          <w:numId w:val="1040"/>
        </w:numPr>
      </w:pPr>
      <w:r>
        <w:rPr>
          <w:rStyle w:val="VerbatimChar"/>
        </w:rPr>
        <w:t xml:space="preserve">task.deadline_failed</w:t>
      </w:r>
      <w:r>
        <w:t xml:space="preserve"> </w:t>
      </w:r>
      <w:r>
        <w:t xml:space="preserve">— блоки</w:t>
      </w:r>
      <w:r>
        <w:t xml:space="preserve"> </w:t>
      </w:r>
      <w:r>
        <w:rPr>
          <w:rStyle w:val="VerbatimChar"/>
        </w:rPr>
        <w:t xml:space="preserve">task</w:t>
      </w:r>
      <w:r>
        <w:t xml:space="preserve">,</w:t>
      </w:r>
      <w:r>
        <w:t xml:space="preserve"> </w:t>
      </w:r>
      <w:r>
        <w:rPr>
          <w:rStyle w:val="VerbatimChar"/>
        </w:rPr>
        <w:t xml:space="preserve">guest</w:t>
      </w:r>
      <w:r>
        <w:t xml:space="preserve">,</w:t>
      </w:r>
      <w:r>
        <w:t xml:space="preserve"> </w:t>
      </w:r>
      <w:r>
        <w:rPr>
          <w:rStyle w:val="VerbatimChar"/>
        </w:rPr>
        <w:t xml:space="preserve">reason</w:t>
      </w:r>
      <w:r>
        <w:t xml:space="preserve">;</w:t>
      </w:r>
    </w:p>
    <w:p>
      <w:pPr>
        <w:pStyle w:val="Compact"/>
        <w:numPr>
          <w:ilvl w:val="1"/>
          <w:numId w:val="1040"/>
        </w:numPr>
      </w:pPr>
      <w:r>
        <w:rPr>
          <w:rStyle w:val="VerbatimChar"/>
        </w:rPr>
        <w:t xml:space="preserve">task.cancelled_manual</w:t>
      </w:r>
      <w:r>
        <w:t xml:space="preserve"> </w:t>
      </w:r>
      <w:r>
        <w:t xml:space="preserve">— блоки</w:t>
      </w:r>
      <w:r>
        <w:t xml:space="preserve"> </w:t>
      </w:r>
      <w:r>
        <w:rPr>
          <w:rStyle w:val="VerbatimChar"/>
        </w:rPr>
        <w:t xml:space="preserve">task</w:t>
      </w:r>
      <w:r>
        <w:t xml:space="preserve">,</w:t>
      </w:r>
      <w:r>
        <w:t xml:space="preserve"> </w:t>
      </w:r>
      <w:r>
        <w:rPr>
          <w:rStyle w:val="VerbatimChar"/>
        </w:rPr>
        <w:t xml:space="preserve">guest</w:t>
      </w:r>
      <w:r>
        <w:t xml:space="preserve">,</w:t>
      </w:r>
      <w:r>
        <w:t xml:space="preserve"> </w:t>
      </w:r>
      <w:r>
        <w:rPr>
          <w:rStyle w:val="VerbatimChar"/>
        </w:rPr>
        <w:t xml:space="preserve">cancel</w:t>
      </w:r>
      <w:r>
        <w:t xml:space="preserve">;</w:t>
      </w:r>
    </w:p>
    <w:p>
      <w:pPr>
        <w:pStyle w:val="Compact"/>
        <w:numPr>
          <w:ilvl w:val="1"/>
          <w:numId w:val="1040"/>
        </w:numPr>
      </w:pPr>
      <w:r>
        <w:rPr>
          <w:rStyle w:val="VerbatimChar"/>
        </w:rPr>
        <w:t xml:space="preserve">task.completed_compensation</w:t>
      </w:r>
      <w:r>
        <w:t xml:space="preserve"> </w:t>
      </w:r>
      <w:r>
        <w:t xml:space="preserve">— блоки</w:t>
      </w:r>
      <w:r>
        <w:t xml:space="preserve"> </w:t>
      </w:r>
      <w:r>
        <w:rPr>
          <w:rStyle w:val="VerbatimChar"/>
        </w:rPr>
        <w:t xml:space="preserve">task</w:t>
      </w:r>
      <w:r>
        <w:t xml:space="preserve">,</w:t>
      </w:r>
      <w:r>
        <w:t xml:space="preserve"> </w:t>
      </w:r>
      <w:r>
        <w:rPr>
          <w:rStyle w:val="VerbatimChar"/>
        </w:rPr>
        <w:t xml:space="preserve">guest</w:t>
      </w:r>
      <w:r>
        <w:t xml:space="preserve">,</w:t>
      </w:r>
      <w:r>
        <w:t xml:space="preserve"> </w:t>
      </w:r>
      <w:r>
        <w:rPr>
          <w:rStyle w:val="VerbatimChar"/>
        </w:rPr>
        <w:t xml:space="preserve">result</w:t>
      </w:r>
      <w:r>
        <w:t xml:space="preserve">,</w:t>
      </w:r>
      <w:r>
        <w:t xml:space="preserve"> </w:t>
      </w:r>
      <w:r>
        <w:rPr>
          <w:rStyle w:val="VerbatimChar"/>
        </w:rPr>
        <w:t xml:space="preserve">finance</w:t>
      </w:r>
      <w:r>
        <w:t xml:space="preserve">;</w:t>
      </w:r>
    </w:p>
    <w:p>
      <w:pPr>
        <w:pStyle w:val="Compact"/>
        <w:numPr>
          <w:ilvl w:val="1"/>
          <w:numId w:val="1040"/>
        </w:numPr>
      </w:pPr>
      <w:r>
        <w:rPr>
          <w:rStyle w:val="VerbatimChar"/>
        </w:rPr>
        <w:t xml:space="preserve">task.deadline_updated</w:t>
      </w:r>
      <w:r>
        <w:t xml:space="preserve"> </w:t>
      </w:r>
      <w:r>
        <w:t xml:space="preserve">— блоки</w:t>
      </w:r>
      <w:r>
        <w:t xml:space="preserve"> </w:t>
      </w:r>
      <w:r>
        <w:rPr>
          <w:rStyle w:val="VerbatimChar"/>
        </w:rPr>
        <w:t xml:space="preserve">task</w:t>
      </w:r>
      <w:r>
        <w:t xml:space="preserve">,</w:t>
      </w:r>
      <w:r>
        <w:t xml:space="preserve"> </w:t>
      </w:r>
      <w:r>
        <w:rPr>
          <w:rStyle w:val="VerbatimChar"/>
        </w:rPr>
        <w:t xml:space="preserve">deadline</w:t>
      </w:r>
      <w:r>
        <w:t xml:space="preserve">.</w:t>
      </w:r>
    </w:p>
    <w:p>
      <w:pPr>
        <w:pStyle w:val="Compact"/>
        <w:numPr>
          <w:ilvl w:val="0"/>
          <w:numId w:val="1038"/>
        </w:numPr>
      </w:pPr>
      <w:r>
        <w:t xml:space="preserve">URL эндпоинта бота (например,</w:t>
      </w:r>
      <w:r>
        <w:t xml:space="preserve"> </w:t>
      </w:r>
      <w:r>
        <w:rPr>
          <w:rStyle w:val="VerbatimChar"/>
        </w:rPr>
        <w:t xml:space="preserve">https://&lt;server&gt;/webhooks/planfix</w:t>
      </w:r>
      <w:r>
        <w:t xml:space="preserve">) и заголовок с секретом (</w:t>
      </w:r>
      <w:r>
        <w:rPr>
          <w:rStyle w:val="VerbatimChar"/>
        </w:rPr>
        <w:t xml:space="preserve">X-Planfix-Signature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X-Planfix-Token</w:t>
      </w:r>
      <w:r>
        <w:t xml:space="preserve">) задаются в сценариях Planfix и фиксируются в конфигурации проекта.</w:t>
      </w:r>
    </w:p>
    <w:bookmarkEnd w:id="37"/>
    <w:bookmarkStart w:id="38" w:name="X09a82eba775bb96db1686d1852c2a51ca3c7baa"/>
    <w:p>
      <w:pPr>
        <w:pStyle w:val="Heading3"/>
      </w:pPr>
      <w:r>
        <w:t xml:space="preserve">6.9 Интеграция с Яндекс Формами: предзаполнение по ссылке</w:t>
      </w:r>
    </w:p>
    <w:p>
      <w:pPr>
        <w:pStyle w:val="FirstParagraph"/>
      </w:pPr>
      <w:r>
        <w:t xml:space="preserve">Для каждой из используемых Яндекс Форм созданы служебные вопросы с идентификаторами: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taskId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guestId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formCode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sessionId</w:t>
      </w:r>
    </w:p>
    <w:p>
      <w:pPr>
        <w:pStyle w:val="BodyText"/>
      </w:pPr>
      <w:r>
        <w:t xml:space="preserve">Бот/бэкенд формирует ссылку на форму с предзаполнением этих полей через параметры URL. Схема:</w:t>
      </w:r>
    </w:p>
    <w:p>
      <w:pPr>
        <w:pStyle w:val="BodyText"/>
      </w:pPr>
      <w:r>
        <w:rPr>
          <w:rStyle w:val="VerbatimChar"/>
        </w:rPr>
        <w:t xml:space="preserve">&lt;base_form_url&gt;?taskId={taskId}&amp;guestId={guestId}&amp;formCode={formCode}&amp;sessionId={sessionId}</w:t>
      </w:r>
    </w:p>
    <w:p>
      <w:pPr>
        <w:pStyle w:val="BodyText"/>
      </w:pPr>
      <w:r>
        <w:t xml:space="preserve">где: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{taskId}</w:t>
      </w:r>
      <w:r>
        <w:t xml:space="preserve"> </w:t>
      </w:r>
      <w:r>
        <w:t xml:space="preserve">— ID задачи в Planfix;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{guestId}</w:t>
      </w:r>
      <w:r>
        <w:t xml:space="preserve"> </w:t>
      </w:r>
      <w:r>
        <w:t xml:space="preserve">— ID контакта тайного гостя в Planfix;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{formCode}</w:t>
      </w:r>
      <w:r>
        <w:t xml:space="preserve"> </w:t>
      </w:r>
      <w:r>
        <w:t xml:space="preserve">— код формы/концепции (например,</w:t>
      </w:r>
      <w:r>
        <w:t xml:space="preserve"> </w:t>
      </w:r>
      <w:r>
        <w:rPr>
          <w:rStyle w:val="VerbatimChar"/>
        </w:rPr>
        <w:t xml:space="preserve">delivery_adjika</w:t>
      </w:r>
      <w:r>
        <w:t xml:space="preserve">,</w:t>
      </w:r>
      <w:r>
        <w:t xml:space="preserve"> </w:t>
      </w:r>
      <w:r>
        <w:rPr>
          <w:rStyle w:val="VerbatimChar"/>
        </w:rPr>
        <w:t xml:space="preserve">delivery_hinkal</w:t>
      </w:r>
      <w:r>
        <w:t xml:space="preserve">,</w:t>
      </w:r>
      <w:r>
        <w:t xml:space="preserve"> </w:t>
      </w:r>
      <w:r>
        <w:rPr>
          <w:rStyle w:val="VerbatimChar"/>
        </w:rPr>
        <w:t xml:space="preserve">delivery_myasorub</w:t>
      </w:r>
      <w:r>
        <w:t xml:space="preserve">);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{sessionId}</w:t>
      </w:r>
      <w:r>
        <w:t xml:space="preserve"> </w:t>
      </w:r>
      <w:r>
        <w:t xml:space="preserve">— уникальный идентификатор сессии прохождения (UUID), генерируется ботом.</w:t>
      </w:r>
    </w:p>
    <w:p>
      <w:pPr>
        <w:pStyle w:val="BodyText"/>
      </w:pPr>
      <w:r>
        <w:t xml:space="preserve">Для текущих форм доставки используются следующие шаблоны ссылок:</w:t>
      </w:r>
    </w:p>
    <w:p>
      <w:pPr>
        <w:numPr>
          <w:ilvl w:val="0"/>
          <w:numId w:val="1041"/>
        </w:numPr>
      </w:pPr>
      <w:r>
        <w:rPr>
          <w:b/>
          <w:bCs/>
        </w:rPr>
        <w:t xml:space="preserve">Аудит доставки Аджикинежаль</w:t>
      </w:r>
      <w:r>
        <w:br/>
      </w:r>
      <w:r>
        <w:rPr>
          <w:rStyle w:val="VerbatimChar"/>
        </w:rPr>
        <w:t xml:space="preserve">https://forms.yandex.ru/u/6915d4279029022b674eb579/?taskId={taskId}&amp;guestId={guestId}&amp;formCode={formCode}&amp;sessionId={sessionId}</w:t>
      </w:r>
    </w:p>
    <w:p>
      <w:pPr>
        <w:numPr>
          <w:ilvl w:val="0"/>
          <w:numId w:val="1041"/>
        </w:numPr>
      </w:pPr>
      <w:r>
        <w:rPr>
          <w:b/>
          <w:bCs/>
        </w:rPr>
        <w:t xml:space="preserve">Аудит доставки Хинкальцы</w:t>
      </w:r>
      <w:r>
        <w:br/>
      </w:r>
      <w:r>
        <w:rPr>
          <w:rStyle w:val="VerbatimChar"/>
        </w:rPr>
        <w:t xml:space="preserve">https://forms.yandex.ru/u/6916f51af47e73354d60c1d6/?taskId={taskId}&amp;guestId={guestId}&amp;formCode={formCode}&amp;sessionId={sessionId}</w:t>
      </w:r>
    </w:p>
    <w:p>
      <w:pPr>
        <w:numPr>
          <w:ilvl w:val="0"/>
          <w:numId w:val="1041"/>
        </w:numPr>
      </w:pPr>
      <w:r>
        <w:rPr>
          <w:b/>
          <w:bCs/>
        </w:rPr>
        <w:t xml:space="preserve">Аудит доставки МЯСОROOB</w:t>
      </w:r>
      <w:r>
        <w:br/>
      </w:r>
      <w:r>
        <w:rPr>
          <w:rStyle w:val="VerbatimChar"/>
        </w:rPr>
        <w:t xml:space="preserve">https://forms.yandex.ru/u/6916f09290fa7b22b8668f27/?taskId={taskId}&amp;guestId={guestId}&amp;formCode={formCode}&amp;sessionId={sessionId}</w:t>
      </w:r>
    </w:p>
    <w:p>
      <w:pPr>
        <w:pStyle w:val="FirstParagraph"/>
      </w:pPr>
      <w:r>
        <w:t xml:space="preserve">Бэкенд подставляет конкретные значения</w:t>
      </w:r>
      <w:r>
        <w:t xml:space="preserve"> </w:t>
      </w:r>
      <w:r>
        <w:rPr>
          <w:rStyle w:val="VerbatimChar"/>
        </w:rPr>
        <w:t xml:space="preserve">taskId</w:t>
      </w:r>
      <w:r>
        <w:t xml:space="preserve">,</w:t>
      </w:r>
      <w:r>
        <w:t xml:space="preserve"> </w:t>
      </w:r>
      <w:r>
        <w:rPr>
          <w:rStyle w:val="VerbatimChar"/>
        </w:rPr>
        <w:t xml:space="preserve">guestId</w:t>
      </w:r>
      <w:r>
        <w:t xml:space="preserve">,</w:t>
      </w:r>
      <w:r>
        <w:t xml:space="preserve"> </w:t>
      </w:r>
      <w:r>
        <w:rPr>
          <w:rStyle w:val="VerbatimChar"/>
        </w:rPr>
        <w:t xml:space="preserve">formCode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sessionId</w:t>
      </w:r>
      <w:r>
        <w:t xml:space="preserve"> </w:t>
      </w:r>
      <w:r>
        <w:t xml:space="preserve">перед отправкой ссылки в WebApp/бота. Яндекс Формы сохраняют эти значения как ответы на соответствующие служебные вопросы, что позволяет при обработке результатов однозначно связать отправленную форму с задачей и гостем.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поведение-в-planfix-apiуровень"/>
    <w:p>
      <w:pPr>
        <w:pStyle w:val="Heading2"/>
      </w:pPr>
      <w:r>
        <w:t xml:space="preserve">7. Поведение в Planfix (API‑уровень)</w:t>
      </w:r>
    </w:p>
    <w:p>
      <w:pPr>
        <w:pStyle w:val="BlockText"/>
      </w:pPr>
      <w:r>
        <w:t xml:space="preserve">Реализация опирается на REST из Swagger</w:t>
      </w:r>
      <w:r>
        <w:t xml:space="preserve"> </w:t>
      </w:r>
      <w:hyperlink r:id="rId22">
        <w:r>
          <w:rPr>
            <w:rStyle w:val="Hyperlink"/>
          </w:rPr>
          <w:t xml:space="preserve">/mnt/data/swagger.json</w:t>
        </w:r>
      </w:hyperlink>
      <w:r>
        <w:t xml:space="preserve">. Конкретные названия методов/путей маппятся на: получение задачи, обновление задачи (статус, customFieldData), добавление комментария, загрузку файлов, управление исполнителями, обновление контакта (telegramId).</w:t>
      </w:r>
    </w:p>
    <w:p>
      <w:pPr>
        <w:pStyle w:val="FirstParagraph"/>
      </w:pPr>
      <w:r>
        <w:t xml:space="preserve">Операции:</w:t>
      </w:r>
      <w:r>
        <w:t xml:space="preserve"> </w:t>
      </w:r>
      <w:r>
        <w:t xml:space="preserve">1)</w:t>
      </w:r>
      <w:r>
        <w:t xml:space="preserve"> </w:t>
      </w:r>
      <w:r>
        <w:rPr>
          <w:b/>
          <w:bCs/>
        </w:rPr>
        <w:t xml:space="preserve">Получить задачу:</w:t>
      </w:r>
      <w:r>
        <w:t xml:space="preserve"> </w:t>
      </w:r>
      <w:r>
        <w:t xml:space="preserve">полные данные для рендеринга инвайтов и WebApp.</w:t>
      </w:r>
      <w:r>
        <w:t xml:space="preserve"> </w:t>
      </w:r>
      <w:r>
        <w:t xml:space="preserve">2)</w:t>
      </w:r>
      <w:r>
        <w:t xml:space="preserve"> </w:t>
      </w:r>
      <w:r>
        <w:rPr>
          <w:b/>
          <w:bCs/>
        </w:rPr>
        <w:t xml:space="preserve">Назначить исполнителя:</w:t>
      </w:r>
      <w:r>
        <w:t xml:space="preserve"> </w:t>
      </w:r>
      <w:r>
        <w:t xml:space="preserve">один контакт — принявший первым. Удалить остальных.</w:t>
      </w:r>
      <w:r>
        <w:t xml:space="preserve"> </w:t>
      </w:r>
      <w:r>
        <w:t xml:space="preserve">3)</w:t>
      </w:r>
      <w:r>
        <w:t xml:space="preserve"> </w:t>
      </w:r>
      <w:r>
        <w:rPr>
          <w:b/>
          <w:bCs/>
        </w:rPr>
        <w:t xml:space="preserve">Обновить задачу:</w:t>
      </w:r>
      <w:r>
        <w:t xml:space="preserve"> </w:t>
      </w:r>
      <w:r>
        <w:t xml:space="preserve">статус +</w:t>
      </w:r>
      <w:r>
        <w:t xml:space="preserve"> </w:t>
      </w:r>
      <w:r>
        <w:rPr>
          <w:rStyle w:val="VerbatimChar"/>
        </w:rPr>
        <w:t xml:space="preserve">customFieldData</w:t>
      </w:r>
      <w:r>
        <w:t xml:space="preserve"> </w:t>
      </w:r>
      <w:r>
        <w:t xml:space="preserve">(поле «Результат прохождения», файловое поле для вложений, при наличии).</w:t>
      </w:r>
      <w:r>
        <w:t xml:space="preserve"> </w:t>
      </w:r>
      <w:r>
        <w:t xml:space="preserve">4)</w:t>
      </w:r>
      <w:r>
        <w:t xml:space="preserve"> </w:t>
      </w:r>
      <w:r>
        <w:rPr>
          <w:b/>
          <w:bCs/>
        </w:rPr>
        <w:t xml:space="preserve">Добавить комментарий:</w:t>
      </w:r>
      <w:r>
        <w:t xml:space="preserve"> </w:t>
      </w:r>
      <w:r>
        <w:t xml:space="preserve">фиксация ключевых этапов.</w:t>
      </w:r>
      <w:r>
        <w:t xml:space="preserve"> </w:t>
      </w:r>
      <w:r>
        <w:t xml:space="preserve">5)</w:t>
      </w:r>
      <w:r>
        <w:t xml:space="preserve"> </w:t>
      </w:r>
      <w:r>
        <w:rPr>
          <w:b/>
          <w:bCs/>
        </w:rPr>
        <w:t xml:space="preserve">Загрузка файлов:</w:t>
      </w:r>
      <w:r>
        <w:t xml:space="preserve"> </w:t>
      </w:r>
      <w:r>
        <w:rPr>
          <w:rStyle w:val="VerbatimChar"/>
        </w:rPr>
        <w:t xml:space="preserve">/file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/file/from-url</w:t>
      </w:r>
      <w:r>
        <w:t xml:space="preserve">, далее подстановка ID в файловое поле задачи.</w:t>
      </w:r>
      <w:r>
        <w:t xml:space="preserve"> </w:t>
      </w:r>
      <w:r>
        <w:t xml:space="preserve">6)</w:t>
      </w:r>
      <w:r>
        <w:t xml:space="preserve"> </w:t>
      </w:r>
      <w:r>
        <w:rPr>
          <w:b/>
          <w:bCs/>
        </w:rPr>
        <w:t xml:space="preserve">Обновить контакт:</w:t>
      </w:r>
      <w:r>
        <w:t xml:space="preserve"> </w:t>
      </w:r>
      <w:r>
        <w:t xml:space="preserve">хранение</w:t>
      </w:r>
      <w:r>
        <w:t xml:space="preserve"> </w:t>
      </w:r>
      <w:r>
        <w:rPr>
          <w:rStyle w:val="VerbatimChar"/>
        </w:rPr>
        <w:t xml:space="preserve">telegramId</w:t>
      </w:r>
      <w:r>
        <w:t xml:space="preserve">/username в пользовательском поле контакта.</w:t>
      </w:r>
    </w:p>
    <w:p>
      <w:r>
        <w:pict>
          <v:rect style="width:0;height:1.5pt" o:hralign="center" o:hrstd="t" o:hr="t"/>
        </w:pict>
      </w:r>
    </w:p>
    <w:bookmarkEnd w:id="40"/>
    <w:bookmarkStart w:id="41" w:name="модель-данных-бд-бота"/>
    <w:p>
      <w:pPr>
        <w:pStyle w:val="Heading2"/>
      </w:pPr>
      <w:r>
        <w:t xml:space="preserve">8. Модель данных (БД бота)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tasks</w:t>
      </w:r>
      <w:r>
        <w:t xml:space="preserve">:</w:t>
      </w:r>
      <w:r>
        <w:t xml:space="preserve"> </w:t>
      </w:r>
      <w:r>
        <w:rPr>
          <w:rStyle w:val="VerbatimChar"/>
        </w:rPr>
        <w:t xml:space="preserve">{ task_id PK, restaurant_name, restaurant_address, visit_date, deadline, status, assigned_guest_id, created_at }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invitations</w:t>
      </w:r>
      <w:r>
        <w:t xml:space="preserve">:</w:t>
      </w:r>
      <w:r>
        <w:t xml:space="preserve"> </w:t>
      </w:r>
      <w:r>
        <w:rPr>
          <w:rStyle w:val="VerbatimChar"/>
        </w:rPr>
        <w:t xml:space="preserve">{ id PK, task_id FK, guest_planfix_id, telegram_id, chat_id, message_id, sent_at, withdrawn_at }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guest_telegram_map</w:t>
      </w:r>
      <w:r>
        <w:t xml:space="preserve">:</w:t>
      </w:r>
      <w:r>
        <w:t xml:space="preserve"> </w:t>
      </w:r>
      <w:r>
        <w:rPr>
          <w:rStyle w:val="VerbatimChar"/>
        </w:rPr>
        <w:t xml:space="preserve">{ planfix_contact_id PK, telegram_id, username, created_at, updated_at }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form_sessions</w:t>
      </w:r>
      <w:r>
        <w:t xml:space="preserve">:</w:t>
      </w:r>
      <w:r>
        <w:t xml:space="preserve"> </w:t>
      </w:r>
      <w:r>
        <w:rPr>
          <w:rStyle w:val="VerbatimChar"/>
        </w:rPr>
        <w:t xml:space="preserve">{ sessionId PK, task_id FK, guest_planfix_id, form, startedAt, completedAt, score, summary, payload JSONB, fileId, created_at }</w:t>
      </w:r>
    </w:p>
    <w:p>
      <w:pPr>
        <w:pStyle w:val="Compact"/>
        <w:numPr>
          <w:ilvl w:val="0"/>
          <w:numId w:val="1042"/>
        </w:numPr>
      </w:pPr>
      <w:r>
        <w:t xml:space="preserve">Индексы: по</w:t>
      </w:r>
      <w:r>
        <w:t xml:space="preserve"> </w:t>
      </w:r>
      <w:r>
        <w:rPr>
          <w:rStyle w:val="VerbatimChar"/>
        </w:rPr>
        <w:t xml:space="preserve">task_id</w:t>
      </w:r>
      <w:r>
        <w:t xml:space="preserve">,</w:t>
      </w:r>
      <w:r>
        <w:t xml:space="preserve"> </w:t>
      </w:r>
      <w:r>
        <w:rPr>
          <w:rStyle w:val="VerbatimChar"/>
        </w:rPr>
        <w:t xml:space="preserve">guest_planfix_id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completedAt IS NULL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1"/>
    <w:bookmarkStart w:id="42" w:name="бизнесправила"/>
    <w:p>
      <w:pPr>
        <w:pStyle w:val="Heading2"/>
      </w:pPr>
      <w:r>
        <w:t xml:space="preserve">9. Бизнес‑правила</w:t>
      </w:r>
    </w:p>
    <w:p>
      <w:pPr>
        <w:pStyle w:val="Compact"/>
        <w:numPr>
          <w:ilvl w:val="0"/>
          <w:numId w:val="1043"/>
        </w:numPr>
      </w:pPr>
      <w:r>
        <w:t xml:space="preserve">Обязательно наличие связки</w:t>
      </w:r>
      <w:r>
        <w:t xml:space="preserve"> </w:t>
      </w:r>
      <w:r>
        <w:rPr>
          <w:rStyle w:val="VerbatimChar"/>
        </w:rPr>
        <w:t xml:space="preserve">planfix_contact_id ↔ telegram_id</w:t>
      </w:r>
      <w:r>
        <w:t xml:space="preserve">. Если отсутствует — один раз запрашиваем у пользователя привязку внутри бота.</w:t>
      </w:r>
    </w:p>
    <w:p>
      <w:pPr>
        <w:pStyle w:val="Compact"/>
        <w:numPr>
          <w:ilvl w:val="0"/>
          <w:numId w:val="1043"/>
        </w:numPr>
      </w:pPr>
      <w:r>
        <w:t xml:space="preserve">Конкурентность: первый «accept» получает lock и назначается исполнителем, вторые и далее — получают «уже занято».</w:t>
      </w:r>
    </w:p>
    <w:p>
      <w:pPr>
        <w:pStyle w:val="Compact"/>
        <w:numPr>
          <w:ilvl w:val="0"/>
          <w:numId w:val="1043"/>
        </w:numPr>
      </w:pPr>
      <w:r>
        <w:t xml:space="preserve">Каждое ключевое действие (accept, open form, submit, deadline) логируется комментарием в задаче.</w:t>
      </w:r>
    </w:p>
    <w:p>
      <w:pPr>
        <w:pStyle w:val="Compact"/>
        <w:numPr>
          <w:ilvl w:val="0"/>
          <w:numId w:val="1043"/>
        </w:numPr>
      </w:pPr>
      <w:r>
        <w:t xml:space="preserve">Приём ответов форм — идемпотентный по</w:t>
      </w:r>
      <w:r>
        <w:t xml:space="preserve"> </w:t>
      </w:r>
      <w:r>
        <w:rPr>
          <w:rStyle w:val="VerbatimChar"/>
        </w:rPr>
        <w:t xml:space="preserve">sessionId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2"/>
    <w:bookmarkStart w:id="43" w:name="безопасность-и-соответствие"/>
    <w:p>
      <w:pPr>
        <w:pStyle w:val="Heading2"/>
      </w:pPr>
      <w:r>
        <w:t xml:space="preserve">10. Безопасность и соответствие</w:t>
      </w:r>
    </w:p>
    <w:p>
      <w:pPr>
        <w:pStyle w:val="Compact"/>
        <w:numPr>
          <w:ilvl w:val="0"/>
          <w:numId w:val="1044"/>
        </w:numPr>
      </w:pPr>
      <w:r>
        <w:t xml:space="preserve">Подписи для всех входящих вебхуков (Planfix, Формы, WebApp params).</w:t>
      </w:r>
    </w:p>
    <w:p>
      <w:pPr>
        <w:pStyle w:val="Compact"/>
        <w:numPr>
          <w:ilvl w:val="0"/>
          <w:numId w:val="1044"/>
        </w:numPr>
      </w:pPr>
      <w:r>
        <w:t xml:space="preserve">Секреты только в ENV, доступ по принципу наименьших привилегий.</w:t>
      </w:r>
    </w:p>
    <w:p>
      <w:pPr>
        <w:pStyle w:val="Compact"/>
        <w:numPr>
          <w:ilvl w:val="0"/>
          <w:numId w:val="1044"/>
        </w:numPr>
      </w:pPr>
      <w:r>
        <w:t xml:space="preserve">Ретраи и backoff для Planfix (с учётом лимитов).</w:t>
      </w:r>
    </w:p>
    <w:p>
      <w:pPr>
        <w:pStyle w:val="Compact"/>
        <w:numPr>
          <w:ilvl w:val="0"/>
          <w:numId w:val="1044"/>
        </w:numPr>
      </w:pPr>
      <w:r>
        <w:t xml:space="preserve">Защита от повторной обработки (idempotency keys).</w:t>
      </w:r>
    </w:p>
    <w:p>
      <w:r>
        <w:pict>
          <v:rect style="width:0;height:1.5pt" o:hralign="center" o:hrstd="t" o:hr="t"/>
        </w:pict>
      </w:r>
    </w:p>
    <w:bookmarkEnd w:id="43"/>
    <w:bookmarkStart w:id="44" w:name="конфигурация-env"/>
    <w:p>
      <w:pPr>
        <w:pStyle w:val="Heading2"/>
      </w:pPr>
      <w:r>
        <w:t xml:space="preserve">11. Конфигурация (ENV)</w:t>
      </w:r>
    </w:p>
    <w:p>
      <w:pPr>
        <w:pStyle w:val="SourceCode"/>
      </w:pPr>
      <w:r>
        <w:rPr>
          <w:rStyle w:val="VerbatimChar"/>
        </w:rPr>
        <w:t xml:space="preserve">PLANFIX_BASE_URL=...</w:t>
      </w:r>
      <w:r>
        <w:br/>
      </w:r>
      <w:r>
        <w:rPr>
          <w:rStyle w:val="VerbatimChar"/>
        </w:rPr>
        <w:t xml:space="preserve">PLANFIX_API_TOKEN=...</w:t>
      </w:r>
      <w:r>
        <w:br/>
      </w:r>
      <w:r>
        <w:rPr>
          <w:rStyle w:val="VerbatimChar"/>
        </w:rPr>
        <w:t xml:space="preserve">PLANFIX_WEBHOOK_SECRET=...</w:t>
      </w:r>
      <w:r>
        <w:br/>
      </w:r>
      <w:r>
        <w:rPr>
          <w:rStyle w:val="VerbatimChar"/>
        </w:rPr>
        <w:t xml:space="preserve">PLANFIX_TASK_TEMPLATE_IDS=...</w:t>
      </w:r>
      <w:r>
        <w:br/>
      </w:r>
      <w:r>
        <w:rPr>
          <w:rStyle w:val="VerbatimChar"/>
        </w:rPr>
        <w:t xml:space="preserve">ADMIN_CHAT_ID=...</w:t>
      </w:r>
      <w:r>
        <w:br/>
      </w:r>
      <w:r>
        <w:rPr>
          <w:rStyle w:val="VerbatimChar"/>
        </w:rPr>
        <w:t xml:space="preserve">TELEGRAM_BOT_TOKEN=...</w:t>
      </w:r>
      <w:r>
        <w:br/>
      </w:r>
      <w:r>
        <w:rPr>
          <w:rStyle w:val="VerbatimChar"/>
        </w:rPr>
        <w:t xml:space="preserve">WEBAPP_HMAC_SECRET=...</w:t>
      </w:r>
      <w:r>
        <w:br/>
      </w:r>
      <w:r>
        <w:rPr>
          <w:rStyle w:val="VerbatimChar"/>
        </w:rPr>
        <w:t xml:space="preserve">YFORMS_WEBHOOK_SECRET=...</w:t>
      </w:r>
      <w:r>
        <w:br/>
      </w:r>
      <w:r>
        <w:rPr>
          <w:rStyle w:val="VerbatimChar"/>
        </w:rPr>
        <w:t xml:space="preserve">STATUS_DONE_ID=...</w:t>
      </w:r>
      <w:r>
        <w:br/>
      </w:r>
      <w:r>
        <w:rPr>
          <w:rStyle w:val="VerbatimChar"/>
        </w:rPr>
        <w:t xml:space="preserve">STATUS_CANCELLED_ID=...</w:t>
      </w:r>
      <w:r>
        <w:br/>
      </w:r>
      <w:r>
        <w:rPr>
          <w:rStyle w:val="VerbatimChar"/>
        </w:rPr>
        <w:t xml:space="preserve">RESULT_FIELD_ID=...</w:t>
      </w:r>
      <w:r>
        <w:br/>
      </w:r>
      <w:r>
        <w:rPr>
          <w:rStyle w:val="VerbatimChar"/>
        </w:rPr>
        <w:t xml:space="preserve">RESULT_FILES_FIELD_ID=...</w:t>
      </w:r>
    </w:p>
    <w:p>
      <w:r>
        <w:pict>
          <v:rect style="width:0;height:1.5pt" o:hralign="center" o:hrstd="t" o:hr="t"/>
        </w:pict>
      </w:r>
    </w:p>
    <w:bookmarkEnd w:id="44"/>
    <w:bookmarkStart w:id="45" w:name="роутинг-и-контракты-api-бота"/>
    <w:p>
      <w:pPr>
        <w:pStyle w:val="Heading2"/>
      </w:pPr>
      <w:r>
        <w:t xml:space="preserve">12. Роутинг и контракты API бота</w:t>
      </w:r>
    </w:p>
    <w:p>
      <w:pPr>
        <w:pStyle w:val="Compact"/>
        <w:numPr>
          <w:ilvl w:val="0"/>
          <w:numId w:val="1045"/>
        </w:numPr>
      </w:pPr>
      <w:r>
        <w:rPr>
          <w:rStyle w:val="VerbatimChar"/>
        </w:rPr>
        <w:t xml:space="preserve">POST /webhooks/planfix</w:t>
      </w:r>
      <w:r>
        <w:t xml:space="preserve"> </w:t>
      </w:r>
      <w:r>
        <w:t xml:space="preserve">— приём событий из Planfix.</w:t>
      </w:r>
    </w:p>
    <w:p>
      <w:pPr>
        <w:pStyle w:val="Compact"/>
        <w:numPr>
          <w:ilvl w:val="0"/>
          <w:numId w:val="1045"/>
        </w:numPr>
      </w:pPr>
      <w:r>
        <w:rPr>
          <w:rStyle w:val="VerbatimChar"/>
        </w:rPr>
        <w:t xml:space="preserve">POST /actions/callback</w:t>
      </w:r>
      <w:r>
        <w:t xml:space="preserve"> </w:t>
      </w:r>
      <w:r>
        <w:t xml:space="preserve">— обработка</w:t>
      </w:r>
      <w:r>
        <w:t xml:space="preserve"> </w:t>
      </w:r>
      <w:r>
        <w:rPr>
          <w:rStyle w:val="VerbatimChar"/>
        </w:rPr>
        <w:t xml:space="preserve">accept|decline</w:t>
      </w:r>
      <w:r>
        <w:t xml:space="preserve"> </w:t>
      </w:r>
      <w:r>
        <w:t xml:space="preserve">(callback_data).</w:t>
      </w:r>
    </w:p>
    <w:p>
      <w:pPr>
        <w:pStyle w:val="Compact"/>
        <w:numPr>
          <w:ilvl w:val="0"/>
          <w:numId w:val="1045"/>
        </w:numPr>
      </w:pPr>
      <w:r>
        <w:rPr>
          <w:rStyle w:val="VerbatimChar"/>
        </w:rPr>
        <w:t xml:space="preserve">GET  /webapp/start</w:t>
      </w:r>
      <w:r>
        <w:t xml:space="preserve"> </w:t>
      </w:r>
      <w:r>
        <w:t xml:space="preserve">— старт WebApp, валидация</w:t>
      </w:r>
      <w:r>
        <w:t xml:space="preserve"> </w:t>
      </w:r>
      <w:r>
        <w:rPr>
          <w:rStyle w:val="VerbatimChar"/>
        </w:rPr>
        <w:t xml:space="preserve">sig</w:t>
      </w:r>
      <w:r>
        <w:t xml:space="preserve">, выдача карточки, генерация</w:t>
      </w:r>
      <w:r>
        <w:t xml:space="preserve"> </w:t>
      </w:r>
      <w:r>
        <w:rPr>
          <w:rStyle w:val="VerbatimChar"/>
        </w:rPr>
        <w:t xml:space="preserve">sessionId</w:t>
      </w:r>
      <w:r>
        <w:t xml:space="preserve">, редирект в форму.</w:t>
      </w:r>
    </w:p>
    <w:p>
      <w:pPr>
        <w:pStyle w:val="Compact"/>
        <w:numPr>
          <w:ilvl w:val="0"/>
          <w:numId w:val="1045"/>
        </w:numPr>
      </w:pPr>
      <w:r>
        <w:rPr>
          <w:rStyle w:val="VerbatimChar"/>
        </w:rPr>
        <w:t xml:space="preserve">POST /webhooks/yforms</w:t>
      </w:r>
      <w:r>
        <w:t xml:space="preserve"> </w:t>
      </w:r>
      <w:r>
        <w:t xml:space="preserve">— приём результатов формы.</w:t>
      </w:r>
    </w:p>
    <w:p>
      <w:pPr>
        <w:pStyle w:val="Compact"/>
        <w:numPr>
          <w:ilvl w:val="0"/>
          <w:numId w:val="1045"/>
        </w:numPr>
      </w:pPr>
      <w:r>
        <w:t xml:space="preserve">Внутренние:</w:t>
      </w:r>
      <w:r>
        <w:t xml:space="preserve"> </w:t>
      </w:r>
      <w:r>
        <w:rPr>
          <w:rStyle w:val="VerbatimChar"/>
        </w:rPr>
        <w:t xml:space="preserve">POST /jobs/deadline/check?taskId=...</w:t>
      </w:r>
      <w:r>
        <w:t xml:space="preserve"> </w:t>
      </w:r>
      <w:r>
        <w:t xml:space="preserve">— вызывается планировщиком; основной вариант — через очередь/cron.</w:t>
      </w:r>
    </w:p>
    <w:p>
      <w:r>
        <w:pict>
          <v:rect style="width:0;height:1.5pt" o:hralign="center" o:hrstd="t" o:hr="t"/>
        </w:pict>
      </w:r>
    </w:p>
    <w:bookmarkEnd w:id="45"/>
    <w:bookmarkStart w:id="46" w:name="uxтексты"/>
    <w:p>
      <w:pPr>
        <w:pStyle w:val="Heading2"/>
      </w:pPr>
      <w:r>
        <w:t xml:space="preserve">13. UX‑тексты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Инвайт:</w:t>
      </w:r>
      <w:r>
        <w:t xml:space="preserve"> </w:t>
      </w:r>
      <w:r>
        <w:t xml:space="preserve">«Привет! Мы ищем Тайного гостя… Нажми «Принять», если готов(а)…»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Принял:</w:t>
      </w:r>
      <w:r>
        <w:t xml:space="preserve"> </w:t>
      </w:r>
      <w:r>
        <w:t xml:space="preserve">«Отлично! Ты закреплён(а)… Нажми «Начать прохождение»»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Отказ:</w:t>
      </w:r>
      <w:r>
        <w:t xml:space="preserve"> </w:t>
      </w:r>
      <w:r>
        <w:t xml:space="preserve">«Спасибо, что ответил(а)! До встречи на следующей проверке!»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Занято:</w:t>
      </w:r>
      <w:r>
        <w:t xml:space="preserve"> </w:t>
      </w:r>
      <w:r>
        <w:t xml:space="preserve">«Мы уже нашли тайного гостя… Спасибо!»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После отправки формы:</w:t>
      </w:r>
      <w:r>
        <w:t xml:space="preserve"> </w:t>
      </w:r>
      <w:r>
        <w:t xml:space="preserve">«Спасибо! Анкета пришла. Свяжемся по возмещению.»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Провал по дедлайну:</w:t>
      </w:r>
      <w:r>
        <w:t xml:space="preserve"> </w:t>
      </w:r>
      <w:r>
        <w:t xml:space="preserve">«Срок вышел, закрыли проверку. Позовём на следующую!»</w:t>
      </w:r>
    </w:p>
    <w:p>
      <w:r>
        <w:pict>
          <v:rect style="width:0;height:1.5pt" o:hralign="center" o:hrstd="t" o:hr="t"/>
        </w:pict>
      </w:r>
    </w:p>
    <w:bookmarkEnd w:id="46"/>
    <w:bookmarkStart w:id="47" w:name="нефункциональные-требования"/>
    <w:p>
      <w:pPr>
        <w:pStyle w:val="Heading2"/>
      </w:pPr>
      <w:r>
        <w:t xml:space="preserve">14. Нефункциональные требования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Производительность:</w:t>
      </w:r>
      <w:r>
        <w:t xml:space="preserve"> </w:t>
      </w:r>
      <w:r>
        <w:t xml:space="preserve">100 RPS пиково на вебхуках, P95 &lt; 300 мс (без учёта внешних API).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Надёжность:</w:t>
      </w:r>
      <w:r>
        <w:t xml:space="preserve"> </w:t>
      </w:r>
      <w:r>
        <w:t xml:space="preserve">ретраи на 5xx, журнал ошибок, алерты администратору.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Масштабируемость:</w:t>
      </w:r>
      <w:r>
        <w:t xml:space="preserve"> </w:t>
      </w:r>
      <w:r>
        <w:t xml:space="preserve">stateless backend + внешний Redis/Postgres.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Наблюдаемость:</w:t>
      </w:r>
      <w:r>
        <w:t xml:space="preserve"> </w:t>
      </w:r>
      <w:r>
        <w:t xml:space="preserve">структурированные логи; трассировка ключевых шагов в комментариях Planfix.</w:t>
      </w:r>
    </w:p>
    <w:p>
      <w:r>
        <w:pict>
          <v:rect style="width:0;height:1.5pt" o:hralign="center" o:hrstd="t" o:hr="t"/>
        </w:pict>
      </w:r>
    </w:p>
    <w:bookmarkEnd w:id="47"/>
    <w:bookmarkStart w:id="48" w:name="тесткейсы-приёмка"/>
    <w:p>
      <w:pPr>
        <w:pStyle w:val="Heading2"/>
      </w:pPr>
      <w:r>
        <w:t xml:space="preserve">15. Тест‑кейсы (приёмка)</w:t>
      </w:r>
    </w:p>
    <w:p>
      <w:pPr>
        <w:pStyle w:val="Compact"/>
        <w:numPr>
          <w:ilvl w:val="0"/>
          <w:numId w:val="1048"/>
        </w:numPr>
      </w:pPr>
      <w:r>
        <w:t xml:space="preserve">Создать задачу «Проверка ресторана» → инвайт ушёл всем гостям из списка; сообщ.</w:t>
      </w:r>
    </w:p>
    <w:p>
      <w:pPr>
        <w:pStyle w:val="Compact"/>
        <w:numPr>
          <w:ilvl w:val="0"/>
          <w:numId w:val="1048"/>
        </w:numPr>
      </w:pPr>
      <w:r>
        <w:t xml:space="preserve">Два гостя нажали «Принять» почти одновременно → назначен ровно один; второму пришло «занято»; инвайты удалены.</w:t>
      </w:r>
    </w:p>
    <w:p>
      <w:pPr>
        <w:pStyle w:val="Compact"/>
        <w:numPr>
          <w:ilvl w:val="0"/>
          <w:numId w:val="1048"/>
        </w:numPr>
      </w:pPr>
      <w:r>
        <w:t xml:space="preserve">Принявший получает кнопку WebApp; запуск без ошибок, редирект в форму.</w:t>
      </w:r>
    </w:p>
    <w:p>
      <w:pPr>
        <w:pStyle w:val="Compact"/>
        <w:numPr>
          <w:ilvl w:val="0"/>
          <w:numId w:val="1048"/>
        </w:numPr>
      </w:pPr>
      <w:r>
        <w:t xml:space="preserve">Вебхук форм пришёл → кастомное поле задачи содержит JSON резюме; приложенный PDF добавлен в файловое поле; комментарий «Анкета получена…»; статус «Завершена/к компенсации»; админ уведомлён.</w:t>
      </w:r>
    </w:p>
    <w:p>
      <w:pPr>
        <w:pStyle w:val="Compact"/>
        <w:numPr>
          <w:ilvl w:val="0"/>
          <w:numId w:val="1048"/>
        </w:numPr>
      </w:pPr>
      <w:r>
        <w:t xml:space="preserve">Дедлайн без сдачи → статус «Отмененная»; комментарий; админ уведомлён.</w:t>
      </w:r>
    </w:p>
    <w:p>
      <w:pPr>
        <w:pStyle w:val="Compact"/>
        <w:numPr>
          <w:ilvl w:val="0"/>
          <w:numId w:val="1048"/>
        </w:numPr>
      </w:pPr>
      <w:r>
        <w:t xml:space="preserve">Повторная доставка вебхука с тем же</w:t>
      </w:r>
      <w:r>
        <w:t xml:space="preserve"> </w:t>
      </w:r>
      <w:r>
        <w:rPr>
          <w:rStyle w:val="VerbatimChar"/>
        </w:rPr>
        <w:t xml:space="preserve">sessionId</w:t>
      </w:r>
      <w:r>
        <w:t xml:space="preserve"> </w:t>
      </w:r>
      <w:r>
        <w:t xml:space="preserve">— идемпотентность (нет дублей).</w:t>
      </w:r>
    </w:p>
    <w:p>
      <w:pPr>
        <w:pStyle w:val="Compact"/>
        <w:numPr>
          <w:ilvl w:val="0"/>
          <w:numId w:val="1048"/>
        </w:numPr>
      </w:pPr>
      <w:r>
        <w:t xml:space="preserve">Ошибка Planfix 5xx → ретрай; 4xx → лог + алерт админу; гость получает понятный ответ.</w:t>
      </w:r>
    </w:p>
    <w:p>
      <w:r>
        <w:pict>
          <v:rect style="width:0;height:1.5pt" o:hralign="center" o:hrstd="t" o:hr="t"/>
        </w:pict>
      </w:r>
    </w:p>
    <w:bookmarkEnd w:id="48"/>
    <w:bookmarkStart w:id="49" w:name="план-внедрения"/>
    <w:p>
      <w:pPr>
        <w:pStyle w:val="Heading2"/>
      </w:pPr>
      <w:r>
        <w:t xml:space="preserve">16. План внедрения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День 1–2:</w:t>
      </w:r>
      <w:r>
        <w:t xml:space="preserve"> </w:t>
      </w:r>
      <w:r>
        <w:t xml:space="preserve">настройка ENV, Planfix вебхука, шаблонов задач, статусов, кастомных полей.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День 3–5:</w:t>
      </w:r>
      <w:r>
        <w:t xml:space="preserve"> </w:t>
      </w:r>
      <w:r>
        <w:t xml:space="preserve">разработка роутов бота, рассылка инвайтов, обработка callback, lock.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День 6–7:</w:t>
      </w:r>
      <w:r>
        <w:t xml:space="preserve"> </w:t>
      </w:r>
      <w:r>
        <w:t xml:space="preserve">WebApp + маршрутизация на 6 форм, метки, валидация.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День 8–9:</w:t>
      </w:r>
      <w:r>
        <w:t xml:space="preserve"> </w:t>
      </w:r>
      <w:r>
        <w:t xml:space="preserve">вебхук форм, запись в Planfix, вложения.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День 10:</w:t>
      </w:r>
      <w:r>
        <w:t xml:space="preserve"> </w:t>
      </w:r>
      <w:r>
        <w:t xml:space="preserve">дедлайн‑джобы, уведомления, финализация текстов.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День 11–12:</w:t>
      </w:r>
      <w:r>
        <w:t xml:space="preserve"> </w:t>
      </w:r>
      <w:r>
        <w:t xml:space="preserve">тесты, документооборот, запуск.</w:t>
      </w:r>
    </w:p>
    <w:p>
      <w:r>
        <w:pict>
          <v:rect style="width:0;height:1.5pt" o:hralign="center" o:hrstd="t" o:hr="t"/>
        </w:pict>
      </w:r>
    </w:p>
    <w:bookmarkEnd w:id="49"/>
    <w:bookmarkStart w:id="50" w:name="риски-и-меры"/>
    <w:p>
      <w:pPr>
        <w:pStyle w:val="Heading2"/>
      </w:pPr>
      <w:r>
        <w:t xml:space="preserve">17. Риски и меры</w:t>
      </w:r>
    </w:p>
    <w:p>
      <w:pPr>
        <w:pStyle w:val="Compact"/>
        <w:numPr>
          <w:ilvl w:val="0"/>
          <w:numId w:val="1050"/>
        </w:numPr>
      </w:pPr>
      <w:r>
        <w:t xml:space="preserve">Конфликты назначения → жёсткий lock + идемпотентность.</w:t>
      </w:r>
    </w:p>
    <w:p>
      <w:pPr>
        <w:pStyle w:val="Compact"/>
        <w:numPr>
          <w:ilvl w:val="0"/>
          <w:numId w:val="1050"/>
        </w:numPr>
      </w:pPr>
      <w:r>
        <w:t xml:space="preserve">Неполная связка контактов ↔ TG → первичная «привязка» через бота.</w:t>
      </w:r>
    </w:p>
    <w:p>
      <w:pPr>
        <w:pStyle w:val="Compact"/>
        <w:numPr>
          <w:ilvl w:val="0"/>
          <w:numId w:val="1050"/>
        </w:numPr>
      </w:pPr>
      <w:r>
        <w:t xml:space="preserve">Изменения API Planfix/Яндекс Форм → версионирование клиента, фича‑флаги, алерты.</w:t>
      </w:r>
    </w:p>
    <w:p>
      <w:r>
        <w:pict>
          <v:rect style="width:0;height:1.5pt" o:hralign="center" o:hrstd="t" o:hr="t"/>
        </w:pict>
      </w:r>
    </w:p>
    <w:bookmarkEnd w:id="50"/>
    <w:bookmarkStart w:id="51" w:name="приложения"/>
    <w:p>
      <w:pPr>
        <w:pStyle w:val="Heading2"/>
      </w:pPr>
      <w:r>
        <w:t xml:space="preserve">18. Приложения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Swagger Planfix:</w:t>
      </w:r>
      <w:r>
        <w:t xml:space="preserve"> </w:t>
      </w:r>
      <w:hyperlink r:id="rId22">
        <w:r>
          <w:rPr>
            <w:rStyle w:val="Hyperlink"/>
          </w:rPr>
          <w:t xml:space="preserve">/mnt/data/swagger.json</w:t>
        </w:r>
      </w:hyperlink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Шаблоны сообщений TG:</w:t>
      </w:r>
      <w:r>
        <w:t xml:space="preserve"> </w:t>
      </w:r>
      <w:r>
        <w:t xml:space="preserve">(см. §13)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Схема БД:</w:t>
      </w:r>
      <w:r>
        <w:t xml:space="preserve"> </w:t>
      </w:r>
      <w:r>
        <w:t xml:space="preserve">(см. §8)</w:t>
      </w:r>
    </w:p>
    <w:p>
      <w:r>
        <w:pict>
          <v:rect style="width:0;height:1.5pt" o:hralign="center" o:hrstd="t" o:hr="t"/>
        </w:pict>
      </w:r>
    </w:p>
    <w:bookmarkEnd w:id="51"/>
    <w:bookmarkStart w:id="52" w:name="требования-к-сдаче"/>
    <w:p>
      <w:pPr>
        <w:pStyle w:val="Heading2"/>
      </w:pPr>
      <w:r>
        <w:t xml:space="preserve">19. Требования к сдаче</w:t>
      </w:r>
    </w:p>
    <w:p>
      <w:pPr>
        <w:pStyle w:val="Compact"/>
        <w:numPr>
          <w:ilvl w:val="0"/>
          <w:numId w:val="1052"/>
        </w:numPr>
      </w:pPr>
      <w:r>
        <w:t xml:space="preserve">Исходники (репозиторий), docker‑окружение, README с пошаговой настройкой (включая Planfix вебхук, ID статусов/полей, добавление Telegram ID в контакты).</w:t>
      </w:r>
    </w:p>
    <w:p>
      <w:pPr>
        <w:pStyle w:val="Compact"/>
        <w:numPr>
          <w:ilvl w:val="0"/>
          <w:numId w:val="1052"/>
        </w:numPr>
      </w:pPr>
      <w:r>
        <w:t xml:space="preserve">Конфиг с ENV‑переменными (sample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).</w:t>
      </w:r>
    </w:p>
    <w:p>
      <w:pPr>
        <w:pStyle w:val="Compact"/>
        <w:numPr>
          <w:ilvl w:val="0"/>
          <w:numId w:val="1052"/>
        </w:numPr>
      </w:pPr>
      <w:r>
        <w:t xml:space="preserve">Инструкции по roll‑back.</w:t>
      </w:r>
    </w:p>
    <w:p>
      <w:pPr>
        <w:pStyle w:val="Compact"/>
        <w:numPr>
          <w:ilvl w:val="0"/>
          <w:numId w:val="1052"/>
        </w:numPr>
      </w:pPr>
      <w:r>
        <w:t xml:space="preserve">Демонстрация 7 тест‑кейсов из §15 на стенде.</w:t>
      </w:r>
    </w:p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/mnt/data/swagger.js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/mnt/data/swagger.js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2025-12-10T11:31:57Z</dcterms:created>
  <dcterms:modified xsi:type="dcterms:W3CDTF">2025-12-10T11:31:57Z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