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rais-santos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dc0537bd2c7c2de88bbc0303583feb8d93c97d"/>
    <w:p>
      <w:pPr>
        <w:pStyle w:val="Heading1"/>
      </w:pPr>
      <w:r>
        <w:t xml:space="preserve">1. Subclasses CNAE – Setor de Transporte Aquaviário e Armazenagem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Seção</w:t>
            </w:r>
          </w:p>
        </w:tc>
        <w:tc>
          <w:tcPr/>
          <w:p>
            <w:pPr>
              <w:pStyle w:val="Compact"/>
            </w:pPr>
            <w:r>
              <w:t xml:space="preserve">Divisão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Subclasse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50.1 - Transporte marítimo de cabotagem e longo curso</w:t>
            </w:r>
          </w:p>
        </w:tc>
        <w:tc>
          <w:tcPr/>
          <w:p>
            <w:pPr>
              <w:pStyle w:val="Compact"/>
            </w:pPr>
            <w:r>
              <w:t xml:space="preserve">50.11-4 - Transporte marítimo de cabotagem</w:t>
            </w:r>
          </w:p>
        </w:tc>
        <w:tc>
          <w:tcPr/>
          <w:p>
            <w:pPr>
              <w:pStyle w:val="Compact"/>
            </w:pPr>
            <w:r>
              <w:t xml:space="preserve">5011-4/01</w:t>
            </w:r>
          </w:p>
        </w:tc>
        <w:tc>
          <w:tcPr/>
          <w:p>
            <w:pPr>
              <w:pStyle w:val="Compact"/>
            </w:pPr>
            <w:r>
              <w:t xml:space="preserve">Transporte marítimo de cabotagem -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50.1 - Transporte marítimo de cabotagem e longo curso</w:t>
            </w:r>
          </w:p>
        </w:tc>
        <w:tc>
          <w:tcPr/>
          <w:p>
            <w:pPr>
              <w:pStyle w:val="Compact"/>
            </w:pPr>
            <w:r>
              <w:t xml:space="preserve">50.11-4 - Transporte marítimo de cabotagem</w:t>
            </w:r>
          </w:p>
        </w:tc>
        <w:tc>
          <w:tcPr/>
          <w:p>
            <w:pPr>
              <w:pStyle w:val="Compact"/>
            </w:pPr>
            <w:r>
              <w:t xml:space="preserve">5011-4/02</w:t>
            </w:r>
          </w:p>
        </w:tc>
        <w:tc>
          <w:tcPr/>
          <w:p>
            <w:pPr>
              <w:pStyle w:val="Compact"/>
            </w:pPr>
            <w:r>
              <w:t xml:space="preserve">Transporte marítimo de cabotagem - passageiros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50.1 - Transporte marítimo de cabotagem e longo curso</w:t>
            </w:r>
          </w:p>
        </w:tc>
        <w:tc>
          <w:tcPr/>
          <w:p>
            <w:pPr>
              <w:pStyle w:val="Compact"/>
            </w:pPr>
            <w:r>
              <w:t xml:space="preserve">50.12-2 - Transporte marítimo de longo curso</w:t>
            </w:r>
          </w:p>
        </w:tc>
        <w:tc>
          <w:tcPr/>
          <w:p>
            <w:pPr>
              <w:pStyle w:val="Compact"/>
            </w:pPr>
            <w:r>
              <w:t xml:space="preserve">5012-2/01</w:t>
            </w:r>
          </w:p>
        </w:tc>
        <w:tc>
          <w:tcPr/>
          <w:p>
            <w:pPr>
              <w:pStyle w:val="Compact"/>
            </w:pPr>
            <w:r>
              <w:t xml:space="preserve">Transporte marítimo de longo curso -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50.1 - Transporte marítimo de cabotagem e longo curso</w:t>
            </w:r>
          </w:p>
        </w:tc>
        <w:tc>
          <w:tcPr/>
          <w:p>
            <w:pPr>
              <w:pStyle w:val="Compact"/>
            </w:pPr>
            <w:r>
              <w:t xml:space="preserve">50.12-2 - Transporte marítimo de longo curso</w:t>
            </w:r>
          </w:p>
        </w:tc>
        <w:tc>
          <w:tcPr/>
          <w:p>
            <w:pPr>
              <w:pStyle w:val="Compact"/>
            </w:pPr>
            <w:r>
              <w:t xml:space="preserve">5012-2/02</w:t>
            </w:r>
          </w:p>
        </w:tc>
        <w:tc>
          <w:tcPr/>
          <w:p>
            <w:pPr>
              <w:pStyle w:val="Compact"/>
            </w:pPr>
            <w:r>
              <w:t xml:space="preserve">Transporte marítimo de longo curso - passageiros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50.2 - Transporte por navegação interior</w:t>
            </w:r>
          </w:p>
        </w:tc>
        <w:tc>
          <w:tcPr/>
          <w:p>
            <w:pPr>
              <w:pStyle w:val="Compact"/>
            </w:pPr>
            <w:r>
              <w:t xml:space="preserve">50.21-1 - Transporte por navegação interior de carga</w:t>
            </w:r>
          </w:p>
        </w:tc>
        <w:tc>
          <w:tcPr/>
          <w:p>
            <w:pPr>
              <w:pStyle w:val="Compact"/>
            </w:pPr>
            <w:r>
              <w:t xml:space="preserve">5021-1/01</w:t>
            </w:r>
          </w:p>
        </w:tc>
        <w:tc>
          <w:tcPr/>
          <w:p>
            <w:pPr>
              <w:pStyle w:val="Compact"/>
            </w:pPr>
            <w:r>
              <w:t xml:space="preserve">Transporte por navegação interior de carga, municipal, exceto travessia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50.2 - Transporte por navegação interior</w:t>
            </w:r>
          </w:p>
        </w:tc>
        <w:tc>
          <w:tcPr/>
          <w:p>
            <w:pPr>
              <w:pStyle w:val="Compact"/>
            </w:pPr>
            <w:r>
              <w:t xml:space="preserve">50.21-1 - Transporte por navegação interior de carga</w:t>
            </w:r>
          </w:p>
        </w:tc>
        <w:tc>
          <w:tcPr/>
          <w:p>
            <w:pPr>
              <w:pStyle w:val="Compact"/>
            </w:pPr>
            <w:r>
              <w:t xml:space="preserve">5021-1/02</w:t>
            </w:r>
          </w:p>
        </w:tc>
        <w:tc>
          <w:tcPr/>
          <w:p>
            <w:pPr>
              <w:pStyle w:val="Compact"/>
            </w:pPr>
            <w:r>
              <w:t xml:space="preserve">Transporte por navegação interior de carga, intermunicipal, interestadual e internacional, exceto travessia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50.2 - Transporte por navegação interior</w:t>
            </w:r>
          </w:p>
        </w:tc>
        <w:tc>
          <w:tcPr/>
          <w:p>
            <w:pPr>
              <w:pStyle w:val="Compact"/>
            </w:pPr>
            <w:r>
              <w:t xml:space="preserve">50.22-0 - Transporte por navegação interior de passageiros em linhas regulares</w:t>
            </w:r>
          </w:p>
        </w:tc>
        <w:tc>
          <w:tcPr/>
          <w:p>
            <w:pPr>
              <w:pStyle w:val="Compact"/>
            </w:pPr>
            <w:r>
              <w:t xml:space="preserve">5022-0/01</w:t>
            </w:r>
          </w:p>
        </w:tc>
        <w:tc>
          <w:tcPr/>
          <w:p>
            <w:pPr>
              <w:pStyle w:val="Compact"/>
            </w:pPr>
            <w:r>
              <w:t xml:space="preserve">Transporte por navegação interior de passageiros em linhas regulares, municipal, exceto travessia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50.2 - Transporte por navegação interior</w:t>
            </w:r>
          </w:p>
        </w:tc>
        <w:tc>
          <w:tcPr/>
          <w:p>
            <w:pPr>
              <w:pStyle w:val="Compact"/>
            </w:pPr>
            <w:r>
              <w:t xml:space="preserve">50.22-0 - Transporte por navegação interior de passageiros em linhas regulares</w:t>
            </w:r>
          </w:p>
        </w:tc>
        <w:tc>
          <w:tcPr/>
          <w:p>
            <w:pPr>
              <w:pStyle w:val="Compact"/>
            </w:pPr>
            <w:r>
              <w:t xml:space="preserve">5022-0/02</w:t>
            </w:r>
          </w:p>
        </w:tc>
        <w:tc>
          <w:tcPr/>
          <w:p>
            <w:pPr>
              <w:pStyle w:val="Compact"/>
            </w:pPr>
            <w:r>
              <w:t xml:space="preserve">Transporte por navegação interior de passageiros em linhas regulares, intermunicipal, interestadual e internacional, exceto travessia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50.3 - Navegação de apoio</w:t>
            </w:r>
          </w:p>
        </w:tc>
        <w:tc>
          <w:tcPr/>
          <w:p>
            <w:pPr>
              <w:pStyle w:val="Compact"/>
            </w:pPr>
            <w:r>
              <w:t xml:space="preserve">50.30-1 - Navegação de apoio</w:t>
            </w:r>
          </w:p>
        </w:tc>
        <w:tc>
          <w:tcPr/>
          <w:p>
            <w:pPr>
              <w:pStyle w:val="Compact"/>
            </w:pPr>
            <w:r>
              <w:t xml:space="preserve">5030-1/01</w:t>
            </w:r>
          </w:p>
        </w:tc>
        <w:tc>
          <w:tcPr/>
          <w:p>
            <w:pPr>
              <w:pStyle w:val="Compact"/>
            </w:pPr>
            <w:r>
              <w:t xml:space="preserve">Navegação de apoio marítimo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50.3 - Navegação de apoio</w:t>
            </w:r>
          </w:p>
        </w:tc>
        <w:tc>
          <w:tcPr/>
          <w:p>
            <w:pPr>
              <w:pStyle w:val="Compact"/>
            </w:pPr>
            <w:r>
              <w:t xml:space="preserve">50.30-1 - Navegação de apoio</w:t>
            </w:r>
          </w:p>
        </w:tc>
        <w:tc>
          <w:tcPr/>
          <w:p>
            <w:pPr>
              <w:pStyle w:val="Compact"/>
            </w:pPr>
            <w:r>
              <w:t xml:space="preserve">5030-1/02</w:t>
            </w:r>
          </w:p>
        </w:tc>
        <w:tc>
          <w:tcPr/>
          <w:p>
            <w:pPr>
              <w:pStyle w:val="Compact"/>
            </w:pPr>
            <w:r>
              <w:t xml:space="preserve">Navegação de apoio portuário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50.3 - Navegação de apoio</w:t>
            </w:r>
          </w:p>
        </w:tc>
        <w:tc>
          <w:tcPr/>
          <w:p>
            <w:pPr>
              <w:pStyle w:val="Compact"/>
            </w:pPr>
            <w:r>
              <w:t xml:space="preserve">50.30-1 - Navegação de apoio</w:t>
            </w:r>
          </w:p>
        </w:tc>
        <w:tc>
          <w:tcPr/>
          <w:p>
            <w:pPr>
              <w:pStyle w:val="Compact"/>
            </w:pPr>
            <w:r>
              <w:t xml:space="preserve">5030-1/03</w:t>
            </w:r>
          </w:p>
        </w:tc>
        <w:tc>
          <w:tcPr/>
          <w:p>
            <w:pPr>
              <w:pStyle w:val="Compact"/>
            </w:pPr>
            <w:r>
              <w:t xml:space="preserve">Serviço de rebocadores e empurradores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50.9 - Outros transportes aquaviários</w:t>
            </w:r>
          </w:p>
        </w:tc>
        <w:tc>
          <w:tcPr/>
          <w:p>
            <w:pPr>
              <w:pStyle w:val="Compact"/>
            </w:pPr>
            <w:r>
              <w:t xml:space="preserve">50.91-2 - Transporte por navegação de travessia</w:t>
            </w:r>
          </w:p>
        </w:tc>
        <w:tc>
          <w:tcPr/>
          <w:p>
            <w:pPr>
              <w:pStyle w:val="Compact"/>
            </w:pPr>
            <w:r>
              <w:t xml:space="preserve">5091-2/01</w:t>
            </w:r>
          </w:p>
        </w:tc>
        <w:tc>
          <w:tcPr/>
          <w:p>
            <w:pPr>
              <w:pStyle w:val="Compact"/>
            </w:pPr>
            <w:r>
              <w:t xml:space="preserve">Transporte por navegação de travessia, municipal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50.9 - Outros transportes aquaviários</w:t>
            </w:r>
          </w:p>
        </w:tc>
        <w:tc>
          <w:tcPr/>
          <w:p>
            <w:pPr>
              <w:pStyle w:val="Compact"/>
            </w:pPr>
            <w:r>
              <w:t xml:space="preserve">50.91-2 - Transporte por navegação de travessia</w:t>
            </w:r>
          </w:p>
        </w:tc>
        <w:tc>
          <w:tcPr/>
          <w:p>
            <w:pPr>
              <w:pStyle w:val="Compact"/>
            </w:pPr>
            <w:r>
              <w:t xml:space="preserve">5091-2/02</w:t>
            </w:r>
          </w:p>
        </w:tc>
        <w:tc>
          <w:tcPr/>
          <w:p>
            <w:pPr>
              <w:pStyle w:val="Compact"/>
            </w:pPr>
            <w:r>
              <w:t xml:space="preserve">Transporte por navegação de travessia intermunicipal, interestadual e internacional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50.9 - Outros transportes aquaviários</w:t>
            </w:r>
          </w:p>
        </w:tc>
        <w:tc>
          <w:tcPr/>
          <w:p>
            <w:pPr>
              <w:pStyle w:val="Compact"/>
            </w:pPr>
            <w:r>
              <w:t xml:space="preserve">50.99-8 - Transportes aquaviários não especificados anteriormente</w:t>
            </w:r>
          </w:p>
        </w:tc>
        <w:tc>
          <w:tcPr/>
          <w:p>
            <w:pPr>
              <w:pStyle w:val="Compact"/>
            </w:pPr>
            <w:r>
              <w:t xml:space="preserve">5099-8/01</w:t>
            </w:r>
          </w:p>
        </w:tc>
        <w:tc>
          <w:tcPr/>
          <w:p>
            <w:pPr>
              <w:pStyle w:val="Compact"/>
            </w:pPr>
            <w:r>
              <w:t xml:space="preserve">Transporte aquaviário para passeios turísticos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50 - TRANSPORTE AQUAVIÁRIO</w:t>
            </w:r>
          </w:p>
        </w:tc>
        <w:tc>
          <w:tcPr/>
          <w:p>
            <w:pPr>
              <w:pStyle w:val="Compact"/>
            </w:pPr>
            <w:r>
              <w:t xml:space="preserve">50.9 - Outros transportes aquaviários</w:t>
            </w:r>
          </w:p>
        </w:tc>
        <w:tc>
          <w:tcPr/>
          <w:p>
            <w:pPr>
              <w:pStyle w:val="Compact"/>
            </w:pPr>
            <w:r>
              <w:t xml:space="preserve">50.99-8 - Transportes aquaviários não especificados anteriormente</w:t>
            </w:r>
          </w:p>
        </w:tc>
        <w:tc>
          <w:tcPr/>
          <w:p>
            <w:pPr>
              <w:pStyle w:val="Compact"/>
            </w:pPr>
            <w:r>
              <w:t xml:space="preserve">5099-8/99</w:t>
            </w:r>
          </w:p>
        </w:tc>
        <w:tc>
          <w:tcPr/>
          <w:p>
            <w:pPr>
              <w:pStyle w:val="Compact"/>
            </w:pPr>
            <w:r>
              <w:t xml:space="preserve">Outros transportes aquaviários não especificados anteriormente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52 - ARMAZENAMENTO E ATIVIDADES AUXILIARES DOS TRANSPORTES</w:t>
            </w:r>
          </w:p>
        </w:tc>
        <w:tc>
          <w:tcPr/>
          <w:p>
            <w:pPr>
              <w:pStyle w:val="Compact"/>
            </w:pPr>
            <w:r>
              <w:t xml:space="preserve">52.3 - Atividades auxiliares dos transportes aquaviários</w:t>
            </w:r>
          </w:p>
        </w:tc>
        <w:tc>
          <w:tcPr/>
          <w:p>
            <w:pPr>
              <w:pStyle w:val="Compact"/>
            </w:pPr>
            <w:r>
              <w:t xml:space="preserve">52.31-1 - Gestão de portos e terminais</w:t>
            </w:r>
          </w:p>
        </w:tc>
        <w:tc>
          <w:tcPr/>
          <w:p>
            <w:pPr>
              <w:pStyle w:val="Compact"/>
            </w:pPr>
            <w:r>
              <w:t xml:space="preserve">5231-1/01</w:t>
            </w:r>
          </w:p>
        </w:tc>
        <w:tc>
          <w:tcPr/>
          <w:p>
            <w:pPr>
              <w:pStyle w:val="Compact"/>
            </w:pPr>
            <w:r>
              <w:t xml:space="preserve">Administração da infraestrutura portuária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52 - ARMAZENAMENTO E ATIVIDADES AUXILIARES DOS TRANSPORTES</w:t>
            </w:r>
          </w:p>
        </w:tc>
        <w:tc>
          <w:tcPr/>
          <w:p>
            <w:pPr>
              <w:pStyle w:val="Compact"/>
            </w:pPr>
            <w:r>
              <w:t xml:space="preserve">52.3 - Atividades auxiliares dos transportes aquaviários</w:t>
            </w:r>
          </w:p>
        </w:tc>
        <w:tc>
          <w:tcPr/>
          <w:p>
            <w:pPr>
              <w:pStyle w:val="Compact"/>
            </w:pPr>
            <w:r>
              <w:t xml:space="preserve">52.31-1 - Gestão de portos e terminais</w:t>
            </w:r>
          </w:p>
        </w:tc>
        <w:tc>
          <w:tcPr/>
          <w:p>
            <w:pPr>
              <w:pStyle w:val="Compact"/>
            </w:pPr>
            <w:r>
              <w:t xml:space="preserve">5231-1/02</w:t>
            </w:r>
          </w:p>
        </w:tc>
        <w:tc>
          <w:tcPr/>
          <w:p>
            <w:pPr>
              <w:pStyle w:val="Compact"/>
            </w:pPr>
            <w:r>
              <w:t xml:space="preserve">Atividades do operador portuário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52 - ARMAZENAMENTO E ATIVIDADES AUXILIARES DOS TRANSPORTES</w:t>
            </w:r>
          </w:p>
        </w:tc>
        <w:tc>
          <w:tcPr/>
          <w:p>
            <w:pPr>
              <w:pStyle w:val="Compact"/>
            </w:pPr>
            <w:r>
              <w:t xml:space="preserve">52.3 - Atividades auxiliares dos transportes aquaviários</w:t>
            </w:r>
          </w:p>
        </w:tc>
        <w:tc>
          <w:tcPr/>
          <w:p>
            <w:pPr>
              <w:pStyle w:val="Compact"/>
            </w:pPr>
            <w:r>
              <w:t xml:space="preserve">52.31-1 - Gestão de portos e terminais</w:t>
            </w:r>
          </w:p>
        </w:tc>
        <w:tc>
          <w:tcPr/>
          <w:p>
            <w:pPr>
              <w:pStyle w:val="Compact"/>
            </w:pPr>
            <w:r>
              <w:t xml:space="preserve">5231-1/03</w:t>
            </w:r>
          </w:p>
        </w:tc>
        <w:tc>
          <w:tcPr/>
          <w:p>
            <w:pPr>
              <w:pStyle w:val="Compact"/>
            </w:pPr>
            <w:r>
              <w:t xml:space="preserve">Gestão de terminais aquaviários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52 - ARMAZENAMENTO E ATIVIDADES AUXILIARES DOS TRANSPORTES</w:t>
            </w:r>
          </w:p>
        </w:tc>
        <w:tc>
          <w:tcPr/>
          <w:p>
            <w:pPr>
              <w:pStyle w:val="Compact"/>
            </w:pPr>
            <w:r>
              <w:t xml:space="preserve">52.3 - Atividades auxiliares dos transportes aquaviários</w:t>
            </w:r>
          </w:p>
        </w:tc>
        <w:tc>
          <w:tcPr/>
          <w:p>
            <w:pPr>
              <w:pStyle w:val="Compact"/>
            </w:pPr>
            <w:r>
              <w:t xml:space="preserve">52.32-0 - Atividades de agenciamento marítimo</w:t>
            </w:r>
          </w:p>
        </w:tc>
        <w:tc>
          <w:tcPr/>
          <w:p>
            <w:pPr>
              <w:pStyle w:val="Compact"/>
            </w:pPr>
            <w:r>
              <w:t xml:space="preserve">5232-0/00</w:t>
            </w:r>
          </w:p>
        </w:tc>
        <w:tc>
          <w:tcPr/>
          <w:p>
            <w:pPr>
              <w:pStyle w:val="Compact"/>
            </w:pPr>
            <w:r>
              <w:t xml:space="preserve">Atividades de agenciamento marítimo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52 - ARMAZENAMENTO E ATIVIDADES AUXILIARES DOS TRANSPORTES</w:t>
            </w:r>
          </w:p>
        </w:tc>
        <w:tc>
          <w:tcPr/>
          <w:p>
            <w:pPr>
              <w:pStyle w:val="Compact"/>
            </w:pPr>
            <w:r>
              <w:t xml:space="preserve">52.3 - Atividades auxiliares dos transportes aquaviários</w:t>
            </w:r>
          </w:p>
        </w:tc>
        <w:tc>
          <w:tcPr/>
          <w:p>
            <w:pPr>
              <w:pStyle w:val="Compact"/>
            </w:pPr>
            <w:r>
              <w:t xml:space="preserve">52.39-7 - Atividades auxiliares dos transportes aquaviários não especificadas anteriormente</w:t>
            </w:r>
          </w:p>
        </w:tc>
        <w:tc>
          <w:tcPr/>
          <w:p>
            <w:pPr>
              <w:pStyle w:val="Compact"/>
            </w:pPr>
            <w:r>
              <w:t xml:space="preserve">5239-7/01</w:t>
            </w:r>
          </w:p>
        </w:tc>
        <w:tc>
          <w:tcPr/>
          <w:p>
            <w:pPr>
              <w:pStyle w:val="Compact"/>
            </w:pPr>
            <w:r>
              <w:t xml:space="preserve">Serviços de praticagem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- TRANSPORTE, ARMAZENAGEM E CORREIO</w:t>
            </w:r>
          </w:p>
        </w:tc>
        <w:tc>
          <w:tcPr/>
          <w:p>
            <w:pPr>
              <w:pStyle w:val="Compact"/>
            </w:pPr>
            <w:r>
              <w:t xml:space="preserve">52 - ARMAZENAMENTO E ATIVIDADES AUXILIARES DOS TRANSPORTES</w:t>
            </w:r>
          </w:p>
        </w:tc>
        <w:tc>
          <w:tcPr/>
          <w:p>
            <w:pPr>
              <w:pStyle w:val="Compact"/>
            </w:pPr>
            <w:r>
              <w:t xml:space="preserve">52.3 - Atividades auxiliares dos transportes aquaviários</w:t>
            </w:r>
          </w:p>
        </w:tc>
        <w:tc>
          <w:tcPr/>
          <w:p>
            <w:pPr>
              <w:pStyle w:val="Compact"/>
            </w:pPr>
            <w:r>
              <w:t xml:space="preserve">52.39-7 - Atividades auxiliares dos transportes aquaviários não especificadas anteriormente</w:t>
            </w:r>
          </w:p>
        </w:tc>
        <w:tc>
          <w:tcPr/>
          <w:p>
            <w:pPr>
              <w:pStyle w:val="Compact"/>
            </w:pPr>
            <w:r>
              <w:t xml:space="preserve">5239-7/99</w:t>
            </w:r>
          </w:p>
        </w:tc>
        <w:tc>
          <w:tcPr/>
          <w:p>
            <w:pPr>
              <w:pStyle w:val="Compact"/>
            </w:pPr>
            <w:r>
              <w:t xml:space="preserve">Atividades auxiliares dos transportes aquaviários não especificadas anteriormente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rais-santos</dc:title>
  <dc:creator/>
  <cp:keywords/>
  <dcterms:created xsi:type="dcterms:W3CDTF">2025-12-02T01:30:10Z</dcterms:created>
  <dcterms:modified xsi:type="dcterms:W3CDTF">2025-12-02T01:30:10Z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