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aps/>
          <w:color w:val="C0392B"/>
          <w:spacing w:val="40"/>
          <w:sz w:val="20"/>
          <w:szCs w:val="20"/>
        </w:rPr>
        <w:t xml:space="preserve">FOR IMMEDIATE RELEASE</w:t>
      </w:r>
    </w:p>
    <w:p>
      <w:pPr>
        <w:spacing w:after="320"/>
        <w:jc w:val="left"/>
      </w:pPr>
      <w:r>
        <w:rPr>
          <w:rFonts w:ascii="Arial" w:cs="Arial" w:eastAsia="Arial" w:hAnsi="Arial"/>
          <w:i/>
          <w:iCs/>
          <w:color w:val="555555"/>
          <w:sz w:val="19"/>
          <w:szCs w:val="19"/>
        </w:rPr>
        <w:t xml:space="preserve">Date: May 2025  |  Sector: Music / Independent Entertainment / Digital Media</w:t>
      </w:r>
    </w:p>
    <w:p>
      <w:pPr>
        <w:pBdr>
          <w:bottom w:val="single" w:color="1A1A2E" w:sz="6" w:space="1"/>
        </w:pBdr>
        <w:spacing w:after="200"/>
      </w:pPr>
    </w:p>
    <w:p>
      <w:pPr>
        <w:pStyle w:val="Heading1"/>
        <w:spacing w:after="160" w:before="300"/>
        <w:jc w:val="center"/>
      </w:pPr>
      <w:r>
        <w:rPr>
          <w:rFonts w:ascii="Arial" w:cs="Arial" w:eastAsia="Arial" w:hAnsi="Arial"/>
          <w:b/>
          <w:bCs/>
          <w:color w:val="1A1A2E"/>
          <w:sz w:val="38"/>
          <w:szCs w:val="38"/>
        </w:rPr>
        <w:t xml:space="preserve">CL40 WORLD LLC SYNDICATE PORTAL INTERNATIONAL ANNOUNCES</w:t>
      </w:r>
    </w:p>
    <w:p>
      <w:pPr>
        <w:pStyle w:val="Heading1"/>
        <w:spacing w:after="200" w:before="0"/>
        <w:jc w:val="center"/>
      </w:pPr>
      <w:r>
        <w:rPr>
          <w:rFonts w:ascii="Arial" w:cs="Arial" w:eastAsia="Arial" w:hAnsi="Arial"/>
          <w:b/>
          <w:bCs/>
          <w:color w:val="C0392B"/>
          <w:sz w:val="38"/>
          <w:szCs w:val="38"/>
        </w:rPr>
        <w:t xml:space="preserve">LANDMARK 60,000+ ORGANIC VIEWS IN UNDER 24 HOURS</w:t>
      </w:r>
    </w:p>
    <w:p>
      <w:pPr>
        <w:pStyle w:val="Heading1"/>
        <w:spacing w:after="320" w:before="0"/>
        <w:jc w:val="center"/>
      </w:pPr>
      <w:r>
        <w:rPr>
          <w:rFonts w:ascii="Arial" w:cs="Arial" w:eastAsia="Arial" w:hAnsi="Arial"/>
          <w:b/>
          <w:bCs/>
          <w:color w:val="1A1A2E"/>
          <w:sz w:val="32"/>
          <w:szCs w:val="32"/>
        </w:rPr>
        <w:t xml:space="preserve">FOR DEBUT SINGLE “EYE FOR AN EYE”</w:t>
      </w:r>
    </w:p>
    <w:p>
      <w:pPr>
        <w:pBdr>
          <w:bottom w:val="single" w:color="1A1A2E" w:sz="6" w:space="1"/>
        </w:pBdr>
        <w:spacing w:after="200"/>
      </w:pPr>
    </w:p>
    <w:p>
      <w:pPr>
        <w:spacing w:after="360" w:before="280"/>
        <w:jc w:val="center"/>
      </w:pPr>
      <w:r>
        <w:rPr>
          <w:rFonts w:ascii="Georgia" w:cs="Georgia" w:eastAsia="Georgia" w:hAnsi="Georgia"/>
          <w:i/>
          <w:iCs/>
          <w:color w:val="2C2C54"/>
          <w:sz w:val="23"/>
          <w:szCs w:val="23"/>
        </w:rPr>
        <w:t xml:space="preserve">Independent Political Rapper Samir Libari Defies Industry Norms as CL40's Viral Debut Signals a New Era in Independent Music Distribution</w:t>
      </w:r>
    </w:p>
    <w:p>
      <w:pPr>
        <w:spacing w:after="240" w:line="360"/>
        <w:jc w:val="both"/>
      </w:pPr>
      <w:r>
        <w:rPr>
          <w:rFonts w:ascii="Arial" w:cs="Arial" w:eastAsia="Arial" w:hAnsi="Arial"/>
          <w:b/>
          <w:bCs/>
          <w:sz w:val="24"/>
          <w:szCs w:val="24"/>
        </w:rPr>
        <w:t xml:space="preserve">INTERNATIONAL. </w:t>
      </w:r>
      <w:r>
        <w:rPr>
          <w:rFonts w:ascii="Georgia" w:cs="Georgia" w:eastAsia="Georgia" w:hAnsi="Georgia"/>
          <w:sz w:val="24"/>
          <w:szCs w:val="24"/>
        </w:rPr>
        <w:t xml:space="preserve">CL40 World LLC Syndicate Portal International, the pioneering independent entertainment agency founded by recording artist and political rapper Samir Libari, known to the world as CL40, today announces a milestone achievement in independent music: the debut single </w:t>
      </w:r>
      <w:r>
        <w:rPr>
          <w:rFonts w:ascii="Georgia" w:cs="Georgia" w:eastAsia="Georgia" w:hAnsi="Georgia"/>
          <w:b/>
          <w:bCs/>
          <w:i/>
          <w:iCs/>
          <w:sz w:val="24"/>
          <w:szCs w:val="24"/>
        </w:rPr>
        <w:t xml:space="preserve">"Eye for an Eye"</w:t>
      </w:r>
      <w:r>
        <w:rPr>
          <w:rFonts w:ascii="Georgia" w:cs="Georgia" w:eastAsia="Georgia" w:hAnsi="Georgia"/>
          <w:sz w:val="24"/>
          <w:szCs w:val="24"/>
        </w:rPr>
        <w:t xml:space="preserve"> surpassed 60,000 organic views within its first 24 hours of release, a remarkable feat accomplished without the backing of a major label, paid advertising, or algorithmic promotion.</w:t>
      </w:r>
    </w:p>
    <w:p>
      <w:pPr>
        <w:spacing w:after="240" w:line="360"/>
        <w:jc w:val="both"/>
      </w:pPr>
      <w:r>
        <w:rPr>
          <w:rFonts w:ascii="Georgia" w:cs="Georgia" w:eastAsia="Georgia" w:hAnsi="Georgia"/>
          <w:sz w:val="24"/>
          <w:szCs w:val="24"/>
        </w:rPr>
        <w:t xml:space="preserve">The achievement stands as a powerful testament to the organic authority and deeply loyal fanbase CL40 has cultivated across a global digital ecosystem, serving as a bold statement to an industry still dominated by legacy infrastructure.</w:t>
      </w:r>
    </w:p>
    <w:p>
      <w:pPr>
        <w:pStyle w:val="Heading2"/>
        <w:spacing w:after="160" w:before="360"/>
      </w:pPr>
      <w:r>
        <w:rPr>
          <w:rFonts w:ascii="Arial" w:cs="Arial" w:eastAsia="Arial" w:hAnsi="Arial"/>
          <w:b/>
          <w:bCs/>
          <w:color w:val="1A1A2E"/>
          <w:sz w:val="26"/>
          <w:szCs w:val="26"/>
        </w:rPr>
        <w:t xml:space="preserve">About the Single: “Eye for an Eye”</w:t>
      </w:r>
    </w:p>
    <w:p>
      <w:pPr>
        <w:spacing w:after="240" w:line="360"/>
        <w:jc w:val="both"/>
      </w:pPr>
      <w:r>
        <w:rPr>
          <w:rFonts w:ascii="Georgia" w:cs="Georgia" w:eastAsia="Georgia" w:hAnsi="Georgia"/>
          <w:sz w:val="24"/>
          <w:szCs w:val="24"/>
        </w:rPr>
        <w:t xml:space="preserve">Raw in its honesty and precise in its message, </w:t>
      </w:r>
      <w:r>
        <w:rPr>
          <w:rFonts w:ascii="Georgia" w:cs="Georgia" w:eastAsia="Georgia" w:hAnsi="Georgia"/>
          <w:b/>
          <w:bCs/>
          <w:i/>
          <w:iCs/>
          <w:sz w:val="24"/>
          <w:szCs w:val="24"/>
        </w:rPr>
        <w:t xml:space="preserve">"Eye for an Eye"</w:t>
      </w:r>
      <w:r>
        <w:rPr>
          <w:rFonts w:ascii="Georgia" w:cs="Georgia" w:eastAsia="Georgia" w:hAnsi="Georgia"/>
          <w:sz w:val="24"/>
          <w:szCs w:val="24"/>
        </w:rPr>
        <w:t xml:space="preserve"> is a visceral portrait of street life, accountability, and survival, delivered through CL40's unapologetic lyrical voice. The track captures the gritty reality of environments that are often overlooked by mainstream media, wrapped in production that bridges underground credibility with mainstream accessibility.</w:t>
      </w:r>
    </w:p>
    <w:p>
      <w:pPr>
        <w:spacing w:after="240" w:line="360"/>
        <w:jc w:val="both"/>
      </w:pPr>
      <w:r>
        <w:rPr>
          <w:rFonts w:ascii="Georgia" w:cs="Georgia" w:eastAsia="Georgia" w:hAnsi="Georgia"/>
          <w:sz w:val="24"/>
          <w:szCs w:val="24"/>
        </w:rPr>
        <w:t xml:space="preserve">Simple yet powerful, the song resonates because it speaks a universal language: truth. Listeners across continents connected with its authenticity, sharing, streaming, and amplifying the track organically, confirming what CL40's global community has long recognized: the artist's message transcends borders.</w:t>
      </w:r>
    </w:p>
    <w:p>
      <w:pPr>
        <w:pStyle w:val="Heading2"/>
        <w:spacing w:after="160" w:before="360"/>
      </w:pPr>
      <w:r>
        <w:rPr>
          <w:rFonts w:ascii="Arial" w:cs="Arial" w:eastAsia="Arial" w:hAnsi="Arial"/>
          <w:b/>
          <w:bCs/>
          <w:color w:val="1A1A2E"/>
          <w:sz w:val="26"/>
          <w:szCs w:val="26"/>
        </w:rPr>
        <w:t xml:space="preserve">The Numbers: Organic Growth That Speaks for Itself</w:t>
      </w:r>
    </w:p>
    <w:p>
      <w:pPr>
        <w:spacing w:after="200" w:line="360"/>
        <w:jc w:val="both"/>
      </w:pPr>
      <w:r>
        <w:rPr>
          <w:rFonts w:ascii="Georgia" w:cs="Georgia" w:eastAsia="Georgia" w:hAnsi="Georgia"/>
          <w:sz w:val="24"/>
          <w:szCs w:val="24"/>
        </w:rPr>
        <w:t xml:space="preserve">In an era where digital reach is increasingly pay-to-play, </w:t>
      </w:r>
      <w:r>
        <w:rPr>
          <w:rFonts w:ascii="Georgia" w:cs="Georgia" w:eastAsia="Georgia" w:hAnsi="Georgia"/>
          <w:b/>
          <w:bCs/>
          <w:i/>
          <w:iCs/>
          <w:sz w:val="24"/>
          <w:szCs w:val="24"/>
        </w:rPr>
        <w:t xml:space="preserve">"Eye for an Eye"</w:t>
      </w:r>
      <w:r>
        <w:rPr>
          <w:rFonts w:ascii="Georgia" w:cs="Georgia" w:eastAsia="Georgia" w:hAnsi="Georgia"/>
          <w:sz w:val="24"/>
          <w:szCs w:val="24"/>
        </w:rPr>
        <w:t xml:space="preserve"> achieved over 60,000 verified organic views in less than 24 hours of its release, entirely through peer-to-peer sharing, community-driven engagement, and the natural pull of compelling content. There were no sponsored posts. No influencer placements. No label budget. Only music, an audience that believes in it, and a distribution infrastructure built from the ground up.</w:t>
      </w:r>
    </w:p>
    <w:p>
      <w:pPr>
        <w:spacing w:after="240" w:line="360"/>
        <w:jc w:val="both"/>
      </w:pPr>
      <w:r>
        <w:rPr>
          <w:rFonts w:ascii="Georgia" w:cs="Georgia" w:eastAsia="Georgia" w:hAnsi="Georgia"/>
          <w:sz w:val="24"/>
          <w:szCs w:val="24"/>
        </w:rPr>
        <w:t xml:space="preserve">Full verified statistics are available for press review via the </w:t>
      </w:r>
      <w:hyperlink w:history="1" r:id="rIdqxhvdmwok9ig80vlan3ag">
        <w:r>
          <w:rPr>
            <w:rStyle w:val="Hyperlink"/>
            <w:rFonts w:ascii="Georgia" w:cs="Georgia" w:eastAsia="Georgia" w:hAnsi="Georgia"/>
            <w:color w:val="1A73E8"/>
            <w:sz w:val="24"/>
            <w:szCs w:val="24"/>
            <w:u w:val="single"/>
          </w:rPr>
          <w:t xml:space="preserve">Official CL40 Stats Document</w:t>
        </w:r>
      </w:hyperlink>
      <w:r>
        <w:rPr>
          <w:rFonts w:ascii="Georgia" w:cs="Georgia" w:eastAsia="Georgia" w:hAnsi="Georgia"/>
          <w:sz w:val="24"/>
          <w:szCs w:val="24"/>
        </w:rPr>
        <w:t xml:space="preserve">.</w:t>
      </w:r>
    </w:p>
    <w:p>
      <w:pPr>
        <w:pStyle w:val="Heading2"/>
        <w:spacing w:after="160" w:before="360"/>
      </w:pPr>
      <w:r>
        <w:rPr>
          <w:rFonts w:ascii="Arial" w:cs="Arial" w:eastAsia="Arial" w:hAnsi="Arial"/>
          <w:b/>
          <w:bCs/>
          <w:color w:val="1A1A2E"/>
          <w:sz w:val="26"/>
          <w:szCs w:val="26"/>
        </w:rPr>
        <w:t xml:space="preserve">About CL40 (Samir Libari): The Independent Architect</w:t>
      </w:r>
    </w:p>
    <w:p>
      <w:pPr>
        <w:spacing w:after="240" w:line="360"/>
        <w:jc w:val="both"/>
      </w:pPr>
      <w:r>
        <w:rPr>
          <w:rFonts w:ascii="Georgia" w:cs="Georgia" w:eastAsia="Georgia" w:hAnsi="Georgia"/>
          <w:sz w:val="24"/>
          <w:szCs w:val="24"/>
        </w:rPr>
        <w:t xml:space="preserve">Samir Libari, performing under the name CL40, is not simply an artist. He is the architect of an entire digital entertainment ecosystem. As the founder of CL40 World LLC Syndicate Portal International, Libari has spent years constructing an independent infrastructure that encompasses artist representation, digital distribution, branding, and direct-to-audience engagement, all without surrendering creative or commercial control to third parties.</w:t>
      </w:r>
    </w:p>
    <w:p>
      <w:pPr>
        <w:spacing w:after="240" w:line="360"/>
        <w:jc w:val="both"/>
      </w:pPr>
      <w:r>
        <w:rPr>
          <w:rFonts w:ascii="Georgia" w:cs="Georgia" w:eastAsia="Georgia" w:hAnsi="Georgia"/>
          <w:sz w:val="24"/>
          <w:szCs w:val="24"/>
        </w:rPr>
        <w:t xml:space="preserve">A political rapper at his core, CL40's music carries weight beyond entertainment. His lyrics engage with systemic realities encompassing power, justice, inequality, and resilience, making him a rare voice in a genre that has long flirted with cultural critique but seldom committed to it fully. His growing global audience reflects a hunger for substance in an oversaturated industry.</w:t>
      </w:r>
    </w:p>
    <w:p>
      <w:pPr>
        <w:pStyle w:val="Heading2"/>
        <w:spacing w:after="160" w:before="360"/>
      </w:pPr>
      <w:r>
        <w:rPr>
          <w:rFonts w:ascii="Arial" w:cs="Arial" w:eastAsia="Arial" w:hAnsi="Arial"/>
          <w:b/>
          <w:bCs/>
          <w:color w:val="1A1A2E"/>
          <w:sz w:val="26"/>
          <w:szCs w:val="26"/>
        </w:rPr>
        <w:t xml:space="preserve">Vision: Redefining Independent Distribution</w:t>
      </w:r>
    </w:p>
    <w:p>
      <w:pPr>
        <w:spacing w:after="240" w:line="360"/>
        <w:jc w:val="both"/>
      </w:pPr>
      <w:r>
        <w:rPr>
          <w:rFonts w:ascii="Georgia" w:cs="Georgia" w:eastAsia="Georgia" w:hAnsi="Georgia"/>
          <w:sz w:val="24"/>
          <w:szCs w:val="24"/>
        </w:rPr>
        <w:t xml:space="preserve">The success of </w:t>
      </w:r>
      <w:r>
        <w:rPr>
          <w:rFonts w:ascii="Georgia" w:cs="Georgia" w:eastAsia="Georgia" w:hAnsi="Georgia"/>
          <w:b/>
          <w:bCs/>
          <w:i/>
          <w:iCs/>
          <w:sz w:val="24"/>
          <w:szCs w:val="24"/>
        </w:rPr>
        <w:t xml:space="preserve">"Eye for an Eye"</w:t>
      </w:r>
      <w:r>
        <w:rPr>
          <w:rFonts w:ascii="Georgia" w:cs="Georgia" w:eastAsia="Georgia" w:hAnsi="Georgia"/>
          <w:sz w:val="24"/>
          <w:szCs w:val="24"/>
        </w:rPr>
        <w:t xml:space="preserve"> is more than a viral moment. It is proof of concept. CL40 World LLC has built a model that other independent artists can look to as a blueprint: professional-grade infrastructure, self-managed distribution, strategic digital positioning, and an unwavering commitment to authentic audience relationships.</w:t>
      </w:r>
    </w:p>
    <w:p>
      <w:pPr>
        <w:spacing w:after="240" w:line="360"/>
        <w:jc w:val="both"/>
      </w:pPr>
      <w:r>
        <w:rPr>
          <w:rFonts w:ascii="Georgia" w:cs="Georgia" w:eastAsia="Georgia" w:hAnsi="Georgia"/>
          <w:sz w:val="24"/>
          <w:szCs w:val="24"/>
        </w:rPr>
        <w:t xml:space="preserve">This approach, which is lean, direct, and community-first, stands at the forefront of a broader industry shift. As streaming platforms democratize access and audiences grow increasingly resistant to algorithmically manufactured trends, artists like CL40 who have invested in organic relationships and genuine storytelling are positioned to lead the next chapter of music.</w:t>
      </w:r>
    </w:p>
    <w:p>
      <w:pPr>
        <w:pBdr>
          <w:bottom w:val="single" w:color="1A1A2E" w:sz="6" w:space="1"/>
        </w:pBdr>
        <w:spacing w:after="200"/>
      </w:pPr>
    </w:p>
    <w:p>
      <w:pPr>
        <w:spacing w:after="160" w:before="280"/>
        <w:jc w:val="center"/>
      </w:pPr>
      <w:r>
        <w:rPr>
          <w:rFonts w:ascii="Georgia" w:cs="Georgia" w:eastAsia="Georgia" w:hAnsi="Georgia"/>
          <w:i/>
          <w:iCs/>
          <w:color w:val="2C2C54"/>
          <w:sz w:val="26"/>
          <w:szCs w:val="26"/>
        </w:rPr>
        <w:t xml:space="preserve">“This is what we have been building toward: not a moment, but a movement. 'Eye for an Eye' is proof that when the music is real and the foundation is solid, the world will listen. We accomplished this independently, organically, and entirely on our own terms. That is the CL40 standard.”</w:t>
      </w:r>
    </w:p>
    <w:p>
      <w:pPr>
        <w:spacing w:after="280"/>
        <w:jc w:val="center"/>
      </w:pPr>
      <w:r>
        <w:rPr>
          <w:rFonts w:ascii="Arial" w:cs="Arial" w:eastAsia="Arial" w:hAnsi="Arial"/>
          <w:b/>
          <w:bCs/>
          <w:color w:val="1A1A2E"/>
          <w:sz w:val="22"/>
          <w:szCs w:val="22"/>
        </w:rPr>
        <w:t xml:space="preserve">Samir Libari (CL40), Founder, CL40 World LLC Syndicate Portal International</w:t>
      </w:r>
    </w:p>
    <w:p>
      <w:pPr>
        <w:pBdr>
          <w:bottom w:val="single" w:color="1A1A2E" w:sz="6" w:space="1"/>
        </w:pBdr>
        <w:spacing w:after="200"/>
      </w:pPr>
    </w:p>
    <w:p>
      <w:pPr>
        <w:pStyle w:val="Heading2"/>
        <w:spacing w:after="160" w:before="360"/>
      </w:pPr>
      <w:r>
        <w:rPr>
          <w:rFonts w:ascii="Arial" w:cs="Arial" w:eastAsia="Arial" w:hAnsi="Arial"/>
          <w:b/>
          <w:bCs/>
          <w:color w:val="1A1A2E"/>
          <w:sz w:val="26"/>
          <w:szCs w:val="26"/>
        </w:rPr>
        <w:t xml:space="preserve">Media Resources and Official Links</w:t>
      </w:r>
    </w:p>
    <w:p>
      <w:pPr>
        <w:spacing w:after="140" w:line="340"/>
      </w:pPr>
      <w:r>
        <w:rPr>
          <w:rFonts w:ascii="Arial" w:cs="Arial" w:eastAsia="Arial" w:hAnsi="Arial"/>
          <w:b/>
          <w:bCs/>
          <w:sz w:val="24"/>
          <w:szCs w:val="24"/>
        </w:rPr>
        <w:t xml:space="preserve">Official Portal: </w:t>
      </w:r>
      <w:hyperlink w:history="1" r:id="rIdnlybzvt36sod2i_nklzeg">
        <w:r>
          <w:rPr>
            <w:rFonts w:ascii="Arial" w:cs="Arial" w:eastAsia="Arial" w:hAnsi="Arial"/>
            <w:color w:val="1A73E8"/>
            <w:sz w:val="24"/>
            <w:szCs w:val="24"/>
            <w:u w:val="single"/>
          </w:rPr>
          <w:t xml:space="preserve">https://cl40.contact/</w:t>
        </w:r>
      </w:hyperlink>
    </w:p>
    <w:p>
      <w:pPr>
        <w:spacing w:after="140" w:line="340"/>
      </w:pPr>
      <w:r>
        <w:rPr>
          <w:rFonts w:ascii="Arial" w:cs="Arial" w:eastAsia="Arial" w:hAnsi="Arial"/>
          <w:b/>
          <w:bCs/>
          <w:sz w:val="24"/>
          <w:szCs w:val="24"/>
        </w:rPr>
        <w:t xml:space="preserve">Official A&amp;R and EPK: </w:t>
      </w:r>
      <w:hyperlink w:history="1" r:id="rIdimnx9winwyh87sfk02azm">
        <w:r>
          <w:rPr>
            <w:rFonts w:ascii="Arial" w:cs="Arial" w:eastAsia="Arial" w:hAnsi="Arial"/>
            <w:color w:val="1A73E8"/>
            <w:sz w:val="24"/>
            <w:szCs w:val="24"/>
            <w:u w:val="single"/>
          </w:rPr>
          <w:t xml:space="preserve">https://cl40press.carrd.co/</w:t>
        </w:r>
      </w:hyperlink>
    </w:p>
    <w:p>
      <w:pPr>
        <w:spacing w:after="360" w:line="340"/>
      </w:pPr>
      <w:r>
        <w:rPr>
          <w:rFonts w:ascii="Arial" w:cs="Arial" w:eastAsia="Arial" w:hAnsi="Arial"/>
          <w:b/>
          <w:bCs/>
          <w:sz w:val="24"/>
          <w:szCs w:val="24"/>
        </w:rPr>
        <w:t xml:space="preserve">Official Stats Document: </w:t>
      </w:r>
      <w:hyperlink w:history="1" r:id="rId220q3ytgyqarduspap3gl">
        <w:r>
          <w:rPr>
            <w:rFonts w:ascii="Arial" w:cs="Arial" w:eastAsia="Arial" w:hAnsi="Arial"/>
            <w:color w:val="1A73E8"/>
            <w:sz w:val="24"/>
            <w:szCs w:val="24"/>
            <w:u w:val="single"/>
          </w:rPr>
          <w:t xml:space="preserve">View Verified Statistics</w:t>
        </w:r>
      </w:hyperlink>
    </w:p>
    <w:p>
      <w:pPr>
        <w:pStyle w:val="Heading2"/>
        <w:spacing w:after="160" w:before="200"/>
      </w:pPr>
      <w:r>
        <w:rPr>
          <w:rFonts w:ascii="Arial" w:cs="Arial" w:eastAsia="Arial" w:hAnsi="Arial"/>
          <w:b/>
          <w:bCs/>
          <w:color w:val="1A1A2E"/>
          <w:sz w:val="26"/>
          <w:szCs w:val="26"/>
        </w:rPr>
        <w:t xml:space="preserve">About CL40 World LLC Syndicate Portal International</w:t>
      </w:r>
    </w:p>
    <w:p>
      <w:pPr>
        <w:spacing w:after="360" w:line="360"/>
        <w:jc w:val="both"/>
      </w:pPr>
      <w:r>
        <w:rPr>
          <w:rFonts w:ascii="Georgia" w:cs="Georgia" w:eastAsia="Georgia" w:hAnsi="Georgia"/>
          <w:sz w:val="24"/>
          <w:szCs w:val="24"/>
        </w:rPr>
        <w:t xml:space="preserve">CL40 World LLC Syndicate Portal International is an independent entertainment agency, digital syndicate, and artist development platform founded by Samir Libari (CL40). Operating at the intersection of music, media, and technology, the organization manages the full spectrum of the CL40 brand, encompassing original music production and distribution, press operations, partnerships, and global audience development. Built on principles of independence, authenticity, and innovation, CL40 World LLC represents the future of artist-led entertainment enterprise.</w:t>
      </w:r>
    </w:p>
    <w:p>
      <w:pPr>
        <w:pBdr>
          <w:bottom w:val="single" w:color="1A1A2E" w:sz="6" w:space="1"/>
        </w:pBdr>
        <w:spacing w:after="200"/>
      </w:pPr>
    </w:p>
    <w:p>
      <w:pPr>
        <w:spacing w:after="120" w:before="280"/>
      </w:pPr>
      <w:r>
        <w:rPr>
          <w:rFonts w:ascii="Arial" w:cs="Arial" w:eastAsia="Arial" w:hAnsi="Arial"/>
          <w:b/>
          <w:bCs/>
          <w:caps/>
          <w:color w:val="1A1A2E"/>
          <w:spacing w:val="40"/>
          <w:sz w:val="22"/>
          <w:szCs w:val="22"/>
        </w:rPr>
        <w:t xml:space="preserve">PRESS CONTACT</w:t>
      </w:r>
    </w:p>
    <w:p>
      <w:pPr>
        <w:spacing w:after="80" w:line="320"/>
      </w:pPr>
      <w:r>
        <w:rPr>
          <w:rFonts w:ascii="Arial" w:cs="Arial" w:eastAsia="Arial" w:hAnsi="Arial"/>
          <w:b/>
          <w:bCs/>
          <w:sz w:val="22"/>
          <w:szCs w:val="22"/>
        </w:rPr>
        <w:t xml:space="preserve">CL40 World LLC Syndicate Portal International</w:t>
      </w:r>
    </w:p>
    <w:p>
      <w:pPr>
        <w:spacing w:after="80" w:line="320"/>
      </w:pPr>
      <w:r>
        <w:rPr>
          <w:rFonts w:ascii="Arial" w:cs="Arial" w:eastAsia="Arial" w:hAnsi="Arial"/>
          <w:sz w:val="22"/>
          <w:szCs w:val="22"/>
        </w:rPr>
        <w:t xml:space="preserve">Official Portal: </w:t>
      </w:r>
      <w:hyperlink w:history="1" r:id="rIdu16nakotjlxsppuvysz7t">
        <w:r>
          <w:rPr>
            <w:rFonts w:ascii="Arial" w:cs="Arial" w:eastAsia="Arial" w:hAnsi="Arial"/>
            <w:color w:val="1A73E8"/>
            <w:sz w:val="22"/>
            <w:szCs w:val="22"/>
            <w:u w:val="single"/>
          </w:rPr>
          <w:t xml:space="preserve">https://cl40.contact/</w:t>
        </w:r>
      </w:hyperlink>
    </w:p>
    <w:p>
      <w:pPr>
        <w:spacing w:after="80" w:line="320"/>
      </w:pPr>
      <w:r>
        <w:rPr>
          <w:rFonts w:ascii="Arial" w:cs="Arial" w:eastAsia="Arial" w:hAnsi="Arial"/>
          <w:sz w:val="22"/>
          <w:szCs w:val="22"/>
        </w:rPr>
        <w:t xml:space="preserve">A&amp;R and EPK: </w:t>
      </w:r>
      <w:hyperlink w:history="1" r:id="rIdptqifoz4f5gy1j40_jp7n">
        <w:r>
          <w:rPr>
            <w:rFonts w:ascii="Arial" w:cs="Arial" w:eastAsia="Arial" w:hAnsi="Arial"/>
            <w:color w:val="1A73E8"/>
            <w:sz w:val="22"/>
            <w:szCs w:val="22"/>
            <w:u w:val="single"/>
          </w:rPr>
          <w:t xml:space="preserve">https://cl40press.carrd.co/</w:t>
        </w:r>
      </w:hyperlink>
    </w:p>
    <w:p>
      <w:pPr>
        <w:spacing w:after="80" w:before="360"/>
        <w:jc w:val="center"/>
      </w:pPr>
      <w:r>
        <w:rPr>
          <w:rFonts w:ascii="Arial" w:cs="Arial" w:eastAsia="Arial" w:hAnsi="Arial"/>
          <w:b/>
          <w:bCs/>
          <w:color w:val="555555"/>
          <w:sz w:val="24"/>
          <w:szCs w:val="24"/>
        </w:rPr>
        <w:t xml:space="preserve">###</w:t>
      </w:r>
    </w:p>
    <w:p>
      <w:pPr>
        <w:spacing w:after="0"/>
        <w:jc w:val="center"/>
      </w:pPr>
      <w:r>
        <w:rPr>
          <w:rFonts w:ascii="Arial" w:cs="Arial" w:eastAsia="Arial" w:hAnsi="Arial"/>
          <w:i/>
          <w:iCs/>
          <w:color w:val="888888"/>
          <w:sz w:val="18"/>
          <w:szCs w:val="18"/>
        </w:rPr>
        <w:t xml:space="preserve">This press release is authorized for publication and distribution by CL40 World LLC Syndicate Portal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2C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xhvdmwok9ig80vlan3ag" Type="http://schemas.openxmlformats.org/officeDocument/2006/relationships/hyperlink" Target="https://docs.google.com/spreadsheets/d/1Sqi8tge2eTTmdjMLVvPmLGpPerS4ATcFy9sgOQ7uuZ8/edit?gid=0#gid=0" TargetMode="External"/><Relationship Id="rIdnlybzvt36sod2i_nklzeg" Type="http://schemas.openxmlformats.org/officeDocument/2006/relationships/hyperlink" Target="https://cl40.contact/" TargetMode="External"/><Relationship Id="rIdimnx9winwyh87sfk02azm" Type="http://schemas.openxmlformats.org/officeDocument/2006/relationships/hyperlink" Target="https://cl40press.carrd.co/" TargetMode="External"/><Relationship Id="rId220q3ytgyqarduspap3gl" Type="http://schemas.openxmlformats.org/officeDocument/2006/relationships/hyperlink" Target="https://docs.google.com/spreadsheets/d/1Sqi8tge2eTTmdjMLVvPmLGpPerS4ATcFy9sgOQ7uuZ8/edit?gid=0#gid=0" TargetMode="External"/><Relationship Id="rIdu16nakotjlxsppuvysz7t" Type="http://schemas.openxmlformats.org/officeDocument/2006/relationships/hyperlink" Target="https://cl40.contact/" TargetMode="External"/><Relationship Id="rIdptqifoz4f5gy1j40_jp7n" Type="http://schemas.openxmlformats.org/officeDocument/2006/relationships/hyperlink" Target="https://cl40press.carrd.c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2026-05-25T00:52:25.303Z</dcterms:created>
  <dcterms:modified xsi:type="dcterms:W3CDTF">2026-05-25T00:52:25.314Z</dcterms:modified>
</cp:coreProperties>
</file>

<file path=docProps/custom.xml><?xml version="1.0" encoding="utf-8"?>
<Properties xmlns="http://schemas.openxmlformats.org/officeDocument/2006/custom-properties" xmlns:vt="http://schemas.openxmlformats.org/officeDocument/2006/docPropsVTypes"/>
</file>