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kbnkel0aaz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 EC2:Elastic cloud compute</w:t>
      </w:r>
    </w:p>
    <w:p w:rsidR="00000000" w:rsidDel="00000000" w:rsidP="00000000" w:rsidRDefault="00000000" w:rsidRPr="00000000" w14:paraId="00000003">
      <w:pPr>
        <w:spacing w:line="360" w:lineRule="auto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Provides on-demand, scalable computing capacity in the Amazon Web Services (AWS)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An EC2 instance is a </w:t>
      </w:r>
      <w:r w:rsidDel="00000000" w:rsidR="00000000" w:rsidRPr="00000000">
        <w:rPr>
          <w:b w:val="1"/>
          <w:i w:val="1"/>
          <w:color w:val="0f141a"/>
          <w:sz w:val="24"/>
          <w:szCs w:val="24"/>
          <w:highlight w:val="white"/>
          <w:rtl w:val="0"/>
        </w:rPr>
        <w:t xml:space="preserve">virtual machine runs as server</w:t>
      </w: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 in the AWS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You can launch as many or as few virtual servers as you need, configure security and networking, and manage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Types of Ec2: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General purpose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Compute optimized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Memory optimized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Storage optimized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Accelerated computing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High performance computing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Type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Purpose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Balanced CPU,Memory and networking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t3,M5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 Optimized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performance processor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c5,c6g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Memory Optimized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 RAM for DB and caching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r5,x2idn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 Optimized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disk throughput for big data processing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i3,d2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Accelerated Computing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or FPFA based instances for AI/ML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p4,inf1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c78d8"/>
          <w:rtl w:val="0"/>
        </w:rPr>
        <w:t xml:space="preserve">EC2 Pricing Models:</w:t>
      </w: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3165"/>
        <w:gridCol w:w="3660"/>
        <w:tblGridChange w:id="0">
          <w:tblGrid>
            <w:gridCol w:w="2490"/>
            <w:gridCol w:w="3165"/>
            <w:gridCol w:w="36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Purchasing Option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On-Demand Instance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 per hour/second, no upfront commitment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Short-term, unpredictable workloads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Savings Plans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Discounted rates with 1 Or 3 year commitment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Flexible pricing for steady workloads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Reserved Instance - Standard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 to 75% savings with 1 or 3 year commitment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Predictable, long-term workloads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Reserved Instance - Convertible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Offers flexibility to change instance type or family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Changing workload needs with savings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Spot Instance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 to 90% discount for unused capacity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Fault-tolerant and flexible workloads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Dedicated Host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Physical server fully dedicated to your use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Compliance and regulatory needs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Dedicated Instance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machine on a dedicated server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Isolation for workloads with strict security requirements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Capacity Reservations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Reserved capacity without long-term commitment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Ensuring availability in a specific region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EC2 Storage Options:</w:t>
      </w:r>
    </w:p>
    <w:p w:rsidR="00000000" w:rsidDel="00000000" w:rsidP="00000000" w:rsidRDefault="00000000" w:rsidRPr="00000000" w14:paraId="00000044">
      <w:pPr>
        <w:spacing w:after="240" w:before="240" w:line="360" w:lineRule="auto"/>
        <w:rPr/>
      </w:pPr>
      <w:r w:rsidDel="00000000" w:rsidR="00000000" w:rsidRPr="00000000">
        <w:rPr>
          <w:color w:val="9900ff"/>
          <w:rtl w:val="0"/>
        </w:rPr>
        <w:t xml:space="preserve">1.Amazon Elastic Block Store (</w:t>
      </w:r>
      <w:r w:rsidDel="00000000" w:rsidR="00000000" w:rsidRPr="00000000">
        <w:rPr>
          <w:b w:val="1"/>
          <w:color w:val="9900ff"/>
          <w:rtl w:val="0"/>
        </w:rPr>
        <w:t xml:space="preserve">EBS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  <w:t xml:space="preserve">: Persistent block storage for EC2.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="360" w:lineRule="auto"/>
        <w:ind w:left="1440" w:hanging="360"/>
      </w:pPr>
      <w:r w:rsidDel="00000000" w:rsidR="00000000" w:rsidRPr="00000000">
        <w:rPr>
          <w:rtl w:val="0"/>
        </w:rPr>
        <w:t xml:space="preserve">Data remains even if the EC2 instance is stopped or terminated.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color w:val="0f141a"/>
          <w:sz w:val="24"/>
          <w:szCs w:val="24"/>
          <w:highlight w:val="white"/>
        </w:rPr>
      </w:pP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SSD-backed storage for transactional workloads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color w:val="0f141a"/>
          <w:sz w:val="24"/>
          <w:szCs w:val="24"/>
          <w:highlight w:val="white"/>
        </w:rPr>
      </w:pP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General Purpose SSD (gp3): Balanced performance for most workloads. 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color w:val="0f141a"/>
          <w:sz w:val="24"/>
          <w:szCs w:val="24"/>
          <w:highlight w:val="white"/>
        </w:rPr>
      </w:pP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Provisioned IOPS SSD (io2): High performance for I/O-intensive applications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color w:val="0f141a"/>
          <w:sz w:val="24"/>
          <w:szCs w:val="24"/>
          <w:highlight w:val="white"/>
        </w:rPr>
      </w:pP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HDD-backed storage for throughput intensive workloads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rPr>
          <w:color w:val="0f141a"/>
          <w:sz w:val="24"/>
          <w:szCs w:val="24"/>
          <w:highlight w:val="white"/>
        </w:rPr>
      </w:pP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Throughput Optimized HDD (st1): For large, sequential workloads.  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="360" w:lineRule="auto"/>
        <w:ind w:left="2160" w:hanging="360"/>
        <w:rPr>
          <w:color w:val="0f141a"/>
          <w:sz w:val="24"/>
          <w:szCs w:val="24"/>
          <w:highlight w:val="white"/>
        </w:rPr>
      </w:pP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Cold HDD (sc1): for infrequently accessed data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color w:val="0f14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41a"/>
          <w:sz w:val="24"/>
          <w:szCs w:val="24"/>
          <w:highlight w:val="white"/>
          <w:rtl w:val="0"/>
        </w:rPr>
        <w:t xml:space="preserve"> EBS Snapshots:</w:t>
      </w: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 Allows you to create backups of your EBS volumes, stored in   Amazon S3.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color w:val="0f14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41a"/>
          <w:sz w:val="24"/>
          <w:szCs w:val="24"/>
          <w:highlight w:val="white"/>
          <w:rtl w:val="0"/>
        </w:rPr>
        <w:t xml:space="preserve">EBS Use Cases: </w:t>
      </w: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Operating system drives, Databases,Applications requiring persistent storage.</w:t>
      </w:r>
    </w:p>
    <w:p w:rsidR="00000000" w:rsidDel="00000000" w:rsidP="00000000" w:rsidRDefault="00000000" w:rsidRPr="00000000" w14:paraId="0000004E">
      <w:pPr>
        <w:spacing w:after="240" w:before="240" w:line="360" w:lineRule="auto"/>
        <w:rPr/>
      </w:pPr>
      <w:r w:rsidDel="00000000" w:rsidR="00000000" w:rsidRPr="00000000">
        <w:rPr>
          <w:color w:val="9900ff"/>
          <w:rtl w:val="0"/>
        </w:rPr>
        <w:t xml:space="preserve">2.Instance Store:</w:t>
      </w:r>
      <w:r w:rsidDel="00000000" w:rsidR="00000000" w:rsidRPr="00000000">
        <w:rPr>
          <w:rtl w:val="0"/>
        </w:rPr>
        <w:t xml:space="preserve"> Ephemeral storage tied to the instance.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="360" w:lineRule="auto"/>
        <w:ind w:left="1440" w:hanging="360"/>
      </w:pPr>
      <w:r w:rsidDel="00000000" w:rsidR="00000000" w:rsidRPr="00000000">
        <w:rPr>
          <w:rtl w:val="0"/>
        </w:rPr>
        <w:t xml:space="preserve">Data is lost when an instance is terminated or stopped.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Useful when you need fast I/O operation.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High-speed local storage for caching, temporary data, or swap space,Buffers.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No additional charges</w:t>
      </w:r>
      <w:r w:rsidDel="00000000" w:rsidR="00000000" w:rsidRPr="00000000">
        <w:rPr>
          <w:rtl w:val="0"/>
        </w:rPr>
        <w:t xml:space="preserve"> for the storage (included in the instance price).</w:t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3.Amazon S3:</w:t>
      </w:r>
      <w:r w:rsidDel="00000000" w:rsidR="00000000" w:rsidRPr="00000000">
        <w:rPr>
          <w:rtl w:val="0"/>
        </w:rPr>
        <w:t xml:space="preserve"> Object storage for backups and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rPr/>
      </w:pPr>
      <w:r w:rsidDel="00000000" w:rsidR="00000000" w:rsidRPr="00000000">
        <w:rPr>
          <w:color w:val="9900ff"/>
          <w:rtl w:val="0"/>
        </w:rPr>
        <w:t xml:space="preserve">4.Amazon EFS:</w:t>
      </w:r>
      <w:r w:rsidDel="00000000" w:rsidR="00000000" w:rsidRPr="00000000">
        <w:rPr>
          <w:rtl w:val="0"/>
        </w:rPr>
        <w:t xml:space="preserve"> Managed file system for multiple instances.</w:t>
      </w:r>
    </w:p>
    <w:p w:rsidR="00000000" w:rsidDel="00000000" w:rsidP="00000000" w:rsidRDefault="00000000" w:rsidRPr="00000000" w14:paraId="0000005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Provides a scalable, fully managed network file system that can be shared by multiple EC2 instances.</w:t>
      </w:r>
    </w:p>
    <w:p w:rsidR="00000000" w:rsidDel="00000000" w:rsidP="00000000" w:rsidRDefault="00000000" w:rsidRPr="00000000" w14:paraId="00000056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EFS Use Cases: </w:t>
      </w:r>
      <w:r w:rsidDel="00000000" w:rsidR="00000000" w:rsidRPr="00000000">
        <w:rPr>
          <w:rtl w:val="0"/>
        </w:rPr>
        <w:t xml:space="preserve">Web servers. Content management systems. Shared data repositories.</w:t>
      </w:r>
    </w:p>
    <w:p w:rsidR="00000000" w:rsidDel="00000000" w:rsidP="00000000" w:rsidRDefault="00000000" w:rsidRPr="00000000" w14:paraId="00000057">
      <w:pPr>
        <w:spacing w:after="240" w:before="240" w:line="360" w:lineRule="auto"/>
        <w:rPr/>
      </w:pPr>
      <w:r w:rsidDel="00000000" w:rsidR="00000000" w:rsidRPr="00000000">
        <w:rPr>
          <w:color w:val="9900ff"/>
          <w:rtl w:val="0"/>
        </w:rPr>
        <w:t xml:space="preserve">5.FSx </w:t>
      </w:r>
      <w:r w:rsidDel="00000000" w:rsidR="00000000" w:rsidRPr="00000000">
        <w:rPr>
          <w:rtl w:val="0"/>
        </w:rPr>
        <w:t xml:space="preserve">for Windows/Linux: Specialized file storage.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EC2 Security &amp; Networking in EC2: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Security Groups: Firewall rules.Control inbound and outbound traffic.Stateless(Only allow rule)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Key Pairs: Secure SSH or RDP access.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Virtual Private Cloud (VPC): Isolated network environment.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Subnets: Divide VPC into smaller networks.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Network ACLs: Control traffic at the subnet level. Stateful(Both allow and deny needs to be defined)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Elastic Load Balancer (ELB): Distributes traffic across instances.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AWS Shield &amp; WAF: Protection against DDoS attacks.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AMI - Amazon machine image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AMI is a pre-configured template that provides the information required to launch an EC2 instance in AWS.</w:t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Characteristics: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Templates: AMIs are templates, not running instances.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Region-Specific: AMIs are specific to an AWS Region.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Customizable: You can create your own AMIs or use pre-built ones from AWS Marketplace or the AWS community.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Multiple Options: AMIs are available with various operating systems (Linux, Windows, etc.) and software packages.</w:t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 about AMIs: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Base OS: An AMI includes the operating system (e.g., Linux, Windows, etc.).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Software Packages: You can include specific applications, web servers, databases, or any other software pre-installed in the AMI.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Configuration: The AMI contains configurations, settings, and permissions that define how the instance behaves.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line="360" w:lineRule="auto"/>
        <w:ind w:left="720" w:hanging="360"/>
        <w:rPr>
          <w:color w:val="0f141a"/>
          <w:sz w:val="24"/>
          <w:szCs w:val="24"/>
        </w:rPr>
      </w:pPr>
      <w:r w:rsidDel="00000000" w:rsidR="00000000" w:rsidRPr="00000000">
        <w:rPr>
          <w:color w:val="0f141a"/>
          <w:sz w:val="24"/>
          <w:szCs w:val="24"/>
          <w:rtl w:val="0"/>
        </w:rPr>
        <w:t xml:space="preserve">Processor architecture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line="360" w:lineRule="auto"/>
        <w:ind w:left="720" w:hanging="360"/>
        <w:rPr>
          <w:color w:val="0f141a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Launch permissions</w:t>
        </w:r>
      </w:hyperlink>
      <w:r w:rsidDel="00000000" w:rsidR="00000000" w:rsidRPr="00000000">
        <w:rPr>
          <w:color w:val="0f141a"/>
          <w:sz w:val="24"/>
          <w:szCs w:val="24"/>
          <w:rtl w:val="0"/>
        </w:rPr>
        <w:t xml:space="preserve">(public/explicit/implicit)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line="360" w:lineRule="auto"/>
        <w:ind w:left="720" w:hanging="360"/>
        <w:rPr>
          <w:color w:val="0f141a"/>
          <w:sz w:val="24"/>
          <w:szCs w:val="24"/>
        </w:rPr>
      </w:pPr>
      <w:r w:rsidDel="00000000" w:rsidR="00000000" w:rsidRPr="00000000">
        <w:rPr>
          <w:color w:val="0f141a"/>
          <w:sz w:val="24"/>
          <w:szCs w:val="24"/>
          <w:rtl w:val="0"/>
        </w:rPr>
        <w:t xml:space="preserve">Root device type(</w:t>
      </w:r>
      <w:r w:rsidDel="00000000" w:rsidR="00000000" w:rsidRPr="00000000">
        <w:rPr>
          <w:i w:val="1"/>
          <w:color w:val="0f141a"/>
          <w:sz w:val="24"/>
          <w:szCs w:val="24"/>
          <w:highlight w:val="white"/>
          <w:rtl w:val="0"/>
        </w:rPr>
        <w:t xml:space="preserve"> Amazon EBS</w:t>
      </w: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i w:val="1"/>
          <w:color w:val="0f141a"/>
          <w:sz w:val="24"/>
          <w:szCs w:val="24"/>
          <w:highlight w:val="white"/>
          <w:rtl w:val="0"/>
        </w:rPr>
        <w:t xml:space="preserve"> instance store)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line="360" w:lineRule="auto"/>
        <w:ind w:left="720" w:hanging="360"/>
        <w:rPr>
          <w:color w:val="0f141a"/>
          <w:sz w:val="24"/>
          <w:szCs w:val="24"/>
        </w:rPr>
      </w:pPr>
      <w:r w:rsidDel="00000000" w:rsidR="00000000" w:rsidRPr="00000000">
        <w:rPr>
          <w:color w:val="0f141a"/>
          <w:sz w:val="24"/>
          <w:szCs w:val="24"/>
          <w:rtl w:val="0"/>
        </w:rPr>
        <w:t xml:space="preserve">Virtualization type(</w:t>
      </w:r>
      <w:r w:rsidDel="00000000" w:rsidR="00000000" w:rsidRPr="00000000">
        <w:rPr>
          <w:color w:val="0f141a"/>
          <w:sz w:val="24"/>
          <w:szCs w:val="24"/>
          <w:highlight w:val="white"/>
          <w:rtl w:val="0"/>
        </w:rPr>
        <w:t xml:space="preserve">paravirtual (PV) or hardware virtual machine (HVM).)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Instance Launching: When you launch an EC2 (Elastic Compute Cloud) instance in AWS, you select an AMI as the base template for the instance.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Customizable: You can create your own custom AMI or use public AMIs offered by AWS, third parties, or the community.</w:t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EC2 Image Builder: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 A fully managed service provided by Amazon Web Services (AWS)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 Simplifies the process of building, testing, and maintaining custom Amazon Machine Images (AMIs) for EC2 instances. 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 It automates the creation, validation, and distribution of AMIs, reducing the complexity and time required to manage custom AMIs in your environment.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Free service </w:t>
      </w:r>
      <w:r w:rsidDel="00000000" w:rsidR="00000000" w:rsidRPr="00000000">
        <w:rPr>
          <w:rtl w:val="0"/>
        </w:rPr>
        <w:t xml:space="preserve">(only pay for the underlying resources)</w:t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EC2 image builder Key Features: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Pipelines</w:t>
      </w:r>
      <w:r w:rsidDel="00000000" w:rsidR="00000000" w:rsidRPr="00000000">
        <w:rPr>
          <w:rtl w:val="0"/>
        </w:rPr>
        <w:t xml:space="preserve">:Image Builder uses pipelines to define the steps involved in building and testing your images.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Recipes</w:t>
      </w:r>
      <w:r w:rsidDel="00000000" w:rsidR="00000000" w:rsidRPr="00000000">
        <w:rPr>
          <w:rtl w:val="0"/>
        </w:rPr>
        <w:t xml:space="preserve">:Recipes define the components and configurations that are included in your images.There are recipe components for operating system updates, application installations, and security configurations.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:Components are the building blocks of recipes. They are used to perform specific tasks, such as installing software or applying security patches.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:Image Builder allows you to automate testing of your images to ensure they meet your requirements.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:You can distribute your images to multiple AWS Regions and accounts.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:Integrates with AWS security services, such as IAM and AWS Security Hub.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: Image builder keeps track of image versions</w:t>
      </w:r>
    </w:p>
    <w:p w:rsidR="00000000" w:rsidDel="00000000" w:rsidP="00000000" w:rsidRDefault="00000000" w:rsidRPr="00000000" w14:paraId="0000008B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EC2 image builder benefits: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Improved Security</w:t>
      </w:r>
      <w:r w:rsidDel="00000000" w:rsidR="00000000" w:rsidRPr="00000000">
        <w:rPr>
          <w:rtl w:val="0"/>
        </w:rPr>
        <w:t xml:space="preserve">:Helps you create secure images by automating security patching and configuration.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Reduced Operational Overhead: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Automates image creation and management, reducing the manual effort required.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Increased Consistency:Ensures consistency across your EC2 instances by using standardized images.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Faster Image Creation:Automates the image creation process, reducing the time required to build images.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Simplified Compliance:Helps you meet compliance requirements by creating secure and consistent images.</w:t>
      </w:r>
    </w:p>
    <w:p w:rsidR="00000000" w:rsidDel="00000000" w:rsidP="00000000" w:rsidRDefault="00000000" w:rsidRPr="00000000" w14:paraId="0000009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aws.amazon.com/AWSEC2/latest/UserGuide/AMIs.html" TargetMode="External"/><Relationship Id="rId8" Type="http://schemas.openxmlformats.org/officeDocument/2006/relationships/hyperlink" Target="https://docs.aws.amazon.com/AWSEC2/latest/UserGuide/ComponentsAMIs.html#launch-per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