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5F04FE" w14:textId="338F941E" w:rsidR="00B2269B" w:rsidRPr="001349EC" w:rsidRDefault="00B2269B" w:rsidP="002210CF">
      <w:pPr>
        <w:pStyle w:val="Heading1"/>
        <w:spacing w:after="240" w:line="480" w:lineRule="auto"/>
        <w:jc w:val="center"/>
        <w:rPr>
          <w:rFonts w:ascii="Times New Roman" w:hAnsi="Times New Roman" w:cs="Times New Roman"/>
          <w:b/>
          <w:bCs/>
          <w:color w:val="000000" w:themeColor="text1"/>
          <w:sz w:val="28"/>
          <w:szCs w:val="28"/>
        </w:rPr>
      </w:pPr>
      <w:r w:rsidRPr="001349EC">
        <w:rPr>
          <w:rFonts w:ascii="Times New Roman" w:hAnsi="Times New Roman" w:cs="Times New Roman"/>
          <w:b/>
          <w:bCs/>
          <w:color w:val="000000" w:themeColor="text1"/>
          <w:sz w:val="28"/>
          <w:szCs w:val="28"/>
        </w:rPr>
        <w:t xml:space="preserve">BITCOIN STOCK-TO-FLOW MODEL </w:t>
      </w:r>
      <w:r w:rsidR="00BE4F55" w:rsidRPr="001349EC">
        <w:rPr>
          <w:rFonts w:ascii="Times New Roman" w:hAnsi="Times New Roman" w:cs="Times New Roman"/>
          <w:b/>
          <w:bCs/>
          <w:color w:val="000000" w:themeColor="text1"/>
          <w:sz w:val="28"/>
          <w:szCs w:val="28"/>
        </w:rPr>
        <w:br/>
      </w:r>
      <w:r w:rsidRPr="001349EC">
        <w:rPr>
          <w:rFonts w:ascii="Times New Roman" w:hAnsi="Times New Roman" w:cs="Times New Roman"/>
          <w:b/>
          <w:bCs/>
          <w:color w:val="000000" w:themeColor="text1"/>
          <w:sz w:val="28"/>
          <w:szCs w:val="28"/>
        </w:rPr>
        <w:t xml:space="preserve">AND ITS </w:t>
      </w:r>
      <w:r w:rsidR="00820E0C">
        <w:rPr>
          <w:rFonts w:ascii="Times New Roman" w:hAnsi="Times New Roman" w:cs="Times New Roman"/>
          <w:b/>
          <w:bCs/>
          <w:color w:val="000000" w:themeColor="text1"/>
          <w:sz w:val="28"/>
          <w:szCs w:val="28"/>
        </w:rPr>
        <w:t>FLAWS</w:t>
      </w:r>
    </w:p>
    <w:p w14:paraId="654166F3" w14:textId="7AFCB446" w:rsidR="00984D4C" w:rsidRPr="001349EC" w:rsidRDefault="00B62FF5" w:rsidP="002B4D80">
      <w:pPr>
        <w:pStyle w:val="Heading2"/>
        <w:spacing w:line="480" w:lineRule="auto"/>
        <w:jc w:val="both"/>
        <w:rPr>
          <w:rFonts w:ascii="Times New Roman" w:hAnsi="Times New Roman" w:cs="Times New Roman"/>
          <w:b/>
          <w:bCs/>
          <w:color w:val="000000" w:themeColor="text1"/>
          <w:sz w:val="24"/>
          <w:szCs w:val="24"/>
        </w:rPr>
      </w:pPr>
      <w:r w:rsidRPr="001349EC">
        <w:rPr>
          <w:rFonts w:ascii="Times New Roman" w:hAnsi="Times New Roman" w:cs="Times New Roman"/>
          <w:b/>
          <w:bCs/>
          <w:color w:val="000000" w:themeColor="text1"/>
          <w:sz w:val="24"/>
          <w:szCs w:val="24"/>
        </w:rPr>
        <w:t>Bitcoin stock</w:t>
      </w:r>
      <w:r w:rsidR="00351544" w:rsidRPr="001349EC">
        <w:rPr>
          <w:rFonts w:ascii="Times New Roman" w:hAnsi="Times New Roman" w:cs="Times New Roman"/>
          <w:b/>
          <w:bCs/>
          <w:color w:val="000000" w:themeColor="text1"/>
          <w:sz w:val="24"/>
          <w:szCs w:val="24"/>
        </w:rPr>
        <w:t>-</w:t>
      </w:r>
      <w:r w:rsidRPr="001349EC">
        <w:rPr>
          <w:rFonts w:ascii="Times New Roman" w:hAnsi="Times New Roman" w:cs="Times New Roman"/>
          <w:b/>
          <w:bCs/>
          <w:color w:val="000000" w:themeColor="text1"/>
          <w:sz w:val="24"/>
          <w:szCs w:val="24"/>
        </w:rPr>
        <w:t>to</w:t>
      </w:r>
      <w:r w:rsidR="00351544" w:rsidRPr="001349EC">
        <w:rPr>
          <w:rFonts w:ascii="Times New Roman" w:hAnsi="Times New Roman" w:cs="Times New Roman"/>
          <w:b/>
          <w:bCs/>
          <w:color w:val="000000" w:themeColor="text1"/>
          <w:sz w:val="24"/>
          <w:szCs w:val="24"/>
        </w:rPr>
        <w:t>-</w:t>
      </w:r>
      <w:r w:rsidRPr="001349EC">
        <w:rPr>
          <w:rFonts w:ascii="Times New Roman" w:hAnsi="Times New Roman" w:cs="Times New Roman"/>
          <w:b/>
          <w:bCs/>
          <w:color w:val="000000" w:themeColor="text1"/>
          <w:sz w:val="24"/>
          <w:szCs w:val="24"/>
        </w:rPr>
        <w:t>flow</w:t>
      </w:r>
      <w:r w:rsidR="00351544" w:rsidRPr="001349EC">
        <w:rPr>
          <w:rFonts w:ascii="Times New Roman" w:hAnsi="Times New Roman" w:cs="Times New Roman"/>
          <w:b/>
          <w:bCs/>
          <w:color w:val="000000" w:themeColor="text1"/>
          <w:sz w:val="24"/>
          <w:szCs w:val="24"/>
        </w:rPr>
        <w:t xml:space="preserve"> </w:t>
      </w:r>
      <w:r w:rsidR="003F40F4" w:rsidRPr="001349EC">
        <w:rPr>
          <w:rFonts w:ascii="Times New Roman" w:hAnsi="Times New Roman" w:cs="Times New Roman"/>
          <w:b/>
          <w:bCs/>
          <w:color w:val="000000" w:themeColor="text1"/>
          <w:sz w:val="24"/>
          <w:szCs w:val="24"/>
        </w:rPr>
        <w:t>model</w:t>
      </w:r>
    </w:p>
    <w:p w14:paraId="053BDA6C" w14:textId="08E2E77C" w:rsidR="001569A3" w:rsidRPr="001349EC" w:rsidRDefault="001569A3"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The stock-to-flow (SF) model, popularized by a completely anonymous Dutch institutional </w:t>
      </w:r>
      <w:r w:rsidR="00DF0C0A">
        <w:rPr>
          <w:rFonts w:ascii="Times New Roman" w:hAnsi="Times New Roman" w:cs="Times New Roman"/>
          <w:sz w:val="24"/>
          <w:szCs w:val="24"/>
        </w:rPr>
        <w:t>investor</w:t>
      </w:r>
      <w:r w:rsidRPr="001349EC">
        <w:rPr>
          <w:rFonts w:ascii="Times New Roman" w:hAnsi="Times New Roman" w:cs="Times New Roman"/>
          <w:sz w:val="24"/>
          <w:szCs w:val="24"/>
        </w:rPr>
        <w:t>, has been widely lauded and is the leading Bitcoin valuation model among Bitcoin proponents.</w:t>
      </w:r>
    </w:p>
    <w:p w14:paraId="4B9569CC" w14:textId="3BA40681" w:rsidR="00261651" w:rsidRPr="001349EC" w:rsidRDefault="00261651"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It is a model that measures scarcity valuation and tries to measure </w:t>
      </w:r>
      <w:r w:rsidR="00DF0C0A">
        <w:rPr>
          <w:rFonts w:ascii="Times New Roman" w:hAnsi="Times New Roman" w:cs="Times New Roman"/>
          <w:sz w:val="24"/>
          <w:szCs w:val="24"/>
        </w:rPr>
        <w:t>bitcoin</w:t>
      </w:r>
      <w:r w:rsidRPr="001349EC">
        <w:rPr>
          <w:rFonts w:ascii="Times New Roman" w:hAnsi="Times New Roman" w:cs="Times New Roman"/>
          <w:sz w:val="24"/>
          <w:szCs w:val="24"/>
        </w:rPr>
        <w:t xml:space="preserve"> in the same manner as other scarce assets such as gold and silver. It notes that such precious metals have held a </w:t>
      </w:r>
      <w:r w:rsidR="00F520C0" w:rsidRPr="001349EC">
        <w:rPr>
          <w:rFonts w:ascii="Times New Roman" w:hAnsi="Times New Roman" w:cs="Times New Roman"/>
          <w:sz w:val="24"/>
          <w:szCs w:val="24"/>
        </w:rPr>
        <w:t>financial</w:t>
      </w:r>
      <w:r w:rsidRPr="001349EC">
        <w:rPr>
          <w:rFonts w:ascii="Times New Roman" w:hAnsi="Times New Roman" w:cs="Times New Roman"/>
          <w:sz w:val="24"/>
          <w:szCs w:val="24"/>
        </w:rPr>
        <w:t xml:space="preserve"> position throughout history due to their </w:t>
      </w:r>
      <w:r w:rsidR="00F520C0" w:rsidRPr="001349EC">
        <w:rPr>
          <w:rFonts w:ascii="Times New Roman" w:hAnsi="Times New Roman" w:cs="Times New Roman"/>
          <w:sz w:val="24"/>
          <w:szCs w:val="24"/>
        </w:rPr>
        <w:t>great</w:t>
      </w:r>
      <w:r w:rsidRPr="001349EC">
        <w:rPr>
          <w:rFonts w:ascii="Times New Roman" w:hAnsi="Times New Roman" w:cs="Times New Roman"/>
          <w:sz w:val="24"/>
          <w:szCs w:val="24"/>
        </w:rPr>
        <w:t xml:space="preserve"> expense and comparatively low supply rates.</w:t>
      </w:r>
    </w:p>
    <w:p w14:paraId="10C56850" w14:textId="099E95DF" w:rsidR="00261651" w:rsidRPr="001349EC" w:rsidRDefault="0080108E" w:rsidP="002B4D80">
      <w:pPr>
        <w:spacing w:line="480" w:lineRule="auto"/>
        <w:jc w:val="both"/>
        <w:rPr>
          <w:rFonts w:ascii="Times New Roman" w:hAnsi="Times New Roman" w:cs="Times New Roman"/>
          <w:sz w:val="24"/>
          <w:szCs w:val="24"/>
        </w:rPr>
      </w:pPr>
      <w:r>
        <w:rPr>
          <w:rFonts w:ascii="Times New Roman" w:hAnsi="Times New Roman" w:cs="Times New Roman"/>
          <w:sz w:val="24"/>
          <w:szCs w:val="24"/>
        </w:rPr>
        <w:t>Also defined as “S2F,” t</w:t>
      </w:r>
      <w:r w:rsidR="0099311E" w:rsidRPr="001349EC">
        <w:rPr>
          <w:rFonts w:ascii="Times New Roman" w:hAnsi="Times New Roman" w:cs="Times New Roman"/>
          <w:sz w:val="24"/>
          <w:szCs w:val="24"/>
        </w:rPr>
        <w:t xml:space="preserve">he model quantifies </w:t>
      </w:r>
      <w:r w:rsidR="00F520C0" w:rsidRPr="001349EC">
        <w:rPr>
          <w:rFonts w:ascii="Times New Roman" w:hAnsi="Times New Roman" w:cs="Times New Roman"/>
          <w:sz w:val="24"/>
          <w:szCs w:val="24"/>
        </w:rPr>
        <w:t>“</w:t>
      </w:r>
      <w:r w:rsidR="0099311E" w:rsidRPr="001349EC">
        <w:rPr>
          <w:rFonts w:ascii="Times New Roman" w:hAnsi="Times New Roman" w:cs="Times New Roman"/>
          <w:sz w:val="24"/>
          <w:szCs w:val="24"/>
        </w:rPr>
        <w:t>scarcity</w:t>
      </w:r>
      <w:r w:rsidR="00F520C0" w:rsidRPr="001349EC">
        <w:rPr>
          <w:rFonts w:ascii="Times New Roman" w:hAnsi="Times New Roman" w:cs="Times New Roman"/>
          <w:sz w:val="24"/>
          <w:szCs w:val="24"/>
        </w:rPr>
        <w:t>”</w:t>
      </w:r>
      <w:r w:rsidR="0099311E" w:rsidRPr="001349EC">
        <w:rPr>
          <w:rFonts w:ascii="Times New Roman" w:hAnsi="Times New Roman" w:cs="Times New Roman"/>
          <w:sz w:val="24"/>
          <w:szCs w:val="24"/>
        </w:rPr>
        <w:t xml:space="preserve"> by taking the overall global availability of a commodity and dividing it by annual production. </w:t>
      </w:r>
      <w:r w:rsidR="00F520C0" w:rsidRPr="001349EC">
        <w:rPr>
          <w:rFonts w:ascii="Times New Roman" w:hAnsi="Times New Roman" w:cs="Times New Roman"/>
          <w:sz w:val="24"/>
          <w:szCs w:val="24"/>
        </w:rPr>
        <w:t>A h</w:t>
      </w:r>
      <w:r w:rsidR="0099311E" w:rsidRPr="001349EC">
        <w:rPr>
          <w:rFonts w:ascii="Times New Roman" w:hAnsi="Times New Roman" w:cs="Times New Roman"/>
          <w:sz w:val="24"/>
          <w:szCs w:val="24"/>
        </w:rPr>
        <w:t xml:space="preserve">igher value means that fewer new supplies are entering the market. This translates into more shortages and lower inflation. It tells how many years are expected, at the </w:t>
      </w:r>
      <w:r w:rsidR="00F520C0" w:rsidRPr="001349EC">
        <w:rPr>
          <w:rFonts w:ascii="Times New Roman" w:hAnsi="Times New Roman" w:cs="Times New Roman"/>
          <w:sz w:val="24"/>
          <w:szCs w:val="24"/>
        </w:rPr>
        <w:t>current</w:t>
      </w:r>
      <w:r w:rsidR="0099311E" w:rsidRPr="001349EC">
        <w:rPr>
          <w:rFonts w:ascii="Times New Roman" w:hAnsi="Times New Roman" w:cs="Times New Roman"/>
          <w:sz w:val="24"/>
          <w:szCs w:val="24"/>
        </w:rPr>
        <w:t xml:space="preserve"> rate of production, to produce what is in the existing stock.</w:t>
      </w:r>
    </w:p>
    <w:p w14:paraId="6CE1FFCB" w14:textId="29302454" w:rsidR="0099311E" w:rsidRPr="001349EC" w:rsidRDefault="00364BE9" w:rsidP="002B4D80">
      <w:pPr>
        <w:spacing w:line="480" w:lineRule="auto"/>
        <w:jc w:val="both"/>
        <w:rPr>
          <w:rFonts w:ascii="Times New Roman" w:hAnsi="Times New Roman" w:cs="Times New Roman"/>
          <w:sz w:val="24"/>
          <w:szCs w:val="24"/>
        </w:rPr>
      </w:pPr>
      <m:oMathPara>
        <m:oMath>
          <m:r>
            <w:rPr>
              <w:rFonts w:ascii="Cambria Math" w:hAnsi="Cambria Math" w:cs="Times New Roman"/>
              <w:sz w:val="24"/>
              <w:szCs w:val="24"/>
            </w:rPr>
            <m:t xml:space="preserve">SF = </m:t>
          </m:r>
          <m:f>
            <m:fPr>
              <m:ctrlPr>
                <w:rPr>
                  <w:rFonts w:ascii="Cambria Math" w:hAnsi="Cambria Math" w:cs="Times New Roman"/>
                  <w:i/>
                  <w:sz w:val="24"/>
                  <w:szCs w:val="24"/>
                </w:rPr>
              </m:ctrlPr>
            </m:fPr>
            <m:num>
              <m:r>
                <w:rPr>
                  <w:rFonts w:ascii="Cambria Math" w:hAnsi="Cambria Math" w:cs="Times New Roman"/>
                  <w:sz w:val="24"/>
                  <w:szCs w:val="24"/>
                </w:rPr>
                <m:t>Stock</m:t>
              </m:r>
            </m:num>
            <m:den>
              <m:r>
                <w:rPr>
                  <w:rFonts w:ascii="Cambria Math" w:hAnsi="Cambria Math" w:cs="Times New Roman"/>
                  <w:sz w:val="24"/>
                  <w:szCs w:val="24"/>
                </w:rPr>
                <m:t>Flow</m:t>
              </m:r>
            </m:den>
          </m:f>
        </m:oMath>
      </m:oMathPara>
    </w:p>
    <w:p w14:paraId="5A7F2D35" w14:textId="77777777" w:rsidR="00E507F9" w:rsidRPr="001349EC" w:rsidRDefault="00207640" w:rsidP="00E507F9">
      <w:pPr>
        <w:keepNext/>
        <w:spacing w:line="480" w:lineRule="auto"/>
        <w:jc w:val="both"/>
        <w:rPr>
          <w:rFonts w:ascii="Times New Roman" w:hAnsi="Times New Roman" w:cs="Times New Roman"/>
        </w:rPr>
      </w:pPr>
      <w:r w:rsidRPr="001349EC">
        <w:rPr>
          <w:rFonts w:ascii="Times New Roman" w:hAnsi="Times New Roman" w:cs="Times New Roman"/>
          <w:noProof/>
          <w:sz w:val="24"/>
          <w:szCs w:val="24"/>
        </w:rPr>
        <w:lastRenderedPageBreak/>
        <w:drawing>
          <wp:inline distT="0" distB="0" distL="0" distR="0" wp14:anchorId="4839BAC8" wp14:editId="0E146E26">
            <wp:extent cx="573405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943225"/>
                    </a:xfrm>
                    <a:prstGeom prst="rect">
                      <a:avLst/>
                    </a:prstGeom>
                    <a:noFill/>
                    <a:ln>
                      <a:noFill/>
                    </a:ln>
                  </pic:spPr>
                </pic:pic>
              </a:graphicData>
            </a:graphic>
          </wp:inline>
        </w:drawing>
      </w:r>
    </w:p>
    <w:p w14:paraId="300CBA67" w14:textId="536BD20B" w:rsidR="00EC5514" w:rsidRPr="001349EC" w:rsidRDefault="00E507F9" w:rsidP="00E507F9">
      <w:pPr>
        <w:pStyle w:val="Caption"/>
        <w:jc w:val="center"/>
        <w:rPr>
          <w:rFonts w:ascii="Times New Roman" w:hAnsi="Times New Roman" w:cs="Times New Roman"/>
          <w:color w:val="000000" w:themeColor="text1"/>
        </w:rPr>
      </w:pPr>
      <w:r w:rsidRPr="001349EC">
        <w:rPr>
          <w:rFonts w:ascii="Times New Roman" w:hAnsi="Times New Roman" w:cs="Times New Roman"/>
          <w:color w:val="000000" w:themeColor="text1"/>
        </w:rPr>
        <w:t xml:space="preserve">Figure </w:t>
      </w:r>
      <w:r w:rsidRPr="001349EC">
        <w:rPr>
          <w:rFonts w:ascii="Times New Roman" w:hAnsi="Times New Roman" w:cs="Times New Roman"/>
          <w:color w:val="000000" w:themeColor="text1"/>
        </w:rPr>
        <w:fldChar w:fldCharType="begin"/>
      </w:r>
      <w:r w:rsidRPr="001349EC">
        <w:rPr>
          <w:rFonts w:ascii="Times New Roman" w:hAnsi="Times New Roman" w:cs="Times New Roman"/>
          <w:color w:val="000000" w:themeColor="text1"/>
        </w:rPr>
        <w:instrText xml:space="preserve"> SEQ Figure \* ARABIC </w:instrText>
      </w:r>
      <w:r w:rsidRPr="001349EC">
        <w:rPr>
          <w:rFonts w:ascii="Times New Roman" w:hAnsi="Times New Roman" w:cs="Times New Roman"/>
          <w:color w:val="000000" w:themeColor="text1"/>
        </w:rPr>
        <w:fldChar w:fldCharType="separate"/>
      </w:r>
      <w:r w:rsidRPr="001349EC">
        <w:rPr>
          <w:rFonts w:ascii="Times New Roman" w:hAnsi="Times New Roman" w:cs="Times New Roman"/>
          <w:noProof/>
          <w:color w:val="000000" w:themeColor="text1"/>
        </w:rPr>
        <w:t>1</w:t>
      </w:r>
      <w:r w:rsidRPr="001349EC">
        <w:rPr>
          <w:rFonts w:ascii="Times New Roman" w:hAnsi="Times New Roman" w:cs="Times New Roman"/>
          <w:color w:val="000000" w:themeColor="text1"/>
        </w:rPr>
        <w:fldChar w:fldCharType="end"/>
      </w:r>
      <w:r w:rsidRPr="001349EC">
        <w:rPr>
          <w:rFonts w:ascii="Times New Roman" w:hAnsi="Times New Roman" w:cs="Times New Roman"/>
          <w:color w:val="000000" w:themeColor="text1"/>
        </w:rPr>
        <w:t xml:space="preserve">: Bitcoin Stock-to-Flow Chart </w:t>
      </w:r>
      <w:sdt>
        <w:sdtPr>
          <w:rPr>
            <w:rFonts w:ascii="Times New Roman" w:hAnsi="Times New Roman" w:cs="Times New Roman"/>
            <w:color w:val="000000" w:themeColor="text1"/>
          </w:rPr>
          <w:id w:val="-94714898"/>
          <w:citation/>
        </w:sdtPr>
        <w:sdtEndPr/>
        <w:sdtContent>
          <w:r w:rsidRPr="001349EC">
            <w:rPr>
              <w:rFonts w:ascii="Times New Roman" w:hAnsi="Times New Roman" w:cs="Times New Roman"/>
              <w:color w:val="000000" w:themeColor="text1"/>
            </w:rPr>
            <w:fldChar w:fldCharType="begin"/>
          </w:r>
          <w:r w:rsidRPr="001349EC">
            <w:rPr>
              <w:rFonts w:ascii="Times New Roman" w:hAnsi="Times New Roman" w:cs="Times New Roman"/>
              <w:color w:val="000000" w:themeColor="text1"/>
            </w:rPr>
            <w:instrText xml:space="preserve"> CITATION loo20 \l 2057 </w:instrText>
          </w:r>
          <w:r w:rsidRPr="001349EC">
            <w:rPr>
              <w:rFonts w:ascii="Times New Roman" w:hAnsi="Times New Roman" w:cs="Times New Roman"/>
              <w:color w:val="000000" w:themeColor="text1"/>
            </w:rPr>
            <w:fldChar w:fldCharType="separate"/>
          </w:r>
          <w:r w:rsidR="001349EC" w:rsidRPr="001349EC">
            <w:rPr>
              <w:rFonts w:ascii="Times New Roman" w:hAnsi="Times New Roman" w:cs="Times New Roman"/>
              <w:noProof/>
              <w:color w:val="000000" w:themeColor="text1"/>
            </w:rPr>
            <w:t>(lookintobitcoin.com, 2020)</w:t>
          </w:r>
          <w:r w:rsidRPr="001349EC">
            <w:rPr>
              <w:rFonts w:ascii="Times New Roman" w:hAnsi="Times New Roman" w:cs="Times New Roman"/>
              <w:color w:val="000000" w:themeColor="text1"/>
            </w:rPr>
            <w:fldChar w:fldCharType="end"/>
          </w:r>
        </w:sdtContent>
      </w:sdt>
    </w:p>
    <w:p w14:paraId="194EBF1E" w14:textId="77777777" w:rsidR="003143FC" w:rsidRPr="001349EC" w:rsidRDefault="003143FC" w:rsidP="003143FC">
      <w:pPr>
        <w:rPr>
          <w:rFonts w:ascii="Times New Roman" w:hAnsi="Times New Roman" w:cs="Times New Roman"/>
        </w:rPr>
      </w:pPr>
    </w:p>
    <w:p w14:paraId="46F311E3" w14:textId="77777777" w:rsidR="00035FD1" w:rsidRPr="001349EC" w:rsidRDefault="00035FD1" w:rsidP="002B4D80">
      <w:pPr>
        <w:pStyle w:val="Heading2"/>
        <w:spacing w:line="480" w:lineRule="auto"/>
        <w:jc w:val="both"/>
        <w:rPr>
          <w:rFonts w:ascii="Times New Roman" w:hAnsi="Times New Roman" w:cs="Times New Roman"/>
          <w:b/>
          <w:bCs/>
          <w:color w:val="000000" w:themeColor="text1"/>
          <w:sz w:val="24"/>
          <w:szCs w:val="24"/>
        </w:rPr>
      </w:pPr>
      <w:r w:rsidRPr="001349EC">
        <w:rPr>
          <w:rFonts w:ascii="Times New Roman" w:hAnsi="Times New Roman" w:cs="Times New Roman"/>
          <w:b/>
          <w:bCs/>
          <w:color w:val="000000" w:themeColor="text1"/>
          <w:sz w:val="24"/>
          <w:szCs w:val="24"/>
        </w:rPr>
        <w:t>Bitcoin Halving</w:t>
      </w:r>
    </w:p>
    <w:p w14:paraId="10E66203" w14:textId="3E3EBC83" w:rsidR="00BE4F55" w:rsidRPr="001349EC" w:rsidRDefault="00DE1E72"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New bitcoins are </w:t>
      </w:r>
      <w:r w:rsidR="00DD53DF" w:rsidRPr="001349EC">
        <w:rPr>
          <w:rFonts w:ascii="Times New Roman" w:hAnsi="Times New Roman" w:cs="Times New Roman"/>
          <w:sz w:val="24"/>
          <w:szCs w:val="24"/>
        </w:rPr>
        <w:t>produced</w:t>
      </w:r>
      <w:r w:rsidRPr="001349EC">
        <w:rPr>
          <w:rFonts w:ascii="Times New Roman" w:hAnsi="Times New Roman" w:cs="Times New Roman"/>
          <w:sz w:val="24"/>
          <w:szCs w:val="24"/>
        </w:rPr>
        <w:t xml:space="preserve"> in every new block. Blocks are </w:t>
      </w:r>
      <w:r w:rsidR="00ED4C3E" w:rsidRPr="001349EC">
        <w:rPr>
          <w:rFonts w:ascii="Times New Roman" w:hAnsi="Times New Roman" w:cs="Times New Roman"/>
          <w:sz w:val="24"/>
          <w:szCs w:val="24"/>
        </w:rPr>
        <w:t>generated</w:t>
      </w:r>
      <w:r w:rsidRPr="001349EC">
        <w:rPr>
          <w:rFonts w:ascii="Times New Roman" w:hAnsi="Times New Roman" w:cs="Times New Roman"/>
          <w:sz w:val="24"/>
          <w:szCs w:val="24"/>
        </w:rPr>
        <w:t xml:space="preserve"> every 10 minutes (on average). </w:t>
      </w:r>
      <w:r w:rsidR="00DD53DF" w:rsidRPr="001349EC">
        <w:rPr>
          <w:rFonts w:ascii="Times New Roman" w:hAnsi="Times New Roman" w:cs="Times New Roman"/>
          <w:sz w:val="24"/>
          <w:szCs w:val="24"/>
        </w:rPr>
        <w:t>For every 210,000 blocks mined on Bitcoin</w:t>
      </w:r>
      <w:r w:rsidR="00F520C0" w:rsidRPr="001349EC">
        <w:rPr>
          <w:rFonts w:ascii="Times New Roman" w:hAnsi="Times New Roman" w:cs="Times New Roman"/>
          <w:sz w:val="24"/>
          <w:szCs w:val="24"/>
        </w:rPr>
        <w:t>’</w:t>
      </w:r>
      <w:r w:rsidR="00DD53DF" w:rsidRPr="001349EC">
        <w:rPr>
          <w:rFonts w:ascii="Times New Roman" w:hAnsi="Times New Roman" w:cs="Times New Roman"/>
          <w:sz w:val="24"/>
          <w:szCs w:val="24"/>
        </w:rPr>
        <w:t>s blockchain, Bitcoin</w:t>
      </w:r>
      <w:r w:rsidR="00F520C0" w:rsidRPr="001349EC">
        <w:rPr>
          <w:rFonts w:ascii="Times New Roman" w:hAnsi="Times New Roman" w:cs="Times New Roman"/>
          <w:sz w:val="24"/>
          <w:szCs w:val="24"/>
        </w:rPr>
        <w:t>’</w:t>
      </w:r>
      <w:r w:rsidR="00DD53DF" w:rsidRPr="001349EC">
        <w:rPr>
          <w:rFonts w:ascii="Times New Roman" w:hAnsi="Times New Roman" w:cs="Times New Roman"/>
          <w:sz w:val="24"/>
          <w:szCs w:val="24"/>
        </w:rPr>
        <w:t>s subsidy is reduced by half. To date, this has happened in 2012, 2016 and recently</w:t>
      </w:r>
      <w:r w:rsidR="00996984">
        <w:rPr>
          <w:rFonts w:ascii="Times New Roman" w:hAnsi="Times New Roman" w:cs="Times New Roman"/>
          <w:sz w:val="24"/>
          <w:szCs w:val="24"/>
        </w:rPr>
        <w:t>,</w:t>
      </w:r>
      <w:r w:rsidR="00DD53DF" w:rsidRPr="001349EC">
        <w:rPr>
          <w:rFonts w:ascii="Times New Roman" w:hAnsi="Times New Roman" w:cs="Times New Roman"/>
          <w:sz w:val="24"/>
          <w:szCs w:val="24"/>
        </w:rPr>
        <w:t xml:space="preserve"> on May</w:t>
      </w:r>
      <w:r w:rsidR="008A5329">
        <w:rPr>
          <w:rFonts w:ascii="Times New Roman" w:hAnsi="Times New Roman" w:cs="Times New Roman"/>
          <w:sz w:val="24"/>
          <w:szCs w:val="24"/>
        </w:rPr>
        <w:t xml:space="preserve"> 11,</w:t>
      </w:r>
      <w:r w:rsidR="00DD53DF" w:rsidRPr="001349EC">
        <w:rPr>
          <w:rFonts w:ascii="Times New Roman" w:hAnsi="Times New Roman" w:cs="Times New Roman"/>
          <w:sz w:val="24"/>
          <w:szCs w:val="24"/>
        </w:rPr>
        <w:t xml:space="preserve"> 2020.</w:t>
      </w:r>
    </w:p>
    <w:p w14:paraId="111E7EAF" w14:textId="660E40F4" w:rsidR="00F90AB6" w:rsidRPr="001349EC" w:rsidRDefault="00B60810"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Mining subsidies are part of the incentive that Bitcoin miners obtain for their contributions, in addition to the fees that consumers attach to their bitcoin purchases in order to enable miners </w:t>
      </w:r>
      <w:r w:rsidR="008A5329">
        <w:rPr>
          <w:rFonts w:ascii="Times New Roman" w:hAnsi="Times New Roman" w:cs="Times New Roman"/>
          <w:sz w:val="24"/>
          <w:szCs w:val="24"/>
        </w:rPr>
        <w:t xml:space="preserve">to </w:t>
      </w:r>
      <w:r w:rsidRPr="001349EC">
        <w:rPr>
          <w:rFonts w:ascii="Times New Roman" w:hAnsi="Times New Roman" w:cs="Times New Roman"/>
          <w:sz w:val="24"/>
          <w:szCs w:val="24"/>
        </w:rPr>
        <w:t>use them in the soonest possible block</w:t>
      </w:r>
      <w:r w:rsidR="00F90AB6" w:rsidRPr="001349EC">
        <w:rPr>
          <w:rFonts w:ascii="Times New Roman" w:hAnsi="Times New Roman" w:cs="Times New Roman"/>
          <w:sz w:val="24"/>
          <w:szCs w:val="24"/>
        </w:rPr>
        <w:t>. Following this third Halving, the mining subsidy is now 6.25 BTC</w:t>
      </w:r>
      <w:r w:rsidR="00ED3DBE" w:rsidRPr="001349EC">
        <w:rPr>
          <w:rFonts w:ascii="Times New Roman" w:hAnsi="Times New Roman" w:cs="Times New Roman"/>
          <w:sz w:val="24"/>
          <w:szCs w:val="24"/>
        </w:rPr>
        <w:t>.</w:t>
      </w:r>
      <w:r w:rsidR="00DD53DF" w:rsidRPr="001349EC">
        <w:rPr>
          <w:rFonts w:ascii="Times New Roman" w:hAnsi="Times New Roman" w:cs="Times New Roman"/>
          <w:b/>
          <w:bCs/>
          <w:sz w:val="24"/>
          <w:szCs w:val="24"/>
        </w:rPr>
        <w:t xml:space="preserve"> </w:t>
      </w:r>
      <w:sdt>
        <w:sdtPr>
          <w:rPr>
            <w:rFonts w:ascii="Times New Roman" w:hAnsi="Times New Roman" w:cs="Times New Roman"/>
            <w:b/>
            <w:bCs/>
            <w:sz w:val="24"/>
            <w:szCs w:val="24"/>
          </w:rPr>
          <w:id w:val="-1518080336"/>
          <w:citation/>
        </w:sdtPr>
        <w:sdtEndPr/>
        <w:sdtContent>
          <w:r w:rsidR="00917BBD" w:rsidRPr="001349EC">
            <w:rPr>
              <w:rFonts w:ascii="Times New Roman" w:hAnsi="Times New Roman" w:cs="Times New Roman"/>
              <w:b/>
              <w:bCs/>
              <w:sz w:val="24"/>
              <w:szCs w:val="24"/>
            </w:rPr>
            <w:fldChar w:fldCharType="begin"/>
          </w:r>
          <w:r w:rsidR="00917BBD" w:rsidRPr="001349EC">
            <w:rPr>
              <w:rFonts w:ascii="Times New Roman" w:hAnsi="Times New Roman" w:cs="Times New Roman"/>
              <w:b/>
              <w:bCs/>
              <w:sz w:val="24"/>
              <w:szCs w:val="24"/>
            </w:rPr>
            <w:instrText xml:space="preserve"> CITATION Bit20 \l 2057 </w:instrText>
          </w:r>
          <w:r w:rsidR="00917BBD" w:rsidRPr="001349EC">
            <w:rPr>
              <w:rFonts w:ascii="Times New Roman" w:hAnsi="Times New Roman" w:cs="Times New Roman"/>
              <w:b/>
              <w:bCs/>
              <w:sz w:val="24"/>
              <w:szCs w:val="24"/>
            </w:rPr>
            <w:fldChar w:fldCharType="separate"/>
          </w:r>
          <w:r w:rsidR="001349EC" w:rsidRPr="001349EC">
            <w:rPr>
              <w:rFonts w:ascii="Times New Roman" w:hAnsi="Times New Roman" w:cs="Times New Roman"/>
              <w:noProof/>
              <w:sz w:val="24"/>
              <w:szCs w:val="24"/>
            </w:rPr>
            <w:t>(Bitcoin Magazine, 2020)</w:t>
          </w:r>
          <w:r w:rsidR="00917BBD" w:rsidRPr="001349EC">
            <w:rPr>
              <w:rFonts w:ascii="Times New Roman" w:hAnsi="Times New Roman" w:cs="Times New Roman"/>
              <w:b/>
              <w:bCs/>
              <w:sz w:val="24"/>
              <w:szCs w:val="24"/>
            </w:rPr>
            <w:fldChar w:fldCharType="end"/>
          </w:r>
        </w:sdtContent>
      </w:sdt>
    </w:p>
    <w:p w14:paraId="68C8DE70" w14:textId="0D014479" w:rsidR="00BE4F55" w:rsidRPr="001349EC" w:rsidRDefault="00C44439"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As a result, the </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flow</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 xml:space="preserve"> component (denominator) of the S2F model is diminished. This raises the S2F ratio, making BTC increasingly scarce as time goes by.</w:t>
      </w:r>
    </w:p>
    <w:p w14:paraId="6BD7DC7C" w14:textId="77777777" w:rsidR="003143FC" w:rsidRPr="001349EC" w:rsidRDefault="003143FC" w:rsidP="002B4D80">
      <w:pPr>
        <w:spacing w:line="480" w:lineRule="auto"/>
        <w:jc w:val="both"/>
        <w:rPr>
          <w:rFonts w:ascii="Times New Roman" w:hAnsi="Times New Roman" w:cs="Times New Roman"/>
          <w:sz w:val="24"/>
          <w:szCs w:val="24"/>
        </w:rPr>
      </w:pPr>
    </w:p>
    <w:p w14:paraId="64824815" w14:textId="1D16C10A" w:rsidR="00A51BE7" w:rsidRPr="001349EC" w:rsidRDefault="00E02ACE" w:rsidP="00FB685A">
      <w:pPr>
        <w:pStyle w:val="Heading2"/>
        <w:spacing w:line="480" w:lineRule="auto"/>
        <w:jc w:val="both"/>
        <w:rPr>
          <w:rFonts w:ascii="Times New Roman" w:hAnsi="Times New Roman" w:cs="Times New Roman"/>
          <w:b/>
          <w:bCs/>
          <w:color w:val="000000" w:themeColor="text1"/>
          <w:sz w:val="24"/>
          <w:szCs w:val="24"/>
        </w:rPr>
      </w:pPr>
      <w:r w:rsidRPr="001349EC">
        <w:rPr>
          <w:rFonts w:ascii="Times New Roman" w:hAnsi="Times New Roman" w:cs="Times New Roman"/>
          <w:b/>
          <w:bCs/>
          <w:color w:val="000000" w:themeColor="text1"/>
          <w:sz w:val="24"/>
          <w:szCs w:val="24"/>
        </w:rPr>
        <w:lastRenderedPageBreak/>
        <w:t>Flaws</w:t>
      </w:r>
      <w:r w:rsidR="004C26FA" w:rsidRPr="001349EC">
        <w:rPr>
          <w:rFonts w:ascii="Times New Roman" w:hAnsi="Times New Roman" w:cs="Times New Roman"/>
          <w:b/>
          <w:bCs/>
          <w:color w:val="000000" w:themeColor="text1"/>
          <w:sz w:val="24"/>
          <w:szCs w:val="24"/>
        </w:rPr>
        <w:t xml:space="preserve"> of this Model</w:t>
      </w:r>
    </w:p>
    <w:p w14:paraId="493EDD86" w14:textId="64ABBB7A" w:rsidR="00E55B8D" w:rsidRPr="001349EC" w:rsidRDefault="00E55B8D"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From a </w:t>
      </w:r>
      <w:r w:rsidR="00481443" w:rsidRPr="001349EC">
        <w:rPr>
          <w:rFonts w:ascii="Times New Roman" w:hAnsi="Times New Roman" w:cs="Times New Roman"/>
          <w:sz w:val="24"/>
          <w:szCs w:val="24"/>
        </w:rPr>
        <w:t>theoretical</w:t>
      </w:r>
      <w:r w:rsidRPr="001349EC">
        <w:rPr>
          <w:rFonts w:ascii="Times New Roman" w:hAnsi="Times New Roman" w:cs="Times New Roman"/>
          <w:sz w:val="24"/>
          <w:szCs w:val="24"/>
        </w:rPr>
        <w:t xml:space="preserve"> standpoint, the paradigm is based on a </w:t>
      </w:r>
      <w:r w:rsidR="00F520C0" w:rsidRPr="001349EC">
        <w:rPr>
          <w:rFonts w:ascii="Times New Roman" w:hAnsi="Times New Roman" w:cs="Times New Roman"/>
          <w:sz w:val="24"/>
          <w:szCs w:val="24"/>
        </w:rPr>
        <w:t>relatively</w:t>
      </w:r>
      <w:r w:rsidRPr="001349EC">
        <w:rPr>
          <w:rFonts w:ascii="Times New Roman" w:hAnsi="Times New Roman" w:cs="Times New Roman"/>
          <w:sz w:val="24"/>
          <w:szCs w:val="24"/>
        </w:rPr>
        <w:t xml:space="preserve"> strong assumption that the USD price capitalization of a monetary commodity (e.g. gold and silver) is extracted directly from the rate of new output. No proof or analysis is given to support this theory, other than the </w:t>
      </w:r>
      <w:r w:rsidR="00B764F7" w:rsidRPr="001349EC">
        <w:rPr>
          <w:rFonts w:ascii="Times New Roman" w:hAnsi="Times New Roman" w:cs="Times New Roman"/>
          <w:sz w:val="24"/>
          <w:szCs w:val="24"/>
        </w:rPr>
        <w:t>data</w:t>
      </w:r>
      <w:r w:rsidRPr="001349EC">
        <w:rPr>
          <w:rFonts w:ascii="Times New Roman" w:hAnsi="Times New Roman" w:cs="Times New Roman"/>
          <w:sz w:val="24"/>
          <w:szCs w:val="24"/>
        </w:rPr>
        <w:t xml:space="preserve"> points chosen for the gold map and the silver market capitalization toward Bitcoin</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s trend.</w:t>
      </w:r>
    </w:p>
    <w:p w14:paraId="35A9F81F" w14:textId="4B3CAA48" w:rsidR="009D2B5C" w:rsidRPr="001349EC" w:rsidRDefault="00654D03"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 xml:space="preserve">The second is the naive implementation of a regression analysis that results in a high risk of a researcher discovering false outcomes. </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Good</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 xml:space="preserve"> statistical </w:t>
      </w:r>
      <w:r w:rsidR="00ED4C3E" w:rsidRPr="001349EC">
        <w:rPr>
          <w:rFonts w:ascii="Times New Roman" w:hAnsi="Times New Roman" w:cs="Times New Roman"/>
          <w:sz w:val="24"/>
          <w:szCs w:val="24"/>
        </w:rPr>
        <w:t>works</w:t>
      </w:r>
      <w:r w:rsidRPr="001349EC">
        <w:rPr>
          <w:rFonts w:ascii="Times New Roman" w:hAnsi="Times New Roman" w:cs="Times New Roman"/>
          <w:sz w:val="24"/>
          <w:szCs w:val="24"/>
        </w:rPr>
        <w:t xml:space="preserve">, such as </w:t>
      </w:r>
      <w:r w:rsidR="00227AF3">
        <w:rPr>
          <w:rFonts w:ascii="Times New Roman" w:hAnsi="Times New Roman" w:cs="Times New Roman"/>
          <w:sz w:val="24"/>
          <w:szCs w:val="24"/>
        </w:rPr>
        <w:t xml:space="preserve">a </w:t>
      </w:r>
      <w:r w:rsidRPr="001349EC">
        <w:rPr>
          <w:rFonts w:ascii="Times New Roman" w:hAnsi="Times New Roman" w:cs="Times New Roman"/>
          <w:sz w:val="24"/>
          <w:szCs w:val="24"/>
        </w:rPr>
        <w:t xml:space="preserve">high R-square, </w:t>
      </w:r>
      <w:r w:rsidR="00227AF3">
        <w:rPr>
          <w:rFonts w:ascii="Times New Roman" w:hAnsi="Times New Roman" w:cs="Times New Roman"/>
          <w:sz w:val="24"/>
          <w:szCs w:val="24"/>
        </w:rPr>
        <w:t>do</w:t>
      </w:r>
      <w:r w:rsidRPr="001349EC">
        <w:rPr>
          <w:rFonts w:ascii="Times New Roman" w:hAnsi="Times New Roman" w:cs="Times New Roman"/>
          <w:sz w:val="24"/>
          <w:szCs w:val="24"/>
        </w:rPr>
        <w:t xml:space="preserve"> not</w:t>
      </w:r>
      <w:r w:rsidR="00227AF3">
        <w:rPr>
          <w:rFonts w:ascii="Times New Roman" w:hAnsi="Times New Roman" w:cs="Times New Roman"/>
          <w:sz w:val="24"/>
          <w:szCs w:val="24"/>
        </w:rPr>
        <w:t xml:space="preserve"> establish</w:t>
      </w:r>
      <w:r w:rsidRPr="001349EC">
        <w:rPr>
          <w:rFonts w:ascii="Times New Roman" w:hAnsi="Times New Roman" w:cs="Times New Roman"/>
          <w:sz w:val="24"/>
          <w:szCs w:val="24"/>
        </w:rPr>
        <w:t xml:space="preserve"> a significant finding. It is typical for researchers to </w:t>
      </w:r>
      <w:r w:rsidR="00954943">
        <w:rPr>
          <w:rFonts w:ascii="Poppins" w:hAnsi="Poppins"/>
          <w:color w:val="000000"/>
          <w:spacing w:val="8"/>
        </w:rPr>
        <w:t xml:space="preserve">underestimate </w:t>
      </w:r>
      <w:r w:rsidRPr="001349EC">
        <w:rPr>
          <w:rFonts w:ascii="Times New Roman" w:hAnsi="Times New Roman" w:cs="Times New Roman"/>
          <w:sz w:val="24"/>
          <w:szCs w:val="24"/>
        </w:rPr>
        <w:t xml:space="preserve">how much such approaches lead to false </w:t>
      </w:r>
      <w:r w:rsidR="00ED4C3E" w:rsidRPr="001349EC">
        <w:rPr>
          <w:rFonts w:ascii="Times New Roman" w:hAnsi="Times New Roman" w:cs="Times New Roman"/>
          <w:sz w:val="24"/>
          <w:szCs w:val="24"/>
        </w:rPr>
        <w:t>conclusions</w:t>
      </w:r>
      <w:r w:rsidRPr="001349EC">
        <w:rPr>
          <w:rFonts w:ascii="Times New Roman" w:hAnsi="Times New Roman" w:cs="Times New Roman"/>
          <w:sz w:val="24"/>
          <w:szCs w:val="24"/>
        </w:rPr>
        <w:t xml:space="preserve">. Especially </w:t>
      </w:r>
      <w:r w:rsidR="00C42F80" w:rsidRPr="001349EC">
        <w:rPr>
          <w:rFonts w:ascii="Times New Roman" w:hAnsi="Times New Roman" w:cs="Times New Roman"/>
          <w:sz w:val="24"/>
          <w:szCs w:val="24"/>
        </w:rPr>
        <w:t>for this instance</w:t>
      </w:r>
      <w:r w:rsidR="00F520C0" w:rsidRPr="001349EC">
        <w:rPr>
          <w:rFonts w:ascii="Times New Roman" w:hAnsi="Times New Roman" w:cs="Times New Roman"/>
          <w:sz w:val="24"/>
          <w:szCs w:val="24"/>
        </w:rPr>
        <w:t>,</w:t>
      </w:r>
      <w:r w:rsidRPr="001349EC">
        <w:rPr>
          <w:rFonts w:ascii="Times New Roman" w:hAnsi="Times New Roman" w:cs="Times New Roman"/>
          <w:sz w:val="24"/>
          <w:szCs w:val="24"/>
        </w:rPr>
        <w:t xml:space="preserve"> where there is a high degree of freedom in which a lot of random data can be customized to a particular result.</w:t>
      </w:r>
    </w:p>
    <w:p w14:paraId="4EDEB456" w14:textId="77777777" w:rsidR="003143FC" w:rsidRPr="001349EC" w:rsidRDefault="003143FC" w:rsidP="002B4D80">
      <w:pPr>
        <w:spacing w:line="480" w:lineRule="auto"/>
        <w:jc w:val="both"/>
        <w:rPr>
          <w:rFonts w:ascii="Times New Roman" w:hAnsi="Times New Roman" w:cs="Times New Roman"/>
          <w:sz w:val="24"/>
          <w:szCs w:val="24"/>
        </w:rPr>
      </w:pPr>
    </w:p>
    <w:p w14:paraId="45430E80" w14:textId="2BC4D75B" w:rsidR="0094217E" w:rsidRPr="001349EC" w:rsidRDefault="00606023" w:rsidP="009D2B5C">
      <w:pPr>
        <w:pStyle w:val="Heading2"/>
        <w:spacing w:line="480" w:lineRule="auto"/>
        <w:jc w:val="both"/>
        <w:rPr>
          <w:rFonts w:ascii="Times New Roman" w:hAnsi="Times New Roman" w:cs="Times New Roman"/>
          <w:b/>
          <w:bCs/>
          <w:color w:val="000000" w:themeColor="text1"/>
          <w:sz w:val="24"/>
          <w:szCs w:val="24"/>
        </w:rPr>
      </w:pPr>
      <w:r w:rsidRPr="001349EC">
        <w:rPr>
          <w:rFonts w:ascii="Times New Roman" w:hAnsi="Times New Roman" w:cs="Times New Roman"/>
          <w:b/>
          <w:bCs/>
          <w:color w:val="000000" w:themeColor="text1"/>
          <w:sz w:val="24"/>
          <w:szCs w:val="24"/>
        </w:rPr>
        <w:t>Conclusion</w:t>
      </w:r>
    </w:p>
    <w:p w14:paraId="6DB690A9" w14:textId="651AFAF2" w:rsidR="009D2B5C" w:rsidRPr="001349EC" w:rsidRDefault="00B764F7" w:rsidP="002B4D80">
      <w:pPr>
        <w:spacing w:line="480" w:lineRule="auto"/>
        <w:jc w:val="both"/>
        <w:rPr>
          <w:rFonts w:ascii="Times New Roman" w:hAnsi="Times New Roman" w:cs="Times New Roman"/>
          <w:sz w:val="24"/>
          <w:szCs w:val="24"/>
        </w:rPr>
      </w:pPr>
      <w:r w:rsidRPr="001349EC">
        <w:rPr>
          <w:rFonts w:ascii="Times New Roman" w:hAnsi="Times New Roman" w:cs="Times New Roman"/>
          <w:sz w:val="24"/>
          <w:szCs w:val="24"/>
        </w:rPr>
        <w:t>Amid</w:t>
      </w:r>
      <w:r w:rsidR="0094217E" w:rsidRPr="001349EC">
        <w:rPr>
          <w:rFonts w:ascii="Times New Roman" w:hAnsi="Times New Roman" w:cs="Times New Roman"/>
          <w:sz w:val="24"/>
          <w:szCs w:val="24"/>
        </w:rPr>
        <w:t xml:space="preserve"> the negative feedback</w:t>
      </w:r>
      <w:r w:rsidR="00054668">
        <w:rPr>
          <w:rFonts w:ascii="Times New Roman" w:hAnsi="Times New Roman" w:cs="Times New Roman"/>
          <w:sz w:val="24"/>
          <w:szCs w:val="24"/>
        </w:rPr>
        <w:t>s</w:t>
      </w:r>
      <w:r w:rsidR="0094217E" w:rsidRPr="001349EC">
        <w:rPr>
          <w:rFonts w:ascii="Times New Roman" w:hAnsi="Times New Roman" w:cs="Times New Roman"/>
          <w:sz w:val="24"/>
          <w:szCs w:val="24"/>
        </w:rPr>
        <w:t xml:space="preserve"> that the model is receiving, people still focus on the</w:t>
      </w:r>
      <w:r w:rsidR="00C45ECB">
        <w:rPr>
          <w:rFonts w:ascii="Times New Roman" w:hAnsi="Times New Roman" w:cs="Times New Roman"/>
          <w:sz w:val="24"/>
          <w:szCs w:val="24"/>
        </w:rPr>
        <w:t xml:space="preserve"> </w:t>
      </w:r>
      <w:r w:rsidR="0094217E" w:rsidRPr="001349EC">
        <w:rPr>
          <w:rFonts w:ascii="Times New Roman" w:hAnsi="Times New Roman" w:cs="Times New Roman"/>
          <w:sz w:val="24"/>
          <w:szCs w:val="24"/>
        </w:rPr>
        <w:t xml:space="preserve">model and </w:t>
      </w:r>
      <w:r w:rsidR="00165A2B">
        <w:rPr>
          <w:rFonts w:ascii="Times New Roman" w:hAnsi="Times New Roman" w:cs="Times New Roman"/>
          <w:sz w:val="24"/>
          <w:szCs w:val="24"/>
        </w:rPr>
        <w:t xml:space="preserve">its </w:t>
      </w:r>
      <w:r w:rsidR="0094217E" w:rsidRPr="001349EC">
        <w:rPr>
          <w:rFonts w:ascii="Times New Roman" w:hAnsi="Times New Roman" w:cs="Times New Roman"/>
          <w:sz w:val="24"/>
          <w:szCs w:val="24"/>
        </w:rPr>
        <w:t xml:space="preserve">estimates. However, </w:t>
      </w:r>
      <w:r w:rsidR="00F520C0" w:rsidRPr="001349EC">
        <w:rPr>
          <w:rFonts w:ascii="Times New Roman" w:hAnsi="Times New Roman" w:cs="Times New Roman"/>
          <w:sz w:val="24"/>
          <w:szCs w:val="24"/>
        </w:rPr>
        <w:t>any price model must</w:t>
      </w:r>
      <w:r w:rsidR="0094217E" w:rsidRPr="001349EC">
        <w:rPr>
          <w:rFonts w:ascii="Times New Roman" w:hAnsi="Times New Roman" w:cs="Times New Roman"/>
          <w:sz w:val="24"/>
          <w:szCs w:val="24"/>
        </w:rPr>
        <w:t xml:space="preserve"> be based on the actual evidence and not on </w:t>
      </w:r>
      <w:r w:rsidR="00F520C0" w:rsidRPr="001349EC">
        <w:rPr>
          <w:rFonts w:ascii="Times New Roman" w:hAnsi="Times New Roman" w:cs="Times New Roman"/>
          <w:sz w:val="24"/>
          <w:szCs w:val="24"/>
        </w:rPr>
        <w:t>explicit</w:t>
      </w:r>
      <w:r w:rsidR="0094217E" w:rsidRPr="001349EC">
        <w:rPr>
          <w:rFonts w:ascii="Times New Roman" w:hAnsi="Times New Roman" w:cs="Times New Roman"/>
          <w:sz w:val="24"/>
          <w:szCs w:val="24"/>
        </w:rPr>
        <w:t xml:space="preserve"> assumptions. Only then would it be able to retain some legitimacy.</w:t>
      </w:r>
    </w:p>
    <w:p w14:paraId="06E7D93F" w14:textId="77777777" w:rsidR="009D2B5C" w:rsidRPr="001349EC" w:rsidRDefault="009D2B5C">
      <w:pPr>
        <w:rPr>
          <w:rFonts w:ascii="Times New Roman" w:hAnsi="Times New Roman" w:cs="Times New Roman"/>
          <w:sz w:val="24"/>
          <w:szCs w:val="24"/>
        </w:rPr>
      </w:pPr>
      <w:r w:rsidRPr="001349EC">
        <w:rPr>
          <w:rFonts w:ascii="Times New Roman" w:hAnsi="Times New Roman" w:cs="Times New Roman"/>
          <w:sz w:val="24"/>
          <w:szCs w:val="24"/>
        </w:rPr>
        <w:br w:type="page"/>
      </w:r>
    </w:p>
    <w:sdt>
      <w:sdtPr>
        <w:rPr>
          <w:rFonts w:ascii="Times New Roman" w:eastAsiaTheme="minorHAnsi" w:hAnsi="Times New Roman" w:cs="Times New Roman"/>
          <w:color w:val="auto"/>
          <w:sz w:val="22"/>
          <w:szCs w:val="22"/>
        </w:rPr>
        <w:id w:val="-891655688"/>
        <w:docPartObj>
          <w:docPartGallery w:val="Bibliographies"/>
          <w:docPartUnique/>
        </w:docPartObj>
      </w:sdtPr>
      <w:sdtEndPr/>
      <w:sdtContent>
        <w:p w14:paraId="62375511" w14:textId="3228E1DC" w:rsidR="00834022" w:rsidRPr="00D07ACC" w:rsidRDefault="00834022" w:rsidP="00D07ACC">
          <w:pPr>
            <w:pStyle w:val="Heading2"/>
            <w:spacing w:line="480" w:lineRule="auto"/>
            <w:rPr>
              <w:rStyle w:val="Heading2Char"/>
              <w:rFonts w:ascii="Times New Roman" w:hAnsi="Times New Roman" w:cs="Times New Roman"/>
              <w:b/>
              <w:bCs/>
              <w:color w:val="000000" w:themeColor="text1"/>
              <w:sz w:val="24"/>
              <w:szCs w:val="24"/>
            </w:rPr>
          </w:pPr>
          <w:r w:rsidRPr="00D07ACC">
            <w:rPr>
              <w:rStyle w:val="Heading2Char"/>
              <w:rFonts w:ascii="Times New Roman" w:hAnsi="Times New Roman" w:cs="Times New Roman"/>
              <w:b/>
              <w:bCs/>
              <w:color w:val="000000" w:themeColor="text1"/>
              <w:sz w:val="24"/>
              <w:szCs w:val="24"/>
            </w:rPr>
            <w:t>References</w:t>
          </w:r>
        </w:p>
        <w:sdt>
          <w:sdtPr>
            <w:rPr>
              <w:rFonts w:ascii="Times New Roman" w:hAnsi="Times New Roman" w:cs="Times New Roman"/>
              <w:sz w:val="24"/>
              <w:szCs w:val="24"/>
            </w:rPr>
            <w:id w:val="-573587230"/>
            <w:bibliography/>
          </w:sdtPr>
          <w:sdtEndPr>
            <w:rPr>
              <w:sz w:val="22"/>
              <w:szCs w:val="22"/>
            </w:rPr>
          </w:sdtEndPr>
          <w:sdtContent>
            <w:p w14:paraId="25B710D6" w14:textId="77777777" w:rsidR="001349EC" w:rsidRPr="00D07ACC" w:rsidRDefault="00834022" w:rsidP="00D07ACC">
              <w:pPr>
                <w:pStyle w:val="Bibliography"/>
                <w:spacing w:line="480" w:lineRule="auto"/>
                <w:ind w:left="720" w:hanging="720"/>
                <w:rPr>
                  <w:rFonts w:ascii="Times New Roman" w:hAnsi="Times New Roman" w:cs="Times New Roman"/>
                  <w:noProof/>
                  <w:sz w:val="24"/>
                  <w:szCs w:val="24"/>
                </w:rPr>
              </w:pPr>
              <w:r w:rsidRPr="00D07ACC">
                <w:rPr>
                  <w:rFonts w:ascii="Times New Roman" w:hAnsi="Times New Roman" w:cs="Times New Roman"/>
                  <w:sz w:val="24"/>
                  <w:szCs w:val="24"/>
                </w:rPr>
                <w:fldChar w:fldCharType="begin"/>
              </w:r>
              <w:r w:rsidRPr="00D07ACC">
                <w:rPr>
                  <w:rFonts w:ascii="Times New Roman" w:hAnsi="Times New Roman" w:cs="Times New Roman"/>
                  <w:sz w:val="24"/>
                  <w:szCs w:val="24"/>
                </w:rPr>
                <w:instrText xml:space="preserve"> BIBLIOGRAPHY </w:instrText>
              </w:r>
              <w:r w:rsidRPr="00D07ACC">
                <w:rPr>
                  <w:rFonts w:ascii="Times New Roman" w:hAnsi="Times New Roman" w:cs="Times New Roman"/>
                  <w:sz w:val="24"/>
                  <w:szCs w:val="24"/>
                </w:rPr>
                <w:fldChar w:fldCharType="separate"/>
              </w:r>
              <w:r w:rsidR="001349EC" w:rsidRPr="00D07ACC">
                <w:rPr>
                  <w:rFonts w:ascii="Times New Roman" w:hAnsi="Times New Roman" w:cs="Times New Roman"/>
                  <w:noProof/>
                  <w:sz w:val="24"/>
                  <w:szCs w:val="24"/>
                </w:rPr>
                <w:t xml:space="preserve">Bitcoin Magazine. (2020, May 15). </w:t>
              </w:r>
              <w:r w:rsidR="001349EC" w:rsidRPr="00D07ACC">
                <w:rPr>
                  <w:rFonts w:ascii="Times New Roman" w:hAnsi="Times New Roman" w:cs="Times New Roman"/>
                  <w:i/>
                  <w:iCs/>
                  <w:noProof/>
                  <w:sz w:val="24"/>
                  <w:szCs w:val="24"/>
                </w:rPr>
                <w:t>For Third Time, Bitcoin's Subsidy Halving Enforces Scarcity</w:t>
              </w:r>
              <w:r w:rsidR="001349EC" w:rsidRPr="00D07ACC">
                <w:rPr>
                  <w:rFonts w:ascii="Times New Roman" w:hAnsi="Times New Roman" w:cs="Times New Roman"/>
                  <w:noProof/>
                  <w:sz w:val="24"/>
                  <w:szCs w:val="24"/>
                </w:rPr>
                <w:t>. Retrieved from Nasdaq: https://www.nasdaq.com/articles/for-third-time-bitcoins-subsidy-halving-enforces-scarcity-2020-05-15</w:t>
              </w:r>
            </w:p>
            <w:p w14:paraId="7B0D985D" w14:textId="77777777" w:rsidR="001349EC" w:rsidRPr="00D07ACC" w:rsidRDefault="001349EC" w:rsidP="00D07ACC">
              <w:pPr>
                <w:pStyle w:val="Bibliography"/>
                <w:spacing w:line="480" w:lineRule="auto"/>
                <w:ind w:left="720" w:hanging="720"/>
                <w:rPr>
                  <w:rFonts w:ascii="Times New Roman" w:hAnsi="Times New Roman" w:cs="Times New Roman"/>
                  <w:noProof/>
                  <w:sz w:val="24"/>
                  <w:szCs w:val="24"/>
                </w:rPr>
              </w:pPr>
              <w:r w:rsidRPr="00D07ACC">
                <w:rPr>
                  <w:rFonts w:ascii="Times New Roman" w:hAnsi="Times New Roman" w:cs="Times New Roman"/>
                  <w:noProof/>
                  <w:sz w:val="24"/>
                  <w:szCs w:val="24"/>
                </w:rPr>
                <w:t xml:space="preserve">lookintobitcoin.com. (2020, September 28). </w:t>
              </w:r>
              <w:r w:rsidRPr="00D07ACC">
                <w:rPr>
                  <w:rFonts w:ascii="Times New Roman" w:hAnsi="Times New Roman" w:cs="Times New Roman"/>
                  <w:i/>
                  <w:iCs/>
                  <w:noProof/>
                  <w:sz w:val="24"/>
                  <w:szCs w:val="24"/>
                </w:rPr>
                <w:t>Stock-to-Flow Model</w:t>
              </w:r>
              <w:r w:rsidRPr="00D07ACC">
                <w:rPr>
                  <w:rFonts w:ascii="Times New Roman" w:hAnsi="Times New Roman" w:cs="Times New Roman"/>
                  <w:noProof/>
                  <w:sz w:val="24"/>
                  <w:szCs w:val="24"/>
                </w:rPr>
                <w:t>. Retrieved from lookintobitcoin: https://www.lookintobitcoin.com/charts/stock-to-flow-model/</w:t>
              </w:r>
            </w:p>
            <w:p w14:paraId="7FC75480" w14:textId="2D71B422" w:rsidR="00834022" w:rsidRPr="001349EC" w:rsidRDefault="00834022" w:rsidP="00D07ACC">
              <w:pPr>
                <w:spacing w:line="480" w:lineRule="auto"/>
                <w:rPr>
                  <w:rFonts w:ascii="Times New Roman" w:hAnsi="Times New Roman" w:cs="Times New Roman"/>
                </w:rPr>
              </w:pPr>
              <w:r w:rsidRPr="00D07ACC">
                <w:rPr>
                  <w:rFonts w:ascii="Times New Roman" w:hAnsi="Times New Roman" w:cs="Times New Roman"/>
                  <w:b/>
                  <w:bCs/>
                  <w:noProof/>
                  <w:sz w:val="24"/>
                  <w:szCs w:val="24"/>
                </w:rPr>
                <w:fldChar w:fldCharType="end"/>
              </w:r>
            </w:p>
          </w:sdtContent>
        </w:sdt>
      </w:sdtContent>
    </w:sdt>
    <w:p w14:paraId="2DF4E0A5" w14:textId="77777777" w:rsidR="00FB685A" w:rsidRPr="001349EC" w:rsidRDefault="00FB685A" w:rsidP="00FB685A">
      <w:pPr>
        <w:rPr>
          <w:rFonts w:ascii="Times New Roman" w:hAnsi="Times New Roman" w:cs="Times New Roman"/>
        </w:rPr>
      </w:pPr>
      <w:bookmarkStart w:id="0" w:name="_GoBack"/>
      <w:bookmarkEnd w:id="0"/>
    </w:p>
    <w:sectPr w:rsidR="00FB685A" w:rsidRPr="001349EC" w:rsidSect="00834022">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79A9CE" w14:textId="77777777" w:rsidR="00A77B70" w:rsidRDefault="00A77B70" w:rsidP="00917BDD">
      <w:pPr>
        <w:spacing w:after="0" w:line="240" w:lineRule="auto"/>
      </w:pPr>
      <w:r>
        <w:separator/>
      </w:r>
    </w:p>
  </w:endnote>
  <w:endnote w:type="continuationSeparator" w:id="0">
    <w:p w14:paraId="6DDD1BF3" w14:textId="77777777" w:rsidR="00A77B70" w:rsidRDefault="00A77B70" w:rsidP="00917B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Poppi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5275020"/>
      <w:docPartObj>
        <w:docPartGallery w:val="Page Numbers (Bottom of Page)"/>
        <w:docPartUnique/>
      </w:docPartObj>
    </w:sdtPr>
    <w:sdtEndPr>
      <w:rPr>
        <w:noProof/>
      </w:rPr>
    </w:sdtEndPr>
    <w:sdtContent>
      <w:p w14:paraId="7B2BC82E" w14:textId="2261402D" w:rsidR="00834022" w:rsidRDefault="0083402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28CB60" w14:textId="77777777" w:rsidR="00834022" w:rsidRDefault="008340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118D06" w14:textId="77777777" w:rsidR="00A77B70" w:rsidRDefault="00A77B70" w:rsidP="00917BDD">
      <w:pPr>
        <w:spacing w:after="0" w:line="240" w:lineRule="auto"/>
      </w:pPr>
      <w:r>
        <w:separator/>
      </w:r>
    </w:p>
  </w:footnote>
  <w:footnote w:type="continuationSeparator" w:id="0">
    <w:p w14:paraId="37B76C1B" w14:textId="77777777" w:rsidR="00A77B70" w:rsidRDefault="00A77B70" w:rsidP="00917B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04721"/>
    <w:multiLevelType w:val="multilevel"/>
    <w:tmpl w:val="E9A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WwMDcxMDMxMja0NDNX0lEKTi0uzszPAykwrAUA9dboFiwAAAA="/>
  </w:docVars>
  <w:rsids>
    <w:rsidRoot w:val="00061923"/>
    <w:rsid w:val="00002F40"/>
    <w:rsid w:val="00004844"/>
    <w:rsid w:val="00005748"/>
    <w:rsid w:val="00035FD1"/>
    <w:rsid w:val="00037588"/>
    <w:rsid w:val="0005282A"/>
    <w:rsid w:val="00054668"/>
    <w:rsid w:val="000602CE"/>
    <w:rsid w:val="000603FF"/>
    <w:rsid w:val="00061923"/>
    <w:rsid w:val="00063B45"/>
    <w:rsid w:val="00067224"/>
    <w:rsid w:val="000949DA"/>
    <w:rsid w:val="000A041B"/>
    <w:rsid w:val="000A54DF"/>
    <w:rsid w:val="000B3613"/>
    <w:rsid w:val="000D07B3"/>
    <w:rsid w:val="000D2F74"/>
    <w:rsid w:val="000D37D9"/>
    <w:rsid w:val="000D41AD"/>
    <w:rsid w:val="000E71F4"/>
    <w:rsid w:val="000E747A"/>
    <w:rsid w:val="000F594E"/>
    <w:rsid w:val="000F6F39"/>
    <w:rsid w:val="0010129F"/>
    <w:rsid w:val="00107995"/>
    <w:rsid w:val="001138E3"/>
    <w:rsid w:val="0011778D"/>
    <w:rsid w:val="00126F05"/>
    <w:rsid w:val="00132995"/>
    <w:rsid w:val="001349EC"/>
    <w:rsid w:val="00135290"/>
    <w:rsid w:val="00135E26"/>
    <w:rsid w:val="001569A3"/>
    <w:rsid w:val="00157741"/>
    <w:rsid w:val="00165A2B"/>
    <w:rsid w:val="00170C12"/>
    <w:rsid w:val="001759C7"/>
    <w:rsid w:val="00182059"/>
    <w:rsid w:val="0018754C"/>
    <w:rsid w:val="0019608E"/>
    <w:rsid w:val="001B165A"/>
    <w:rsid w:val="001E51C4"/>
    <w:rsid w:val="001F0D9F"/>
    <w:rsid w:val="001F1853"/>
    <w:rsid w:val="00207640"/>
    <w:rsid w:val="002143AB"/>
    <w:rsid w:val="00216C9D"/>
    <w:rsid w:val="002210CF"/>
    <w:rsid w:val="00221C11"/>
    <w:rsid w:val="00227AF3"/>
    <w:rsid w:val="0023733B"/>
    <w:rsid w:val="002574A0"/>
    <w:rsid w:val="00261651"/>
    <w:rsid w:val="002625BA"/>
    <w:rsid w:val="00263337"/>
    <w:rsid w:val="0027768E"/>
    <w:rsid w:val="00287056"/>
    <w:rsid w:val="002971F5"/>
    <w:rsid w:val="002A263C"/>
    <w:rsid w:val="002B1716"/>
    <w:rsid w:val="002B2656"/>
    <w:rsid w:val="002B4D80"/>
    <w:rsid w:val="002B5239"/>
    <w:rsid w:val="002C0490"/>
    <w:rsid w:val="002C2124"/>
    <w:rsid w:val="002E276F"/>
    <w:rsid w:val="002E5E71"/>
    <w:rsid w:val="002F578E"/>
    <w:rsid w:val="0030491F"/>
    <w:rsid w:val="003143FC"/>
    <w:rsid w:val="00351544"/>
    <w:rsid w:val="00351861"/>
    <w:rsid w:val="00353813"/>
    <w:rsid w:val="003629A8"/>
    <w:rsid w:val="00364BE9"/>
    <w:rsid w:val="00374FE4"/>
    <w:rsid w:val="00382E15"/>
    <w:rsid w:val="00384EC4"/>
    <w:rsid w:val="003A0057"/>
    <w:rsid w:val="003B0FDA"/>
    <w:rsid w:val="003C1436"/>
    <w:rsid w:val="003C1BCF"/>
    <w:rsid w:val="003C547B"/>
    <w:rsid w:val="003E637C"/>
    <w:rsid w:val="003F00AD"/>
    <w:rsid w:val="003F40F4"/>
    <w:rsid w:val="004136A2"/>
    <w:rsid w:val="00414735"/>
    <w:rsid w:val="00422690"/>
    <w:rsid w:val="0043749C"/>
    <w:rsid w:val="004417FF"/>
    <w:rsid w:val="004438F5"/>
    <w:rsid w:val="00446250"/>
    <w:rsid w:val="00454D64"/>
    <w:rsid w:val="00461226"/>
    <w:rsid w:val="004771C8"/>
    <w:rsid w:val="00481443"/>
    <w:rsid w:val="004C26FA"/>
    <w:rsid w:val="004E540A"/>
    <w:rsid w:val="004E7E41"/>
    <w:rsid w:val="004F3D9B"/>
    <w:rsid w:val="0050656C"/>
    <w:rsid w:val="00511720"/>
    <w:rsid w:val="0051575D"/>
    <w:rsid w:val="00522A44"/>
    <w:rsid w:val="00532D84"/>
    <w:rsid w:val="00533E3A"/>
    <w:rsid w:val="0055073D"/>
    <w:rsid w:val="00563550"/>
    <w:rsid w:val="005763A6"/>
    <w:rsid w:val="00592B7F"/>
    <w:rsid w:val="005B3975"/>
    <w:rsid w:val="005B71B0"/>
    <w:rsid w:val="005E0419"/>
    <w:rsid w:val="005E1332"/>
    <w:rsid w:val="005F020F"/>
    <w:rsid w:val="00606023"/>
    <w:rsid w:val="0061094A"/>
    <w:rsid w:val="006135DB"/>
    <w:rsid w:val="00613E97"/>
    <w:rsid w:val="00617C1C"/>
    <w:rsid w:val="00621A9F"/>
    <w:rsid w:val="006233A0"/>
    <w:rsid w:val="00652B5C"/>
    <w:rsid w:val="00654D03"/>
    <w:rsid w:val="0068011E"/>
    <w:rsid w:val="006849E0"/>
    <w:rsid w:val="00687C82"/>
    <w:rsid w:val="006C76DC"/>
    <w:rsid w:val="006D3167"/>
    <w:rsid w:val="006D380A"/>
    <w:rsid w:val="006D3CF5"/>
    <w:rsid w:val="006F52F7"/>
    <w:rsid w:val="006F549C"/>
    <w:rsid w:val="006F54E5"/>
    <w:rsid w:val="00700921"/>
    <w:rsid w:val="00717BC8"/>
    <w:rsid w:val="00723152"/>
    <w:rsid w:val="00745EB1"/>
    <w:rsid w:val="00756D68"/>
    <w:rsid w:val="00761D4B"/>
    <w:rsid w:val="00765757"/>
    <w:rsid w:val="00776D0D"/>
    <w:rsid w:val="00783F80"/>
    <w:rsid w:val="007A110D"/>
    <w:rsid w:val="007A1538"/>
    <w:rsid w:val="007A6EA1"/>
    <w:rsid w:val="007C64FD"/>
    <w:rsid w:val="007D60B5"/>
    <w:rsid w:val="007D732E"/>
    <w:rsid w:val="007F603E"/>
    <w:rsid w:val="0080108E"/>
    <w:rsid w:val="008024F9"/>
    <w:rsid w:val="00820E0C"/>
    <w:rsid w:val="008230B4"/>
    <w:rsid w:val="00826674"/>
    <w:rsid w:val="00834022"/>
    <w:rsid w:val="00835217"/>
    <w:rsid w:val="008374F1"/>
    <w:rsid w:val="0084515C"/>
    <w:rsid w:val="00853E41"/>
    <w:rsid w:val="0086036E"/>
    <w:rsid w:val="008877BF"/>
    <w:rsid w:val="00887A1B"/>
    <w:rsid w:val="0089029E"/>
    <w:rsid w:val="00891C55"/>
    <w:rsid w:val="00895451"/>
    <w:rsid w:val="008A5329"/>
    <w:rsid w:val="008B61D6"/>
    <w:rsid w:val="008C0DF3"/>
    <w:rsid w:val="008C4C37"/>
    <w:rsid w:val="008D53CC"/>
    <w:rsid w:val="008E5288"/>
    <w:rsid w:val="008F11A3"/>
    <w:rsid w:val="008F2830"/>
    <w:rsid w:val="00901073"/>
    <w:rsid w:val="00911DB1"/>
    <w:rsid w:val="00917BBD"/>
    <w:rsid w:val="00917BDD"/>
    <w:rsid w:val="0093052E"/>
    <w:rsid w:val="009316AF"/>
    <w:rsid w:val="00934B37"/>
    <w:rsid w:val="00936FAF"/>
    <w:rsid w:val="0094217E"/>
    <w:rsid w:val="009443A4"/>
    <w:rsid w:val="00945D02"/>
    <w:rsid w:val="00954943"/>
    <w:rsid w:val="009660C9"/>
    <w:rsid w:val="0096790C"/>
    <w:rsid w:val="00977F41"/>
    <w:rsid w:val="009827B7"/>
    <w:rsid w:val="00984D4C"/>
    <w:rsid w:val="0099311E"/>
    <w:rsid w:val="00996984"/>
    <w:rsid w:val="009A4FF9"/>
    <w:rsid w:val="009A5F7F"/>
    <w:rsid w:val="009B68F8"/>
    <w:rsid w:val="009D2B5C"/>
    <w:rsid w:val="009E25BB"/>
    <w:rsid w:val="009E562A"/>
    <w:rsid w:val="00A07D73"/>
    <w:rsid w:val="00A13B40"/>
    <w:rsid w:val="00A20BBB"/>
    <w:rsid w:val="00A21F4B"/>
    <w:rsid w:val="00A22271"/>
    <w:rsid w:val="00A24791"/>
    <w:rsid w:val="00A26B94"/>
    <w:rsid w:val="00A51BE7"/>
    <w:rsid w:val="00A54514"/>
    <w:rsid w:val="00A7032C"/>
    <w:rsid w:val="00A77B70"/>
    <w:rsid w:val="00A90E49"/>
    <w:rsid w:val="00AA5A09"/>
    <w:rsid w:val="00AB0C66"/>
    <w:rsid w:val="00AB2446"/>
    <w:rsid w:val="00AC024F"/>
    <w:rsid w:val="00B07344"/>
    <w:rsid w:val="00B10AC2"/>
    <w:rsid w:val="00B17C7C"/>
    <w:rsid w:val="00B2061A"/>
    <w:rsid w:val="00B2269B"/>
    <w:rsid w:val="00B3245A"/>
    <w:rsid w:val="00B41393"/>
    <w:rsid w:val="00B440E3"/>
    <w:rsid w:val="00B56078"/>
    <w:rsid w:val="00B60810"/>
    <w:rsid w:val="00B62FF5"/>
    <w:rsid w:val="00B764F7"/>
    <w:rsid w:val="00B76E8E"/>
    <w:rsid w:val="00B92FCA"/>
    <w:rsid w:val="00BB4ACD"/>
    <w:rsid w:val="00BC268D"/>
    <w:rsid w:val="00BC26CA"/>
    <w:rsid w:val="00BC68D6"/>
    <w:rsid w:val="00BC7A6D"/>
    <w:rsid w:val="00BE4F55"/>
    <w:rsid w:val="00BF5173"/>
    <w:rsid w:val="00C05FEB"/>
    <w:rsid w:val="00C35217"/>
    <w:rsid w:val="00C36529"/>
    <w:rsid w:val="00C42F80"/>
    <w:rsid w:val="00C43AF9"/>
    <w:rsid w:val="00C44439"/>
    <w:rsid w:val="00C45ECB"/>
    <w:rsid w:val="00C56764"/>
    <w:rsid w:val="00C66E7A"/>
    <w:rsid w:val="00C74182"/>
    <w:rsid w:val="00C80FBF"/>
    <w:rsid w:val="00CB20F4"/>
    <w:rsid w:val="00CC4829"/>
    <w:rsid w:val="00CE6AA0"/>
    <w:rsid w:val="00D02376"/>
    <w:rsid w:val="00D07ACC"/>
    <w:rsid w:val="00D160F6"/>
    <w:rsid w:val="00D1616B"/>
    <w:rsid w:val="00D3647A"/>
    <w:rsid w:val="00D51043"/>
    <w:rsid w:val="00D51385"/>
    <w:rsid w:val="00D671FD"/>
    <w:rsid w:val="00D70F74"/>
    <w:rsid w:val="00D72174"/>
    <w:rsid w:val="00D731D5"/>
    <w:rsid w:val="00D73213"/>
    <w:rsid w:val="00D76399"/>
    <w:rsid w:val="00DA1F47"/>
    <w:rsid w:val="00DA58B3"/>
    <w:rsid w:val="00DB0624"/>
    <w:rsid w:val="00DD186A"/>
    <w:rsid w:val="00DD44CF"/>
    <w:rsid w:val="00DD53DF"/>
    <w:rsid w:val="00DE0D96"/>
    <w:rsid w:val="00DE1E72"/>
    <w:rsid w:val="00DE48A0"/>
    <w:rsid w:val="00DE606B"/>
    <w:rsid w:val="00DF0C0A"/>
    <w:rsid w:val="00E01298"/>
    <w:rsid w:val="00E02ACE"/>
    <w:rsid w:val="00E122CD"/>
    <w:rsid w:val="00E153E6"/>
    <w:rsid w:val="00E40011"/>
    <w:rsid w:val="00E424EE"/>
    <w:rsid w:val="00E46838"/>
    <w:rsid w:val="00E507F9"/>
    <w:rsid w:val="00E55B8D"/>
    <w:rsid w:val="00E568C3"/>
    <w:rsid w:val="00E70D29"/>
    <w:rsid w:val="00E716D3"/>
    <w:rsid w:val="00E90A93"/>
    <w:rsid w:val="00EC5514"/>
    <w:rsid w:val="00EC6CDD"/>
    <w:rsid w:val="00ED3DBE"/>
    <w:rsid w:val="00ED4C3E"/>
    <w:rsid w:val="00ED6EB4"/>
    <w:rsid w:val="00EF2E88"/>
    <w:rsid w:val="00F00B5D"/>
    <w:rsid w:val="00F015C2"/>
    <w:rsid w:val="00F11BF3"/>
    <w:rsid w:val="00F20C45"/>
    <w:rsid w:val="00F2743F"/>
    <w:rsid w:val="00F443FB"/>
    <w:rsid w:val="00F520C0"/>
    <w:rsid w:val="00F60B6A"/>
    <w:rsid w:val="00F670C2"/>
    <w:rsid w:val="00F80953"/>
    <w:rsid w:val="00F90AB6"/>
    <w:rsid w:val="00F915F0"/>
    <w:rsid w:val="00FB685A"/>
    <w:rsid w:val="00FC5610"/>
    <w:rsid w:val="00FE65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08D87"/>
  <w15:chartTrackingRefBased/>
  <w15:docId w15:val="{F7BC02BB-98B7-4564-9DCF-9C0A0959F4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417FF"/>
  </w:style>
  <w:style w:type="paragraph" w:styleId="Heading1">
    <w:name w:val="heading 1"/>
    <w:basedOn w:val="Normal"/>
    <w:next w:val="Normal"/>
    <w:link w:val="Heading1Char"/>
    <w:uiPriority w:val="9"/>
    <w:qFormat/>
    <w:rsid w:val="000F6F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51B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3749C"/>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3749C"/>
    <w:rPr>
      <w:rFonts w:ascii="Times New Roman" w:eastAsia="Times New Roman" w:hAnsi="Times New Roman" w:cs="Times New Roman"/>
      <w:b/>
      <w:bCs/>
      <w:sz w:val="27"/>
      <w:szCs w:val="27"/>
      <w:lang w:eastAsia="en-GB"/>
    </w:rPr>
  </w:style>
  <w:style w:type="paragraph" w:customStyle="1" w:styleId="mb-4">
    <w:name w:val="mb-4"/>
    <w:basedOn w:val="Normal"/>
    <w:rsid w:val="0043749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3A0057"/>
    <w:rPr>
      <w:color w:val="0000FF"/>
      <w:u w:val="single"/>
    </w:rPr>
  </w:style>
  <w:style w:type="character" w:customStyle="1" w:styleId="Heading1Char">
    <w:name w:val="Heading 1 Char"/>
    <w:basedOn w:val="DefaultParagraphFont"/>
    <w:link w:val="Heading1"/>
    <w:uiPriority w:val="9"/>
    <w:rsid w:val="000F6F39"/>
    <w:rPr>
      <w:rFonts w:asciiTheme="majorHAnsi" w:eastAsiaTheme="majorEastAsia" w:hAnsiTheme="majorHAnsi" w:cstheme="majorBidi"/>
      <w:color w:val="2F5496" w:themeColor="accent1" w:themeShade="BF"/>
      <w:sz w:val="32"/>
      <w:szCs w:val="32"/>
    </w:rPr>
  </w:style>
  <w:style w:type="paragraph" w:customStyle="1" w:styleId="gz">
    <w:name w:val="gz"/>
    <w:basedOn w:val="Normal"/>
    <w:rsid w:val="000F6F3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917B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7BDD"/>
  </w:style>
  <w:style w:type="paragraph" w:styleId="Footer">
    <w:name w:val="footer"/>
    <w:basedOn w:val="Normal"/>
    <w:link w:val="FooterChar"/>
    <w:uiPriority w:val="99"/>
    <w:unhideWhenUsed/>
    <w:rsid w:val="00917B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7BDD"/>
  </w:style>
  <w:style w:type="character" w:styleId="Strong">
    <w:name w:val="Strong"/>
    <w:basedOn w:val="DefaultParagraphFont"/>
    <w:uiPriority w:val="22"/>
    <w:qFormat/>
    <w:rsid w:val="00917BDD"/>
    <w:rPr>
      <w:b/>
      <w:bCs/>
    </w:rPr>
  </w:style>
  <w:style w:type="paragraph" w:customStyle="1" w:styleId="fg">
    <w:name w:val="fg"/>
    <w:basedOn w:val="Normal"/>
    <w:rsid w:val="001F0D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if">
    <w:name w:val="if"/>
    <w:basedOn w:val="Normal"/>
    <w:rsid w:val="00756D6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A51BE7"/>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4E540A"/>
    <w:rPr>
      <w:color w:val="954F72" w:themeColor="followedHyperlink"/>
      <w:u w:val="single"/>
    </w:rPr>
  </w:style>
  <w:style w:type="paragraph" w:styleId="NormalWeb">
    <w:name w:val="Normal (Web)"/>
    <w:basedOn w:val="Normal"/>
    <w:uiPriority w:val="99"/>
    <w:unhideWhenUsed/>
    <w:rsid w:val="0013299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035FD1"/>
    <w:rPr>
      <w:i/>
      <w:iCs/>
    </w:rPr>
  </w:style>
  <w:style w:type="character" w:styleId="PlaceholderText">
    <w:name w:val="Placeholder Text"/>
    <w:basedOn w:val="DefaultParagraphFont"/>
    <w:uiPriority w:val="99"/>
    <w:semiHidden/>
    <w:rsid w:val="00364BE9"/>
    <w:rPr>
      <w:color w:val="808080"/>
    </w:rPr>
  </w:style>
  <w:style w:type="paragraph" w:styleId="Caption">
    <w:name w:val="caption"/>
    <w:basedOn w:val="Normal"/>
    <w:next w:val="Normal"/>
    <w:uiPriority w:val="35"/>
    <w:unhideWhenUsed/>
    <w:qFormat/>
    <w:rsid w:val="00E507F9"/>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834022"/>
  </w:style>
  <w:style w:type="paragraph" w:styleId="BalloonText">
    <w:name w:val="Balloon Text"/>
    <w:basedOn w:val="Normal"/>
    <w:link w:val="BalloonTextChar"/>
    <w:uiPriority w:val="99"/>
    <w:semiHidden/>
    <w:unhideWhenUsed/>
    <w:rsid w:val="008340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40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3563">
      <w:bodyDiv w:val="1"/>
      <w:marLeft w:val="0"/>
      <w:marRight w:val="0"/>
      <w:marTop w:val="0"/>
      <w:marBottom w:val="0"/>
      <w:divBdr>
        <w:top w:val="none" w:sz="0" w:space="0" w:color="auto"/>
        <w:left w:val="none" w:sz="0" w:space="0" w:color="auto"/>
        <w:bottom w:val="none" w:sz="0" w:space="0" w:color="auto"/>
        <w:right w:val="none" w:sz="0" w:space="0" w:color="auto"/>
      </w:divBdr>
    </w:div>
    <w:div w:id="58358768">
      <w:bodyDiv w:val="1"/>
      <w:marLeft w:val="0"/>
      <w:marRight w:val="0"/>
      <w:marTop w:val="0"/>
      <w:marBottom w:val="0"/>
      <w:divBdr>
        <w:top w:val="none" w:sz="0" w:space="0" w:color="auto"/>
        <w:left w:val="none" w:sz="0" w:space="0" w:color="auto"/>
        <w:bottom w:val="none" w:sz="0" w:space="0" w:color="auto"/>
        <w:right w:val="none" w:sz="0" w:space="0" w:color="auto"/>
      </w:divBdr>
    </w:div>
    <w:div w:id="82262569">
      <w:bodyDiv w:val="1"/>
      <w:marLeft w:val="0"/>
      <w:marRight w:val="0"/>
      <w:marTop w:val="0"/>
      <w:marBottom w:val="0"/>
      <w:divBdr>
        <w:top w:val="none" w:sz="0" w:space="0" w:color="auto"/>
        <w:left w:val="none" w:sz="0" w:space="0" w:color="auto"/>
        <w:bottom w:val="none" w:sz="0" w:space="0" w:color="auto"/>
        <w:right w:val="none" w:sz="0" w:space="0" w:color="auto"/>
      </w:divBdr>
    </w:div>
    <w:div w:id="97332305">
      <w:bodyDiv w:val="1"/>
      <w:marLeft w:val="0"/>
      <w:marRight w:val="0"/>
      <w:marTop w:val="0"/>
      <w:marBottom w:val="0"/>
      <w:divBdr>
        <w:top w:val="none" w:sz="0" w:space="0" w:color="auto"/>
        <w:left w:val="none" w:sz="0" w:space="0" w:color="auto"/>
        <w:bottom w:val="none" w:sz="0" w:space="0" w:color="auto"/>
        <w:right w:val="none" w:sz="0" w:space="0" w:color="auto"/>
      </w:divBdr>
    </w:div>
    <w:div w:id="204416971">
      <w:bodyDiv w:val="1"/>
      <w:marLeft w:val="0"/>
      <w:marRight w:val="0"/>
      <w:marTop w:val="0"/>
      <w:marBottom w:val="0"/>
      <w:divBdr>
        <w:top w:val="none" w:sz="0" w:space="0" w:color="auto"/>
        <w:left w:val="none" w:sz="0" w:space="0" w:color="auto"/>
        <w:bottom w:val="none" w:sz="0" w:space="0" w:color="auto"/>
        <w:right w:val="none" w:sz="0" w:space="0" w:color="auto"/>
      </w:divBdr>
    </w:div>
    <w:div w:id="360058584">
      <w:bodyDiv w:val="1"/>
      <w:marLeft w:val="0"/>
      <w:marRight w:val="0"/>
      <w:marTop w:val="0"/>
      <w:marBottom w:val="0"/>
      <w:divBdr>
        <w:top w:val="none" w:sz="0" w:space="0" w:color="auto"/>
        <w:left w:val="none" w:sz="0" w:space="0" w:color="auto"/>
        <w:bottom w:val="none" w:sz="0" w:space="0" w:color="auto"/>
        <w:right w:val="none" w:sz="0" w:space="0" w:color="auto"/>
      </w:divBdr>
    </w:div>
    <w:div w:id="442850774">
      <w:bodyDiv w:val="1"/>
      <w:marLeft w:val="0"/>
      <w:marRight w:val="0"/>
      <w:marTop w:val="0"/>
      <w:marBottom w:val="0"/>
      <w:divBdr>
        <w:top w:val="none" w:sz="0" w:space="0" w:color="auto"/>
        <w:left w:val="none" w:sz="0" w:space="0" w:color="auto"/>
        <w:bottom w:val="none" w:sz="0" w:space="0" w:color="auto"/>
        <w:right w:val="none" w:sz="0" w:space="0" w:color="auto"/>
      </w:divBdr>
    </w:div>
    <w:div w:id="486629943">
      <w:bodyDiv w:val="1"/>
      <w:marLeft w:val="0"/>
      <w:marRight w:val="0"/>
      <w:marTop w:val="0"/>
      <w:marBottom w:val="0"/>
      <w:divBdr>
        <w:top w:val="none" w:sz="0" w:space="0" w:color="auto"/>
        <w:left w:val="none" w:sz="0" w:space="0" w:color="auto"/>
        <w:bottom w:val="none" w:sz="0" w:space="0" w:color="auto"/>
        <w:right w:val="none" w:sz="0" w:space="0" w:color="auto"/>
      </w:divBdr>
    </w:div>
    <w:div w:id="603999425">
      <w:bodyDiv w:val="1"/>
      <w:marLeft w:val="0"/>
      <w:marRight w:val="0"/>
      <w:marTop w:val="0"/>
      <w:marBottom w:val="0"/>
      <w:divBdr>
        <w:top w:val="none" w:sz="0" w:space="0" w:color="auto"/>
        <w:left w:val="none" w:sz="0" w:space="0" w:color="auto"/>
        <w:bottom w:val="none" w:sz="0" w:space="0" w:color="auto"/>
        <w:right w:val="none" w:sz="0" w:space="0" w:color="auto"/>
      </w:divBdr>
    </w:div>
    <w:div w:id="632178204">
      <w:bodyDiv w:val="1"/>
      <w:marLeft w:val="0"/>
      <w:marRight w:val="0"/>
      <w:marTop w:val="0"/>
      <w:marBottom w:val="0"/>
      <w:divBdr>
        <w:top w:val="none" w:sz="0" w:space="0" w:color="auto"/>
        <w:left w:val="none" w:sz="0" w:space="0" w:color="auto"/>
        <w:bottom w:val="none" w:sz="0" w:space="0" w:color="auto"/>
        <w:right w:val="none" w:sz="0" w:space="0" w:color="auto"/>
      </w:divBdr>
    </w:div>
    <w:div w:id="813835263">
      <w:bodyDiv w:val="1"/>
      <w:marLeft w:val="0"/>
      <w:marRight w:val="0"/>
      <w:marTop w:val="0"/>
      <w:marBottom w:val="0"/>
      <w:divBdr>
        <w:top w:val="none" w:sz="0" w:space="0" w:color="auto"/>
        <w:left w:val="none" w:sz="0" w:space="0" w:color="auto"/>
        <w:bottom w:val="none" w:sz="0" w:space="0" w:color="auto"/>
        <w:right w:val="none" w:sz="0" w:space="0" w:color="auto"/>
      </w:divBdr>
    </w:div>
    <w:div w:id="846554430">
      <w:bodyDiv w:val="1"/>
      <w:marLeft w:val="0"/>
      <w:marRight w:val="0"/>
      <w:marTop w:val="0"/>
      <w:marBottom w:val="0"/>
      <w:divBdr>
        <w:top w:val="none" w:sz="0" w:space="0" w:color="auto"/>
        <w:left w:val="none" w:sz="0" w:space="0" w:color="auto"/>
        <w:bottom w:val="none" w:sz="0" w:space="0" w:color="auto"/>
        <w:right w:val="none" w:sz="0" w:space="0" w:color="auto"/>
      </w:divBdr>
    </w:div>
    <w:div w:id="872040969">
      <w:bodyDiv w:val="1"/>
      <w:marLeft w:val="0"/>
      <w:marRight w:val="0"/>
      <w:marTop w:val="0"/>
      <w:marBottom w:val="0"/>
      <w:divBdr>
        <w:top w:val="none" w:sz="0" w:space="0" w:color="auto"/>
        <w:left w:val="none" w:sz="0" w:space="0" w:color="auto"/>
        <w:bottom w:val="none" w:sz="0" w:space="0" w:color="auto"/>
        <w:right w:val="none" w:sz="0" w:space="0" w:color="auto"/>
      </w:divBdr>
    </w:div>
    <w:div w:id="907884961">
      <w:bodyDiv w:val="1"/>
      <w:marLeft w:val="0"/>
      <w:marRight w:val="0"/>
      <w:marTop w:val="0"/>
      <w:marBottom w:val="0"/>
      <w:divBdr>
        <w:top w:val="none" w:sz="0" w:space="0" w:color="auto"/>
        <w:left w:val="none" w:sz="0" w:space="0" w:color="auto"/>
        <w:bottom w:val="none" w:sz="0" w:space="0" w:color="auto"/>
        <w:right w:val="none" w:sz="0" w:space="0" w:color="auto"/>
      </w:divBdr>
    </w:div>
    <w:div w:id="954672151">
      <w:bodyDiv w:val="1"/>
      <w:marLeft w:val="0"/>
      <w:marRight w:val="0"/>
      <w:marTop w:val="0"/>
      <w:marBottom w:val="0"/>
      <w:divBdr>
        <w:top w:val="none" w:sz="0" w:space="0" w:color="auto"/>
        <w:left w:val="none" w:sz="0" w:space="0" w:color="auto"/>
        <w:bottom w:val="none" w:sz="0" w:space="0" w:color="auto"/>
        <w:right w:val="none" w:sz="0" w:space="0" w:color="auto"/>
      </w:divBdr>
    </w:div>
    <w:div w:id="980035743">
      <w:bodyDiv w:val="1"/>
      <w:marLeft w:val="0"/>
      <w:marRight w:val="0"/>
      <w:marTop w:val="0"/>
      <w:marBottom w:val="0"/>
      <w:divBdr>
        <w:top w:val="none" w:sz="0" w:space="0" w:color="auto"/>
        <w:left w:val="none" w:sz="0" w:space="0" w:color="auto"/>
        <w:bottom w:val="none" w:sz="0" w:space="0" w:color="auto"/>
        <w:right w:val="none" w:sz="0" w:space="0" w:color="auto"/>
      </w:divBdr>
    </w:div>
    <w:div w:id="999964852">
      <w:bodyDiv w:val="1"/>
      <w:marLeft w:val="0"/>
      <w:marRight w:val="0"/>
      <w:marTop w:val="0"/>
      <w:marBottom w:val="0"/>
      <w:divBdr>
        <w:top w:val="none" w:sz="0" w:space="0" w:color="auto"/>
        <w:left w:val="none" w:sz="0" w:space="0" w:color="auto"/>
        <w:bottom w:val="none" w:sz="0" w:space="0" w:color="auto"/>
        <w:right w:val="none" w:sz="0" w:space="0" w:color="auto"/>
      </w:divBdr>
    </w:div>
    <w:div w:id="1024788345">
      <w:bodyDiv w:val="1"/>
      <w:marLeft w:val="0"/>
      <w:marRight w:val="0"/>
      <w:marTop w:val="0"/>
      <w:marBottom w:val="0"/>
      <w:divBdr>
        <w:top w:val="none" w:sz="0" w:space="0" w:color="auto"/>
        <w:left w:val="none" w:sz="0" w:space="0" w:color="auto"/>
        <w:bottom w:val="none" w:sz="0" w:space="0" w:color="auto"/>
        <w:right w:val="none" w:sz="0" w:space="0" w:color="auto"/>
      </w:divBdr>
    </w:div>
    <w:div w:id="1025863176">
      <w:bodyDiv w:val="1"/>
      <w:marLeft w:val="0"/>
      <w:marRight w:val="0"/>
      <w:marTop w:val="0"/>
      <w:marBottom w:val="0"/>
      <w:divBdr>
        <w:top w:val="none" w:sz="0" w:space="0" w:color="auto"/>
        <w:left w:val="none" w:sz="0" w:space="0" w:color="auto"/>
        <w:bottom w:val="none" w:sz="0" w:space="0" w:color="auto"/>
        <w:right w:val="none" w:sz="0" w:space="0" w:color="auto"/>
      </w:divBdr>
    </w:div>
    <w:div w:id="1097945536">
      <w:bodyDiv w:val="1"/>
      <w:marLeft w:val="0"/>
      <w:marRight w:val="0"/>
      <w:marTop w:val="0"/>
      <w:marBottom w:val="0"/>
      <w:divBdr>
        <w:top w:val="none" w:sz="0" w:space="0" w:color="auto"/>
        <w:left w:val="none" w:sz="0" w:space="0" w:color="auto"/>
        <w:bottom w:val="none" w:sz="0" w:space="0" w:color="auto"/>
        <w:right w:val="none" w:sz="0" w:space="0" w:color="auto"/>
      </w:divBdr>
      <w:divsChild>
        <w:div w:id="718094518">
          <w:marLeft w:val="0"/>
          <w:marRight w:val="0"/>
          <w:marTop w:val="0"/>
          <w:marBottom w:val="0"/>
          <w:divBdr>
            <w:top w:val="none" w:sz="0" w:space="0" w:color="auto"/>
            <w:left w:val="none" w:sz="0" w:space="0" w:color="auto"/>
            <w:bottom w:val="none" w:sz="0" w:space="0" w:color="auto"/>
            <w:right w:val="none" w:sz="0" w:space="0" w:color="auto"/>
          </w:divBdr>
          <w:divsChild>
            <w:div w:id="816915466">
              <w:marLeft w:val="0"/>
              <w:marRight w:val="0"/>
              <w:marTop w:val="0"/>
              <w:marBottom w:val="0"/>
              <w:divBdr>
                <w:top w:val="none" w:sz="0" w:space="0" w:color="auto"/>
                <w:left w:val="none" w:sz="0" w:space="0" w:color="auto"/>
                <w:bottom w:val="none" w:sz="0" w:space="0" w:color="auto"/>
                <w:right w:val="none" w:sz="0" w:space="0" w:color="auto"/>
              </w:divBdr>
            </w:div>
          </w:divsChild>
        </w:div>
        <w:div w:id="1690913548">
          <w:marLeft w:val="0"/>
          <w:marRight w:val="0"/>
          <w:marTop w:val="0"/>
          <w:marBottom w:val="0"/>
          <w:divBdr>
            <w:top w:val="none" w:sz="0" w:space="0" w:color="auto"/>
            <w:left w:val="none" w:sz="0" w:space="0" w:color="auto"/>
            <w:bottom w:val="none" w:sz="0" w:space="0" w:color="auto"/>
            <w:right w:val="none" w:sz="0" w:space="0" w:color="auto"/>
          </w:divBdr>
          <w:divsChild>
            <w:div w:id="877162309">
              <w:marLeft w:val="0"/>
              <w:marRight w:val="0"/>
              <w:marTop w:val="0"/>
              <w:marBottom w:val="0"/>
              <w:divBdr>
                <w:top w:val="none" w:sz="0" w:space="0" w:color="auto"/>
                <w:left w:val="none" w:sz="0" w:space="0" w:color="auto"/>
                <w:bottom w:val="none" w:sz="0" w:space="0" w:color="auto"/>
                <w:right w:val="none" w:sz="0" w:space="0" w:color="auto"/>
              </w:divBdr>
              <w:divsChild>
                <w:div w:id="83587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62685">
          <w:marLeft w:val="0"/>
          <w:marRight w:val="0"/>
          <w:marTop w:val="0"/>
          <w:marBottom w:val="0"/>
          <w:divBdr>
            <w:top w:val="none" w:sz="0" w:space="0" w:color="auto"/>
            <w:left w:val="none" w:sz="0" w:space="0" w:color="auto"/>
            <w:bottom w:val="none" w:sz="0" w:space="0" w:color="auto"/>
            <w:right w:val="none" w:sz="0" w:space="0" w:color="auto"/>
          </w:divBdr>
          <w:divsChild>
            <w:div w:id="87026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338651">
      <w:bodyDiv w:val="1"/>
      <w:marLeft w:val="0"/>
      <w:marRight w:val="0"/>
      <w:marTop w:val="0"/>
      <w:marBottom w:val="0"/>
      <w:divBdr>
        <w:top w:val="none" w:sz="0" w:space="0" w:color="auto"/>
        <w:left w:val="none" w:sz="0" w:space="0" w:color="auto"/>
        <w:bottom w:val="none" w:sz="0" w:space="0" w:color="auto"/>
        <w:right w:val="none" w:sz="0" w:space="0" w:color="auto"/>
      </w:divBdr>
    </w:div>
    <w:div w:id="1469318451">
      <w:bodyDiv w:val="1"/>
      <w:marLeft w:val="0"/>
      <w:marRight w:val="0"/>
      <w:marTop w:val="0"/>
      <w:marBottom w:val="0"/>
      <w:divBdr>
        <w:top w:val="none" w:sz="0" w:space="0" w:color="auto"/>
        <w:left w:val="none" w:sz="0" w:space="0" w:color="auto"/>
        <w:bottom w:val="none" w:sz="0" w:space="0" w:color="auto"/>
        <w:right w:val="none" w:sz="0" w:space="0" w:color="auto"/>
      </w:divBdr>
    </w:div>
    <w:div w:id="1521775353">
      <w:bodyDiv w:val="1"/>
      <w:marLeft w:val="0"/>
      <w:marRight w:val="0"/>
      <w:marTop w:val="0"/>
      <w:marBottom w:val="0"/>
      <w:divBdr>
        <w:top w:val="none" w:sz="0" w:space="0" w:color="auto"/>
        <w:left w:val="none" w:sz="0" w:space="0" w:color="auto"/>
        <w:bottom w:val="none" w:sz="0" w:space="0" w:color="auto"/>
        <w:right w:val="none" w:sz="0" w:space="0" w:color="auto"/>
      </w:divBdr>
    </w:div>
    <w:div w:id="1581984088">
      <w:bodyDiv w:val="1"/>
      <w:marLeft w:val="0"/>
      <w:marRight w:val="0"/>
      <w:marTop w:val="0"/>
      <w:marBottom w:val="0"/>
      <w:divBdr>
        <w:top w:val="none" w:sz="0" w:space="0" w:color="auto"/>
        <w:left w:val="none" w:sz="0" w:space="0" w:color="auto"/>
        <w:bottom w:val="none" w:sz="0" w:space="0" w:color="auto"/>
        <w:right w:val="none" w:sz="0" w:space="0" w:color="auto"/>
      </w:divBdr>
      <w:divsChild>
        <w:div w:id="239101007">
          <w:marLeft w:val="0"/>
          <w:marRight w:val="0"/>
          <w:marTop w:val="0"/>
          <w:marBottom w:val="0"/>
          <w:divBdr>
            <w:top w:val="none" w:sz="0" w:space="0" w:color="auto"/>
            <w:left w:val="none" w:sz="0" w:space="0" w:color="auto"/>
            <w:bottom w:val="none" w:sz="0" w:space="0" w:color="auto"/>
            <w:right w:val="none" w:sz="0" w:space="0" w:color="auto"/>
          </w:divBdr>
          <w:divsChild>
            <w:div w:id="655649459">
              <w:marLeft w:val="0"/>
              <w:marRight w:val="0"/>
              <w:marTop w:val="100"/>
              <w:marBottom w:val="100"/>
              <w:divBdr>
                <w:top w:val="none" w:sz="0" w:space="0" w:color="auto"/>
                <w:left w:val="none" w:sz="0" w:space="0" w:color="auto"/>
                <w:bottom w:val="none" w:sz="0" w:space="0" w:color="auto"/>
                <w:right w:val="none" w:sz="0" w:space="0" w:color="auto"/>
              </w:divBdr>
              <w:divsChild>
                <w:div w:id="570896121">
                  <w:marLeft w:val="0"/>
                  <w:marRight w:val="0"/>
                  <w:marTop w:val="0"/>
                  <w:marBottom w:val="0"/>
                  <w:divBdr>
                    <w:top w:val="none" w:sz="0" w:space="0" w:color="auto"/>
                    <w:left w:val="none" w:sz="0" w:space="0" w:color="auto"/>
                    <w:bottom w:val="none" w:sz="0" w:space="0" w:color="auto"/>
                    <w:right w:val="none" w:sz="0" w:space="0" w:color="auto"/>
                  </w:divBdr>
                  <w:divsChild>
                    <w:div w:id="176884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3982716">
      <w:bodyDiv w:val="1"/>
      <w:marLeft w:val="0"/>
      <w:marRight w:val="0"/>
      <w:marTop w:val="0"/>
      <w:marBottom w:val="0"/>
      <w:divBdr>
        <w:top w:val="none" w:sz="0" w:space="0" w:color="auto"/>
        <w:left w:val="none" w:sz="0" w:space="0" w:color="auto"/>
        <w:bottom w:val="none" w:sz="0" w:space="0" w:color="auto"/>
        <w:right w:val="none" w:sz="0" w:space="0" w:color="auto"/>
      </w:divBdr>
    </w:div>
    <w:div w:id="1752508046">
      <w:bodyDiv w:val="1"/>
      <w:marLeft w:val="0"/>
      <w:marRight w:val="0"/>
      <w:marTop w:val="0"/>
      <w:marBottom w:val="0"/>
      <w:divBdr>
        <w:top w:val="none" w:sz="0" w:space="0" w:color="auto"/>
        <w:left w:val="none" w:sz="0" w:space="0" w:color="auto"/>
        <w:bottom w:val="none" w:sz="0" w:space="0" w:color="auto"/>
        <w:right w:val="none" w:sz="0" w:space="0" w:color="auto"/>
      </w:divBdr>
    </w:div>
    <w:div w:id="1794446865">
      <w:bodyDiv w:val="1"/>
      <w:marLeft w:val="0"/>
      <w:marRight w:val="0"/>
      <w:marTop w:val="0"/>
      <w:marBottom w:val="0"/>
      <w:divBdr>
        <w:top w:val="none" w:sz="0" w:space="0" w:color="auto"/>
        <w:left w:val="none" w:sz="0" w:space="0" w:color="auto"/>
        <w:bottom w:val="none" w:sz="0" w:space="0" w:color="auto"/>
        <w:right w:val="none" w:sz="0" w:space="0" w:color="auto"/>
      </w:divBdr>
    </w:div>
    <w:div w:id="1809127813">
      <w:bodyDiv w:val="1"/>
      <w:marLeft w:val="0"/>
      <w:marRight w:val="0"/>
      <w:marTop w:val="0"/>
      <w:marBottom w:val="0"/>
      <w:divBdr>
        <w:top w:val="none" w:sz="0" w:space="0" w:color="auto"/>
        <w:left w:val="none" w:sz="0" w:space="0" w:color="auto"/>
        <w:bottom w:val="none" w:sz="0" w:space="0" w:color="auto"/>
        <w:right w:val="none" w:sz="0" w:space="0" w:color="auto"/>
      </w:divBdr>
    </w:div>
    <w:div w:id="1817259674">
      <w:bodyDiv w:val="1"/>
      <w:marLeft w:val="0"/>
      <w:marRight w:val="0"/>
      <w:marTop w:val="0"/>
      <w:marBottom w:val="0"/>
      <w:divBdr>
        <w:top w:val="none" w:sz="0" w:space="0" w:color="auto"/>
        <w:left w:val="none" w:sz="0" w:space="0" w:color="auto"/>
        <w:bottom w:val="none" w:sz="0" w:space="0" w:color="auto"/>
        <w:right w:val="none" w:sz="0" w:space="0" w:color="auto"/>
      </w:divBdr>
    </w:div>
    <w:div w:id="1863279223">
      <w:bodyDiv w:val="1"/>
      <w:marLeft w:val="0"/>
      <w:marRight w:val="0"/>
      <w:marTop w:val="0"/>
      <w:marBottom w:val="0"/>
      <w:divBdr>
        <w:top w:val="none" w:sz="0" w:space="0" w:color="auto"/>
        <w:left w:val="none" w:sz="0" w:space="0" w:color="auto"/>
        <w:bottom w:val="none" w:sz="0" w:space="0" w:color="auto"/>
        <w:right w:val="none" w:sz="0" w:space="0" w:color="auto"/>
      </w:divBdr>
    </w:div>
    <w:div w:id="1978872787">
      <w:bodyDiv w:val="1"/>
      <w:marLeft w:val="0"/>
      <w:marRight w:val="0"/>
      <w:marTop w:val="0"/>
      <w:marBottom w:val="0"/>
      <w:divBdr>
        <w:top w:val="none" w:sz="0" w:space="0" w:color="auto"/>
        <w:left w:val="none" w:sz="0" w:space="0" w:color="auto"/>
        <w:bottom w:val="none" w:sz="0" w:space="0" w:color="auto"/>
        <w:right w:val="none" w:sz="0" w:space="0" w:color="auto"/>
      </w:divBdr>
    </w:div>
    <w:div w:id="1990553649">
      <w:bodyDiv w:val="1"/>
      <w:marLeft w:val="0"/>
      <w:marRight w:val="0"/>
      <w:marTop w:val="0"/>
      <w:marBottom w:val="0"/>
      <w:divBdr>
        <w:top w:val="none" w:sz="0" w:space="0" w:color="auto"/>
        <w:left w:val="none" w:sz="0" w:space="0" w:color="auto"/>
        <w:bottom w:val="none" w:sz="0" w:space="0" w:color="auto"/>
        <w:right w:val="none" w:sz="0" w:space="0" w:color="auto"/>
      </w:divBdr>
    </w:div>
    <w:div w:id="2008245545">
      <w:bodyDiv w:val="1"/>
      <w:marLeft w:val="0"/>
      <w:marRight w:val="0"/>
      <w:marTop w:val="0"/>
      <w:marBottom w:val="0"/>
      <w:divBdr>
        <w:top w:val="none" w:sz="0" w:space="0" w:color="auto"/>
        <w:left w:val="none" w:sz="0" w:space="0" w:color="auto"/>
        <w:bottom w:val="none" w:sz="0" w:space="0" w:color="auto"/>
        <w:right w:val="none" w:sz="0" w:space="0" w:color="auto"/>
      </w:divBdr>
    </w:div>
    <w:div w:id="2020155237">
      <w:bodyDiv w:val="1"/>
      <w:marLeft w:val="0"/>
      <w:marRight w:val="0"/>
      <w:marTop w:val="0"/>
      <w:marBottom w:val="0"/>
      <w:divBdr>
        <w:top w:val="none" w:sz="0" w:space="0" w:color="auto"/>
        <w:left w:val="none" w:sz="0" w:space="0" w:color="auto"/>
        <w:bottom w:val="none" w:sz="0" w:space="0" w:color="auto"/>
        <w:right w:val="none" w:sz="0" w:space="0" w:color="auto"/>
      </w:divBdr>
    </w:div>
    <w:div w:id="2116559451">
      <w:bodyDiv w:val="1"/>
      <w:marLeft w:val="0"/>
      <w:marRight w:val="0"/>
      <w:marTop w:val="0"/>
      <w:marBottom w:val="0"/>
      <w:divBdr>
        <w:top w:val="none" w:sz="0" w:space="0" w:color="auto"/>
        <w:left w:val="none" w:sz="0" w:space="0" w:color="auto"/>
        <w:bottom w:val="none" w:sz="0" w:space="0" w:color="auto"/>
        <w:right w:val="none" w:sz="0" w:space="0" w:color="auto"/>
      </w:divBdr>
    </w:div>
    <w:div w:id="2134900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loo20</b:Tag>
    <b:SourceType>InternetSite</b:SourceType>
    <b:Guid>{34A98C44-1F1A-4A74-9F9D-AB7A145DCDD3}</b:Guid>
    <b:Author>
      <b:Author>
        <b:Corporate>lookintobitcoin.com</b:Corporate>
      </b:Author>
    </b:Author>
    <b:Title>Stock-to-Flow Model</b:Title>
    <b:InternetSiteTitle>lookintobitcoin</b:InternetSiteTitle>
    <b:Year>2020</b:Year>
    <b:Month>September</b:Month>
    <b:Day>28</b:Day>
    <b:URL>https://www.lookintobitcoin.com/charts/stock-to-flow-model/</b:URL>
    <b:RefOrder>1</b:RefOrder>
  </b:Source>
  <b:Source>
    <b:Tag>Bit20</b:Tag>
    <b:SourceType>InternetSite</b:SourceType>
    <b:Guid>{830F3612-CD93-4C12-AAFA-33AB99A84752}</b:Guid>
    <b:Author>
      <b:Author>
        <b:Corporate>Bitcoin Magazine</b:Corporate>
      </b:Author>
    </b:Author>
    <b:Title>For Third Time, Bitcoin's Subsidy Halving Enforces Scarcity</b:Title>
    <b:InternetSiteTitle>Nasdaq</b:InternetSiteTitle>
    <b:Year>2020</b:Year>
    <b:Month>May</b:Month>
    <b:Day>15</b:Day>
    <b:URL>https://www.nasdaq.com/articles/for-third-time-bitcoins-subsidy-halving-enforces-scarcity-2020-05-15</b:URL>
    <b:RefOrder>2</b:RefOrder>
  </b:Source>
</b:Sources>
</file>

<file path=customXml/itemProps1.xml><?xml version="1.0" encoding="utf-8"?>
<ds:datastoreItem xmlns:ds="http://schemas.openxmlformats.org/officeDocument/2006/customXml" ds:itemID="{5448060A-D50B-41EC-8EB4-79D536AA40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Pages>
  <Words>513</Words>
  <Characters>2929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Chidiebere Joel</dc:creator>
  <cp:keywords/>
  <dc:description/>
  <cp:lastModifiedBy>Chidiebere Joel</cp:lastModifiedBy>
  <cp:revision>113</cp:revision>
  <dcterms:created xsi:type="dcterms:W3CDTF">2020-09-22T18:20:00Z</dcterms:created>
  <dcterms:modified xsi:type="dcterms:W3CDTF">2020-09-29T21:21:00Z</dcterms:modified>
</cp:coreProperties>
</file>