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43BCB8F" w14:textId="77777777" w:rsidR="002075A3" w:rsidRPr="00F85A9C" w:rsidRDefault="00000000" w:rsidP="00F85A9C">
      <w:pPr>
        <w:pStyle w:val="div"/>
        <w:pBdr>
          <w:top w:val="none" w:sz="0" w:space="10" w:color="auto"/>
          <w:left w:val="none" w:sz="0" w:space="10" w:color="1D4871"/>
          <w:bottom w:val="single" w:sz="8" w:space="14" w:color="1D4871"/>
          <w:right w:val="none" w:sz="0" w:space="10" w:color="1D4871"/>
        </w:pBdr>
        <w:shd w:val="clear" w:color="auto" w:fill="1D4871"/>
        <w:spacing w:line="600" w:lineRule="exact"/>
        <w:ind w:left="200" w:right="200"/>
        <w:jc w:val="both"/>
        <w:rPr>
          <w:rFonts w:asciiTheme="minorHAnsi" w:eastAsia="Roboto Condensed" w:hAnsiTheme="minorHAnsi" w:cstheme="minorHAnsi"/>
          <w:b/>
          <w:bCs/>
          <w:caps/>
          <w:color w:val="FFFFFF"/>
          <w:sz w:val="72"/>
          <w:szCs w:val="72"/>
        </w:rPr>
      </w:pPr>
      <w:r w:rsidRPr="00F85A9C">
        <w:rPr>
          <w:rStyle w:val="span"/>
          <w:rFonts w:asciiTheme="minorHAnsi" w:eastAsia="Roboto Condensed" w:hAnsiTheme="minorHAnsi" w:cstheme="minorHAnsi"/>
          <w:b/>
          <w:bCs/>
          <w:caps/>
          <w:color w:val="FFFFFF"/>
          <w:sz w:val="72"/>
          <w:szCs w:val="72"/>
        </w:rPr>
        <w:t>FRANK</w:t>
      </w:r>
      <w:r w:rsidRPr="00F85A9C">
        <w:rPr>
          <w:rFonts w:asciiTheme="minorHAnsi" w:eastAsia="Roboto Condensed" w:hAnsiTheme="minorHAnsi" w:cstheme="minorHAnsi"/>
          <w:b/>
          <w:bCs/>
          <w:caps/>
          <w:color w:val="FFFFFF"/>
          <w:sz w:val="72"/>
          <w:szCs w:val="72"/>
        </w:rPr>
        <w:t xml:space="preserve"> </w:t>
      </w:r>
      <w:r w:rsidRPr="00F85A9C">
        <w:rPr>
          <w:rStyle w:val="span"/>
          <w:rFonts w:asciiTheme="minorHAnsi" w:eastAsia="Roboto Condensed" w:hAnsiTheme="minorHAnsi" w:cstheme="minorHAnsi"/>
          <w:b/>
          <w:bCs/>
          <w:caps/>
          <w:color w:val="FFFFFF"/>
          <w:sz w:val="72"/>
          <w:szCs w:val="72"/>
        </w:rPr>
        <w:t>J. WRUBEL</w:t>
      </w:r>
    </w:p>
    <w:p w14:paraId="44FD04FD" w14:textId="77777777" w:rsidR="002075A3" w:rsidRPr="00F85A9C" w:rsidRDefault="00000000" w:rsidP="00F85A9C">
      <w:pPr>
        <w:pStyle w:val="div"/>
        <w:spacing w:line="0" w:lineRule="atLeast"/>
        <w:jc w:val="both"/>
        <w:rPr>
          <w:rFonts w:asciiTheme="minorHAnsi" w:eastAsia="Arial" w:hAnsiTheme="minorHAnsi" w:cstheme="minorHAnsi"/>
          <w:sz w:val="2"/>
          <w:szCs w:val="2"/>
        </w:rPr>
      </w:pPr>
      <w:r w:rsidRPr="00F85A9C">
        <w:rPr>
          <w:rFonts w:asciiTheme="minorHAnsi" w:eastAsia="Arial" w:hAnsiTheme="minorHAnsi" w:cstheme="minorHAnsi"/>
          <w:sz w:val="2"/>
          <w:szCs w:val="2"/>
        </w:rPr>
        <w:t> </w:t>
      </w:r>
    </w:p>
    <w:p w14:paraId="39B54829" w14:textId="77777777" w:rsidR="002075A3" w:rsidRPr="00F85A9C" w:rsidRDefault="00000000" w:rsidP="00F85A9C">
      <w:pPr>
        <w:pStyle w:val="divdocumentthinbottomborder"/>
        <w:pBdr>
          <w:left w:val="none" w:sz="0" w:space="10" w:color="D2DAE3"/>
          <w:bottom w:val="single" w:sz="8" w:space="5" w:color="1D4871"/>
          <w:right w:val="none" w:sz="0" w:space="10" w:color="D2DAE3"/>
        </w:pBdr>
        <w:shd w:val="clear" w:color="auto" w:fill="D2DAE3"/>
        <w:spacing w:line="500" w:lineRule="exact"/>
        <w:ind w:left="200" w:right="200"/>
        <w:jc w:val="both"/>
        <w:rPr>
          <w:rFonts w:asciiTheme="minorHAnsi" w:eastAsia="Arial" w:hAnsiTheme="minorHAnsi" w:cstheme="minorHAnsi"/>
          <w:color w:val="1D4871"/>
        </w:rPr>
      </w:pPr>
      <w:r w:rsidRPr="00F85A9C">
        <w:rPr>
          <w:rStyle w:val="span"/>
          <w:rFonts w:asciiTheme="minorHAnsi" w:eastAsia="Arial" w:hAnsiTheme="minorHAnsi" w:cstheme="minorHAnsi"/>
          <w:color w:val="1D4871"/>
        </w:rPr>
        <w:t xml:space="preserve">Gainesville, GA, 30504 United States </w:t>
      </w:r>
      <w:r w:rsidRPr="00F85A9C">
        <w:rPr>
          <w:rStyle w:val="span"/>
          <w:rFonts w:asciiTheme="minorHAnsi" w:eastAsia="Arial" w:hAnsiTheme="minorHAnsi" w:cstheme="minorHAnsi"/>
          <w:vanish/>
          <w:color w:val="1D4871"/>
        </w:rPr>
        <w:t>Gainesville, GA, 30504 United States  </w:t>
      </w:r>
      <w:r w:rsidRPr="00F85A9C">
        <w:rPr>
          <w:rStyle w:val="documentzipprefix"/>
          <w:rFonts w:asciiTheme="minorHAnsi" w:eastAsia="Arial" w:hAnsiTheme="minorHAnsi" w:cstheme="minorHAnsi"/>
          <w:color w:val="1D4871"/>
        </w:rPr>
        <w:t xml:space="preserve"> </w:t>
      </w:r>
      <w:r w:rsidRPr="00F85A9C">
        <w:rPr>
          <w:rStyle w:val="divaddressli"/>
          <w:rFonts w:asciiTheme="minorHAnsi" w:eastAsia="Arial" w:hAnsiTheme="minorHAnsi" w:cstheme="minorHAnsi"/>
          <w:color w:val="1D4871"/>
          <w:sz w:val="28"/>
          <w:szCs w:val="28"/>
        </w:rPr>
        <w:t xml:space="preserve">• </w:t>
      </w:r>
      <w:r w:rsidRPr="00F85A9C">
        <w:rPr>
          <w:rStyle w:val="span"/>
          <w:rFonts w:asciiTheme="minorHAnsi" w:eastAsia="Arial" w:hAnsiTheme="minorHAnsi" w:cstheme="minorHAnsi"/>
          <w:color w:val="1D4871"/>
        </w:rPr>
        <w:t xml:space="preserve">+1 (215) 817 5728 </w:t>
      </w:r>
      <w:r w:rsidRPr="00F85A9C">
        <w:rPr>
          <w:rStyle w:val="divaddressli"/>
          <w:rFonts w:asciiTheme="minorHAnsi" w:eastAsia="Arial" w:hAnsiTheme="minorHAnsi" w:cstheme="minorHAnsi"/>
          <w:color w:val="1D4871"/>
        </w:rPr>
        <w:t xml:space="preserve"> </w:t>
      </w:r>
      <w:r w:rsidRPr="00F85A9C">
        <w:rPr>
          <w:rStyle w:val="divaddressli"/>
          <w:rFonts w:asciiTheme="minorHAnsi" w:eastAsia="Arial" w:hAnsiTheme="minorHAnsi" w:cstheme="minorHAnsi"/>
          <w:color w:val="1D4871"/>
          <w:sz w:val="28"/>
          <w:szCs w:val="28"/>
        </w:rPr>
        <w:t xml:space="preserve">• </w:t>
      </w:r>
      <w:r w:rsidRPr="00F85A9C">
        <w:rPr>
          <w:rStyle w:val="span"/>
          <w:rFonts w:asciiTheme="minorHAnsi" w:eastAsia="Arial" w:hAnsiTheme="minorHAnsi" w:cstheme="minorHAnsi"/>
          <w:color w:val="1D4871"/>
        </w:rPr>
        <w:t>fwrubel1208@gmail.com</w:t>
      </w:r>
      <w:r w:rsidRPr="00F85A9C">
        <w:rPr>
          <w:rStyle w:val="divaddressli"/>
          <w:rFonts w:asciiTheme="minorHAnsi" w:eastAsia="Arial" w:hAnsiTheme="minorHAnsi" w:cstheme="minorHAnsi"/>
          <w:color w:val="1D4871"/>
        </w:rPr>
        <w:t xml:space="preserve"> </w:t>
      </w:r>
    </w:p>
    <w:p w14:paraId="7A9E1619" w14:textId="77777777" w:rsidR="002075A3" w:rsidRPr="00F85A9C" w:rsidRDefault="00000000" w:rsidP="00F85A9C">
      <w:pPr>
        <w:pStyle w:val="divdocumentlowerborder"/>
        <w:pBdr>
          <w:top w:val="single" w:sz="24" w:space="0" w:color="1D4871"/>
        </w:pBdr>
        <w:spacing w:before="40" w:line="0" w:lineRule="atLeast"/>
        <w:jc w:val="both"/>
        <w:rPr>
          <w:rFonts w:asciiTheme="minorHAnsi" w:eastAsia="Arial" w:hAnsiTheme="minorHAnsi" w:cstheme="minorHAnsi"/>
          <w:sz w:val="2"/>
          <w:szCs w:val="2"/>
        </w:rPr>
      </w:pPr>
      <w:r w:rsidRPr="00F85A9C">
        <w:rPr>
          <w:rFonts w:asciiTheme="minorHAnsi" w:eastAsia="Arial" w:hAnsiTheme="minorHAnsi" w:cstheme="minorHAnsi"/>
          <w:sz w:val="2"/>
          <w:szCs w:val="2"/>
        </w:rPr>
        <w:t> </w:t>
      </w:r>
    </w:p>
    <w:p w14:paraId="1DC2A8AE" w14:textId="164E0C77" w:rsidR="002075A3" w:rsidRPr="00F85A9C" w:rsidRDefault="00E226FE" w:rsidP="00F85A9C">
      <w:pPr>
        <w:pStyle w:val="divdocumentsectionCLsinglecolumn"/>
        <w:spacing w:before="400" w:line="360" w:lineRule="atLeast"/>
        <w:jc w:val="both"/>
        <w:rPr>
          <w:rFonts w:asciiTheme="minorHAnsi" w:eastAsia="Arial" w:hAnsiTheme="minorHAnsi" w:cstheme="minorHAnsi"/>
        </w:rPr>
      </w:pPr>
      <w:r>
        <w:rPr>
          <w:rFonts w:asciiTheme="minorHAnsi" w:eastAsia="Arial" w:hAnsiTheme="minorHAnsi" w:cstheme="minorHAnsi"/>
        </w:rPr>
        <w:t>Dec</w:t>
      </w:r>
      <w:r w:rsidR="00000000" w:rsidRPr="00F85A9C">
        <w:rPr>
          <w:rFonts w:asciiTheme="minorHAnsi" w:eastAsia="Arial" w:hAnsiTheme="minorHAnsi" w:cstheme="minorHAnsi"/>
        </w:rPr>
        <w:t xml:space="preserve">ember </w:t>
      </w:r>
      <w:r w:rsidR="00F03D92">
        <w:rPr>
          <w:rFonts w:asciiTheme="minorHAnsi" w:eastAsia="Arial" w:hAnsiTheme="minorHAnsi" w:cstheme="minorHAnsi"/>
        </w:rPr>
        <w:t>2</w:t>
      </w:r>
      <w:r>
        <w:rPr>
          <w:rFonts w:asciiTheme="minorHAnsi" w:eastAsia="Arial" w:hAnsiTheme="minorHAnsi" w:cstheme="minorHAnsi"/>
        </w:rPr>
        <w:t>0</w:t>
      </w:r>
      <w:r w:rsidR="00000000" w:rsidRPr="00F85A9C">
        <w:rPr>
          <w:rFonts w:asciiTheme="minorHAnsi" w:eastAsia="Arial" w:hAnsiTheme="minorHAnsi" w:cstheme="minorHAnsi"/>
        </w:rPr>
        <w:t>, 2025</w:t>
      </w:r>
    </w:p>
    <w:p w14:paraId="1D58442E" w14:textId="6E9D5821" w:rsidR="00053961" w:rsidRDefault="00F85A9C" w:rsidP="00F03D92">
      <w:pPr>
        <w:pStyle w:val="divdocumentsectionCLsinglecolumn"/>
        <w:spacing w:before="160" w:line="360" w:lineRule="atLeast"/>
        <w:rPr>
          <w:rFonts w:asciiTheme="minorHAnsi" w:eastAsia="Arial" w:hAnsiTheme="minorHAnsi" w:cstheme="minorHAnsi"/>
          <w:b/>
          <w:bCs/>
        </w:rPr>
      </w:pPr>
      <w:r w:rsidRPr="00F85A9C">
        <w:rPr>
          <w:rFonts w:asciiTheme="minorHAnsi" w:eastAsia="Arial" w:hAnsiTheme="minorHAnsi" w:cstheme="minorHAnsi"/>
          <w:b/>
          <w:bCs/>
        </w:rPr>
        <w:t>Hiring Committee</w:t>
      </w:r>
      <w:r w:rsidRPr="00F85A9C">
        <w:rPr>
          <w:rFonts w:asciiTheme="minorHAnsi" w:eastAsia="Arial" w:hAnsiTheme="minorHAnsi" w:cstheme="minorHAnsi"/>
        </w:rPr>
        <w:br/>
      </w:r>
      <w:proofErr w:type="gramStart"/>
      <w:r w:rsidR="00FC2D2B">
        <w:rPr>
          <w:rFonts w:asciiTheme="minorHAnsi" w:eastAsia="Arial" w:hAnsiTheme="minorHAnsi" w:cstheme="minorHAnsi"/>
          <w:b/>
          <w:bCs/>
        </w:rPr>
        <w:t xml:space="preserve">Pre Sales </w:t>
      </w:r>
      <w:r w:rsidR="00E226FE">
        <w:rPr>
          <w:rFonts w:asciiTheme="minorHAnsi" w:eastAsia="Arial" w:hAnsiTheme="minorHAnsi" w:cstheme="minorHAnsi"/>
          <w:b/>
          <w:bCs/>
        </w:rPr>
        <w:t>Solution</w:t>
      </w:r>
      <w:proofErr w:type="gramEnd"/>
      <w:r w:rsidR="00866978">
        <w:rPr>
          <w:rFonts w:asciiTheme="minorHAnsi" w:eastAsia="Arial" w:hAnsiTheme="minorHAnsi" w:cstheme="minorHAnsi"/>
          <w:b/>
          <w:bCs/>
        </w:rPr>
        <w:t xml:space="preserve"> Architect</w:t>
      </w:r>
    </w:p>
    <w:p w14:paraId="1FE1EC4F" w14:textId="392A0D98" w:rsidR="00F85A9C" w:rsidRPr="00F85A9C" w:rsidRDefault="00F85A9C" w:rsidP="00F03D92">
      <w:pPr>
        <w:pStyle w:val="divdocumentsectionCLsinglecolumn"/>
        <w:spacing w:before="160" w:line="360" w:lineRule="atLeast"/>
        <w:rPr>
          <w:rFonts w:asciiTheme="minorHAnsi" w:eastAsia="Arial" w:hAnsiTheme="minorHAnsi" w:cstheme="minorHAnsi"/>
        </w:rPr>
      </w:pPr>
      <w:r w:rsidRPr="00F85A9C">
        <w:rPr>
          <w:rFonts w:asciiTheme="minorHAnsi" w:eastAsia="Arial" w:hAnsiTheme="minorHAnsi" w:cstheme="minorHAnsi"/>
        </w:rPr>
        <w:t>Dear Hiring Committee,</w:t>
      </w:r>
    </w:p>
    <w:p w14:paraId="39335FBA" w14:textId="08B3DE7C" w:rsidR="00F85A9C" w:rsidRPr="00F85A9C" w:rsidRDefault="00F85A9C" w:rsidP="00F85A9C">
      <w:pPr>
        <w:pStyle w:val="divdocumentsectionCLsinglecolumn"/>
        <w:spacing w:before="160" w:line="360" w:lineRule="atLeast"/>
        <w:jc w:val="both"/>
        <w:rPr>
          <w:rFonts w:asciiTheme="minorHAnsi" w:eastAsia="Arial" w:hAnsiTheme="minorHAnsi" w:cstheme="minorHAnsi"/>
        </w:rPr>
      </w:pPr>
      <w:r w:rsidRPr="00F85A9C">
        <w:rPr>
          <w:rFonts w:asciiTheme="minorHAnsi" w:eastAsia="Arial" w:hAnsiTheme="minorHAnsi" w:cstheme="minorHAnsi"/>
        </w:rPr>
        <w:t xml:space="preserve">I am writing to express my strong interest in the </w:t>
      </w:r>
      <w:proofErr w:type="gramStart"/>
      <w:r w:rsidR="00FC2D2B" w:rsidRPr="00FC2D2B">
        <w:rPr>
          <w:rFonts w:asciiTheme="minorHAnsi" w:eastAsia="Arial" w:hAnsiTheme="minorHAnsi" w:cstheme="minorHAnsi"/>
        </w:rPr>
        <w:t xml:space="preserve">Pre Sales </w:t>
      </w:r>
      <w:r w:rsidR="00E226FE">
        <w:rPr>
          <w:rFonts w:asciiTheme="minorHAnsi" w:eastAsia="Arial" w:hAnsiTheme="minorHAnsi" w:cstheme="minorHAnsi"/>
        </w:rPr>
        <w:t>Solution</w:t>
      </w:r>
      <w:proofErr w:type="gramEnd"/>
      <w:r w:rsidR="00866978">
        <w:rPr>
          <w:rFonts w:asciiTheme="minorHAnsi" w:eastAsia="Arial" w:hAnsiTheme="minorHAnsi" w:cstheme="minorHAnsi"/>
        </w:rPr>
        <w:t xml:space="preserve"> Architect</w:t>
      </w:r>
      <w:r w:rsidR="008C3D34">
        <w:rPr>
          <w:rFonts w:asciiTheme="minorHAnsi" w:eastAsia="Arial" w:hAnsiTheme="minorHAnsi" w:cstheme="minorHAnsi"/>
        </w:rPr>
        <w:t xml:space="preserve"> </w:t>
      </w:r>
      <w:r w:rsidR="00053961">
        <w:rPr>
          <w:rFonts w:asciiTheme="minorHAnsi" w:eastAsia="Arial" w:hAnsiTheme="minorHAnsi" w:cstheme="minorHAnsi"/>
        </w:rPr>
        <w:t>position</w:t>
      </w:r>
      <w:r w:rsidRPr="00F85A9C">
        <w:rPr>
          <w:rFonts w:asciiTheme="minorHAnsi" w:eastAsia="Arial" w:hAnsiTheme="minorHAnsi" w:cstheme="minorHAnsi"/>
        </w:rPr>
        <w:t>. With extensive experience leading global enterprise architecture initiatives, cloud modernization programs, and large-scale messaging and unified communications transformations for organizations supporting up to 160,000 users, I bring the strategic vision, hands-on technical depth, and leadership maturity required to drive your enterprise cloud strategy forward. This role aligns seamlessly with both my professional capabilities and personal commitment to remaining in the Southeast U.S. while continuing to deliver transformational results.</w:t>
      </w:r>
    </w:p>
    <w:p w14:paraId="02EC31EC" w14:textId="77777777" w:rsidR="00F85A9C" w:rsidRPr="00F85A9C" w:rsidRDefault="00F85A9C" w:rsidP="00F85A9C">
      <w:pPr>
        <w:pStyle w:val="divdocumentsectionCLsinglecolumn"/>
        <w:spacing w:before="160" w:line="360" w:lineRule="atLeast"/>
        <w:jc w:val="both"/>
        <w:rPr>
          <w:rFonts w:asciiTheme="minorHAnsi" w:eastAsia="Arial" w:hAnsiTheme="minorHAnsi" w:cstheme="minorHAnsi"/>
        </w:rPr>
      </w:pPr>
      <w:r w:rsidRPr="00F85A9C">
        <w:rPr>
          <w:rFonts w:asciiTheme="minorHAnsi" w:eastAsia="Arial" w:hAnsiTheme="minorHAnsi" w:cstheme="minorHAnsi"/>
        </w:rPr>
        <w:t>Throughout my career, I have architected and executed some of the most complex infrastructure and collaboration modernization efforts across financial institutions, government agencies, and multinational corporations. My work includes directing a 60,000-user multi-site Exchange implementation that saved over $700K in hardware costs; leading global messaging migrations for 80,000+ users transitioning from legacy platforms to modern Exchange and Lync ecosystems; and designing resilient, geo-redundant communication architectures supporting 45,000–56,000 global users. These programs required deep architectural governance, business alignment, cloud-ready strategy development, and executive-level communication—skills that directly reflect the core responsibilities of this role.</w:t>
      </w:r>
    </w:p>
    <w:p w14:paraId="3A43EBEC" w14:textId="77777777" w:rsidR="00F85A9C" w:rsidRPr="00F85A9C" w:rsidRDefault="00F85A9C" w:rsidP="00F85A9C">
      <w:pPr>
        <w:pStyle w:val="divdocumentsectionCLsinglecolumn"/>
        <w:spacing w:before="160" w:line="360" w:lineRule="atLeast"/>
        <w:jc w:val="both"/>
        <w:rPr>
          <w:rFonts w:asciiTheme="minorHAnsi" w:eastAsia="Arial" w:hAnsiTheme="minorHAnsi" w:cstheme="minorHAnsi"/>
        </w:rPr>
      </w:pPr>
      <w:r w:rsidRPr="00F85A9C">
        <w:rPr>
          <w:rFonts w:asciiTheme="minorHAnsi" w:eastAsia="Arial" w:hAnsiTheme="minorHAnsi" w:cstheme="minorHAnsi"/>
        </w:rPr>
        <w:t>Beyond technical expertise, I excel at partnering with cross-functional engineering teams, senior leadership, and business stakeholders to translate organizational vision into scalable cloud and infrastructure roadmaps. My experience delivering international training, presenting architecture strategies at major Microsoft conferences, and guiding enterprise teams through full lifecycle transformation positions me well to influence and elevate engineering maturity and cloud adoption enterprise-wide. I am equally comfortable driving hands-on technical decisions as I am shaping long-term strategic direction.</w:t>
      </w:r>
    </w:p>
    <w:p w14:paraId="5ABE97A0" w14:textId="5E6657D1" w:rsidR="00F85A9C" w:rsidRPr="00F85A9C" w:rsidRDefault="00F85A9C" w:rsidP="00F85A9C">
      <w:pPr>
        <w:pStyle w:val="divdocumentsectionCLsinglecolumn"/>
        <w:spacing w:before="160" w:line="360" w:lineRule="atLeast"/>
        <w:jc w:val="both"/>
        <w:rPr>
          <w:rFonts w:asciiTheme="minorHAnsi" w:eastAsia="Arial" w:hAnsiTheme="minorHAnsi" w:cstheme="minorHAnsi"/>
        </w:rPr>
      </w:pPr>
      <w:r w:rsidRPr="00F85A9C">
        <w:rPr>
          <w:rFonts w:asciiTheme="minorHAnsi" w:eastAsia="Arial" w:hAnsiTheme="minorHAnsi" w:cstheme="minorHAnsi"/>
        </w:rPr>
        <w:t>What draws me most to this opportunity is the combination of enterprise-scale impact, cloud transformation leadership, and the ability to contribute while maintaining strong alignment with regional stakeholders. I am energized by the chance to shape architectural standards, advance modernization efforts, and guide engineering teams through a cohesive, secure, and future-ready cloud and infrastructure landscape.</w:t>
      </w:r>
    </w:p>
    <w:p w14:paraId="5CCBAC44" w14:textId="77777777" w:rsidR="00F85A9C" w:rsidRPr="00F85A9C" w:rsidRDefault="00F85A9C" w:rsidP="00F85A9C">
      <w:pPr>
        <w:pStyle w:val="divdocumentsectionCLsinglecolumn"/>
        <w:spacing w:before="160" w:line="360" w:lineRule="atLeast"/>
        <w:jc w:val="both"/>
        <w:rPr>
          <w:rFonts w:asciiTheme="minorHAnsi" w:eastAsia="Arial" w:hAnsiTheme="minorHAnsi" w:cstheme="minorHAnsi"/>
        </w:rPr>
      </w:pPr>
      <w:r w:rsidRPr="00F85A9C">
        <w:rPr>
          <w:rFonts w:asciiTheme="minorHAnsi" w:eastAsia="Arial" w:hAnsiTheme="minorHAnsi" w:cstheme="minorHAnsi"/>
        </w:rPr>
        <w:t>Thank you for considering my application. I would welcome the opportunity to discuss how my architecture leadership, modernization expertise, and strategic guidance can strengthen your enterprise services organization and accelerate your cloud transformation initiatives.</w:t>
      </w:r>
    </w:p>
    <w:p w14:paraId="194569E7" w14:textId="77777777" w:rsidR="002075A3" w:rsidRPr="00F85A9C" w:rsidRDefault="00000000" w:rsidP="00F85A9C">
      <w:pPr>
        <w:pStyle w:val="divdocumentsectionCLsinglecolumn"/>
        <w:spacing w:before="160" w:line="360" w:lineRule="atLeast"/>
        <w:jc w:val="both"/>
        <w:rPr>
          <w:rFonts w:asciiTheme="minorHAnsi" w:eastAsia="Arial" w:hAnsiTheme="minorHAnsi" w:cstheme="minorHAnsi"/>
        </w:rPr>
      </w:pPr>
      <w:r w:rsidRPr="00F85A9C">
        <w:rPr>
          <w:rFonts w:asciiTheme="minorHAnsi" w:eastAsia="Arial" w:hAnsiTheme="minorHAnsi" w:cstheme="minorHAnsi"/>
        </w:rPr>
        <w:t>Sincerely,</w:t>
      </w:r>
      <w:r w:rsidRPr="00F85A9C">
        <w:rPr>
          <w:rFonts w:asciiTheme="minorHAnsi" w:eastAsia="Arial" w:hAnsiTheme="minorHAnsi" w:cstheme="minorHAnsi"/>
        </w:rPr>
        <w:br/>
        <w:t>FRANK J. WRUBEL</w:t>
      </w:r>
    </w:p>
    <w:sectPr w:rsidR="002075A3" w:rsidRPr="00F85A9C" w:rsidSect="003F667D">
      <w:pgSz w:w="12240" w:h="20160" w:code="5"/>
      <w:pgMar w:top="500" w:right="740" w:bottom="500" w:left="7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embedBold r:id="rId1" w:fontKey="{B91FDA5E-9F01-4EDA-A71D-8273C6B0EE51}"/>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5A3"/>
    <w:rsid w:val="00053961"/>
    <w:rsid w:val="00063652"/>
    <w:rsid w:val="000F45CE"/>
    <w:rsid w:val="00133B18"/>
    <w:rsid w:val="001E4E6D"/>
    <w:rsid w:val="002075A3"/>
    <w:rsid w:val="00260051"/>
    <w:rsid w:val="002A1E7E"/>
    <w:rsid w:val="003678C4"/>
    <w:rsid w:val="0039273D"/>
    <w:rsid w:val="003D4A1A"/>
    <w:rsid w:val="003E1A82"/>
    <w:rsid w:val="003F667D"/>
    <w:rsid w:val="0055001D"/>
    <w:rsid w:val="00617B08"/>
    <w:rsid w:val="007D237B"/>
    <w:rsid w:val="00822A28"/>
    <w:rsid w:val="00866978"/>
    <w:rsid w:val="008C3D34"/>
    <w:rsid w:val="00996105"/>
    <w:rsid w:val="00D10991"/>
    <w:rsid w:val="00E226FE"/>
    <w:rsid w:val="00EF26A6"/>
    <w:rsid w:val="00F03D92"/>
    <w:rsid w:val="00F85A9C"/>
    <w:rsid w:val="00FC2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9C2A"/>
  <w15:docId w15:val="{9E04DB01-5E9C-4D36-BDA8-6744C4349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10" w:color="auto"/>
        <w:bottom w:val="single" w:sz="8" w:space="14" w:color="1D4871"/>
      </w:pBdr>
      <w:shd w:val="clear" w:color="auto" w:fill="1D4871"/>
      <w:spacing w:line="600" w:lineRule="atLeast"/>
      <w:jc w:val="center"/>
    </w:pPr>
    <w:rPr>
      <w:rFonts w:ascii="Roboto Condensed" w:eastAsia="Roboto Condensed" w:hAnsi="Roboto Condensed" w:cs="Roboto Condensed"/>
      <w:b/>
      <w:bCs/>
      <w:caps/>
      <w:color w:val="FFFFFF"/>
      <w:sz w:val="56"/>
      <w:szCs w:val="56"/>
      <w:shd w:val="clear" w:color="auto" w:fill="1D4871"/>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thinbottomborder">
    <w:name w:val="div_document_thinbottomborder"/>
    <w:basedOn w:val="Normal"/>
  </w:style>
  <w:style w:type="character" w:customStyle="1" w:styleId="divaddressli">
    <w:name w:val="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lowerborder">
    <w:name w:val="div_document_lowerborder"/>
    <w:basedOn w:val="Normal"/>
  </w:style>
  <w:style w:type="paragraph" w:customStyle="1" w:styleId="divdocumentsectiondate-sec">
    <w:name w:val="div_document_section_date-sec"/>
    <w:basedOn w:val="Normal"/>
  </w:style>
  <w:style w:type="paragraph" w:customStyle="1" w:styleId="divdocumentsectionCLparagraph">
    <w:name w:val="div_document_sectionCL_paragraph"/>
    <w:basedOn w:val="Normal"/>
  </w:style>
  <w:style w:type="paragraph" w:customStyle="1" w:styleId="divdocumentsectionCLsinglecolumn">
    <w:name w:val="div_document_sectionCL_singlecolumn"/>
    <w:basedOn w:val="Normal"/>
  </w:style>
  <w:style w:type="paragraph" w:customStyle="1" w:styleId="divdocumentsectionsubj-sec">
    <w:name w:val="div_document_section_subj-sec"/>
    <w:basedOn w:val="Normal"/>
  </w:style>
  <w:style w:type="character" w:customStyle="1" w:styleId="font">
    <w:name w:val="font"/>
    <w:basedOn w:val="DefaultParagraphFont"/>
    <w:rPr>
      <w:sz w:val="24"/>
      <w:szCs w:val="24"/>
      <w:bdr w:val="none" w:sz="0" w:space="0" w:color="auto"/>
      <w:vertAlign w:val="baseline"/>
    </w:rPr>
  </w:style>
  <w:style w:type="paragraph" w:customStyle="1" w:styleId="divdocumentsection">
    <w:name w:val="div_document_section"/>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J. WRUBEL</dc:title>
  <dc:creator>Frank Wrubel</dc:creator>
  <cp:lastModifiedBy>Frank Wrubel</cp:lastModifiedBy>
  <cp:revision>2</cp:revision>
  <dcterms:created xsi:type="dcterms:W3CDTF">2025-12-20T21:58:00Z</dcterms:created>
  <dcterms:modified xsi:type="dcterms:W3CDTF">2025-12-20T21:58:00Z</dcterms:modified>
</cp:coreProperties>
</file>