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B13" w:rsidRDefault="00FF031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softHyphen/>
      </w:r>
      <w:r>
        <w:rPr>
          <w:rFonts w:ascii="Arial" w:eastAsia="Arial" w:hAnsi="Arial" w:cs="Arial"/>
          <w:b/>
          <w:sz w:val="24"/>
          <w:szCs w:val="24"/>
        </w:rPr>
        <w:softHyphen/>
      </w:r>
      <w:r>
        <w:rPr>
          <w:rFonts w:ascii="Arial" w:eastAsia="Arial" w:hAnsi="Arial" w:cs="Arial"/>
          <w:b/>
          <w:sz w:val="24"/>
          <w:szCs w:val="24"/>
        </w:rPr>
        <w:softHyphen/>
      </w:r>
      <w:r w:rsidR="002D37F8"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3C3B13" w:rsidRDefault="002D37F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3C3B13" w:rsidRDefault="003C3B1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C3B13">
        <w:trPr>
          <w:jc w:val="center"/>
        </w:trPr>
        <w:tc>
          <w:tcPr>
            <w:tcW w:w="4508" w:type="dxa"/>
          </w:tcPr>
          <w:p w:rsidR="003C3B13" w:rsidRDefault="002D37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3C3B13" w:rsidRDefault="00C332CA">
            <w:pPr>
              <w:rPr>
                <w:rFonts w:ascii="Arial" w:eastAsia="Arial" w:hAnsi="Arial" w:cs="Arial"/>
              </w:rPr>
            </w:pPr>
            <w:r>
              <w:t>19 February 2026</w:t>
            </w:r>
          </w:p>
        </w:tc>
      </w:tr>
      <w:tr w:rsidR="00C332CA">
        <w:trPr>
          <w:jc w:val="center"/>
        </w:trPr>
        <w:tc>
          <w:tcPr>
            <w:tcW w:w="4508" w:type="dxa"/>
          </w:tcPr>
          <w:p w:rsidR="00C332CA" w:rsidRDefault="00C332CA" w:rsidP="00C332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C332CA" w:rsidRDefault="00FF0312" w:rsidP="00C332CA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LTVIP2026TMIDS87010</w:t>
            </w:r>
          </w:p>
        </w:tc>
      </w:tr>
      <w:tr w:rsidR="00C332CA">
        <w:trPr>
          <w:jc w:val="center"/>
        </w:trPr>
        <w:tc>
          <w:tcPr>
            <w:tcW w:w="4508" w:type="dxa"/>
          </w:tcPr>
          <w:p w:rsidR="00C332CA" w:rsidRDefault="00C332CA" w:rsidP="00C332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C332CA" w:rsidRDefault="00FF0312" w:rsidP="00C332CA">
            <w:pPr>
              <w:rPr>
                <w:rFonts w:ascii="Arial" w:eastAsia="Arial" w:hAnsi="Arial" w:cs="Arial"/>
              </w:rPr>
            </w:pPr>
            <w:r>
              <w:t xml:space="preserve">Calculating Family Expenses using </w:t>
            </w:r>
            <w:r>
              <w:rPr>
                <w:rStyle w:val="whitespace-normal"/>
              </w:rPr>
              <w:t>ServiceNow</w:t>
            </w:r>
          </w:p>
        </w:tc>
      </w:tr>
      <w:tr w:rsidR="00C332CA">
        <w:trPr>
          <w:jc w:val="center"/>
        </w:trPr>
        <w:tc>
          <w:tcPr>
            <w:tcW w:w="4508" w:type="dxa"/>
          </w:tcPr>
          <w:p w:rsidR="00C332CA" w:rsidRDefault="00C332CA" w:rsidP="00C332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C332CA" w:rsidRDefault="00C332CA" w:rsidP="00C332C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3C3B13" w:rsidRDefault="003C3B13">
      <w:pPr>
        <w:rPr>
          <w:rFonts w:ascii="Arial" w:eastAsia="Arial" w:hAnsi="Arial" w:cs="Arial"/>
          <w:b/>
        </w:rPr>
      </w:pPr>
    </w:p>
    <w:p w:rsidR="003C3B13" w:rsidRDefault="002D37F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FF0312" w:rsidRDefault="00FF0312">
      <w:r>
        <w:t>The architecture of the proposed system is based on the ServiceNow cloud platform.</w:t>
      </w:r>
      <w:r>
        <w:br/>
        <w:t>The system allows users to enter family expenses, categorize them, and generate reports.</w:t>
      </w:r>
      <w:r>
        <w:br/>
        <w:t>All configurations are handled through the ServiceNow platform without complex coding.</w:t>
      </w:r>
    </w:p>
    <w:p w:rsidR="003C3B13" w:rsidRDefault="002D37F8">
      <w:pPr>
        <w:rPr>
          <w:noProof/>
        </w:rPr>
      </w:pPr>
      <w:r>
        <w:rPr>
          <w:rFonts w:ascii="Arial" w:eastAsia="Arial" w:hAnsi="Arial" w:cs="Arial"/>
          <w:b/>
        </w:rPr>
        <w:t xml:space="preserve">Reference: </w:t>
      </w:r>
      <w:r w:rsidR="00C332CA">
        <w:t>https://miro.com/templates/architecture-diagram/</w:t>
      </w:r>
      <w:r w:rsidR="00C332CA">
        <w:rPr>
          <w:noProof/>
        </w:rPr>
        <w:t xml:space="preserve"> </w:t>
      </w:r>
    </w:p>
    <w:p w:rsidR="00FF0312" w:rsidRDefault="00FF0312" w:rsidP="00FF031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pPr w:leftFromText="180" w:rightFromText="180" w:vertAnchor="text" w:horzAnchor="margin" w:tblpY="76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FF0312" w:rsidTr="00FF0312">
        <w:trPr>
          <w:trHeight w:val="398"/>
        </w:trPr>
        <w:tc>
          <w:tcPr>
            <w:tcW w:w="840" w:type="dxa"/>
            <w:vAlign w:val="center"/>
          </w:tcPr>
          <w:p w:rsidR="00FF0312" w:rsidRDefault="00FF0312" w:rsidP="00FF0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4020" w:type="dxa"/>
            <w:vAlign w:val="center"/>
          </w:tcPr>
          <w:p w:rsidR="00FF0312" w:rsidRDefault="00FF0312" w:rsidP="00FF0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205" w:type="dxa"/>
            <w:vAlign w:val="center"/>
          </w:tcPr>
          <w:p w:rsidR="00FF0312" w:rsidRDefault="00FF0312" w:rsidP="00FF0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40" w:type="dxa"/>
            <w:vAlign w:val="center"/>
          </w:tcPr>
          <w:p w:rsidR="00FF0312" w:rsidRDefault="00FF0312" w:rsidP="00FF03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FF0312" w:rsidTr="00FF0312">
        <w:trPr>
          <w:trHeight w:val="489"/>
        </w:trPr>
        <w:tc>
          <w:tcPr>
            <w:tcW w:w="840" w:type="dxa"/>
            <w:vAlign w:val="center"/>
          </w:tcPr>
          <w:p w:rsidR="00FF0312" w:rsidRDefault="00FF0312" w:rsidP="00FF0312">
            <w:r>
              <w:t>1</w:t>
            </w:r>
          </w:p>
        </w:tc>
        <w:tc>
          <w:tcPr>
            <w:tcW w:w="4020" w:type="dxa"/>
            <w:vAlign w:val="center"/>
          </w:tcPr>
          <w:p w:rsidR="00FF0312" w:rsidRDefault="00FF0312" w:rsidP="00FF0312">
            <w:r>
              <w:t>User Interface</w:t>
            </w:r>
          </w:p>
        </w:tc>
        <w:tc>
          <w:tcPr>
            <w:tcW w:w="5205" w:type="dxa"/>
            <w:vAlign w:val="center"/>
          </w:tcPr>
          <w:p w:rsidR="00FF0312" w:rsidRDefault="00FF0312" w:rsidP="00FF0312">
            <w:r>
              <w:t>Interface for users and admin</w:t>
            </w:r>
          </w:p>
        </w:tc>
        <w:tc>
          <w:tcPr>
            <w:tcW w:w="4140" w:type="dxa"/>
            <w:vAlign w:val="center"/>
          </w:tcPr>
          <w:p w:rsidR="00FF0312" w:rsidRDefault="00FF0312" w:rsidP="00FF0312">
            <w:r>
              <w:t>ServiceNow Portal</w:t>
            </w:r>
          </w:p>
        </w:tc>
      </w:tr>
      <w:tr w:rsidR="00FF0312" w:rsidTr="00FF0312">
        <w:trPr>
          <w:trHeight w:val="470"/>
        </w:trPr>
        <w:tc>
          <w:tcPr>
            <w:tcW w:w="840" w:type="dxa"/>
            <w:vAlign w:val="center"/>
          </w:tcPr>
          <w:p w:rsidR="00FF0312" w:rsidRDefault="00FF0312" w:rsidP="00FF0312">
            <w:r>
              <w:t>2</w:t>
            </w:r>
          </w:p>
        </w:tc>
        <w:tc>
          <w:tcPr>
            <w:tcW w:w="4020" w:type="dxa"/>
            <w:vAlign w:val="center"/>
          </w:tcPr>
          <w:p w:rsidR="00FF0312" w:rsidRDefault="00FF0312" w:rsidP="00FF0312">
            <w:r>
              <w:t>Application Logic</w:t>
            </w:r>
          </w:p>
        </w:tc>
        <w:tc>
          <w:tcPr>
            <w:tcW w:w="5205" w:type="dxa"/>
            <w:vAlign w:val="center"/>
          </w:tcPr>
          <w:p w:rsidR="00FF0312" w:rsidRDefault="00FF0312" w:rsidP="00FF0312">
            <w:r>
              <w:t>Expense entry and calculation logic</w:t>
            </w:r>
          </w:p>
        </w:tc>
        <w:tc>
          <w:tcPr>
            <w:tcW w:w="4140" w:type="dxa"/>
            <w:vAlign w:val="center"/>
          </w:tcPr>
          <w:p w:rsidR="00FF0312" w:rsidRDefault="00FF0312" w:rsidP="00FF0312">
            <w:r>
              <w:t>ServiceNow Workflows</w:t>
            </w:r>
          </w:p>
        </w:tc>
      </w:tr>
      <w:tr w:rsidR="00FF0312" w:rsidTr="00FF0312">
        <w:trPr>
          <w:trHeight w:val="470"/>
        </w:trPr>
        <w:tc>
          <w:tcPr>
            <w:tcW w:w="840" w:type="dxa"/>
            <w:vAlign w:val="center"/>
          </w:tcPr>
          <w:p w:rsidR="00FF0312" w:rsidRDefault="00FF0312" w:rsidP="00FF0312">
            <w:r>
              <w:t>3</w:t>
            </w:r>
          </w:p>
        </w:tc>
        <w:tc>
          <w:tcPr>
            <w:tcW w:w="4020" w:type="dxa"/>
            <w:vAlign w:val="center"/>
          </w:tcPr>
          <w:p w:rsidR="00FF0312" w:rsidRDefault="00FF0312" w:rsidP="00FF0312">
            <w:r>
              <w:t>User Management</w:t>
            </w:r>
          </w:p>
        </w:tc>
        <w:tc>
          <w:tcPr>
            <w:tcW w:w="5205" w:type="dxa"/>
            <w:vAlign w:val="center"/>
          </w:tcPr>
          <w:p w:rsidR="00FF0312" w:rsidRDefault="00FF0312" w:rsidP="00FF0312">
            <w:r>
              <w:t>User and role configuration</w:t>
            </w:r>
          </w:p>
        </w:tc>
        <w:tc>
          <w:tcPr>
            <w:tcW w:w="4140" w:type="dxa"/>
            <w:vAlign w:val="center"/>
          </w:tcPr>
          <w:p w:rsidR="00FF0312" w:rsidRDefault="00FF0312" w:rsidP="00FF0312">
            <w:r>
              <w:t>ServiceNow User &amp; Role Management</w:t>
            </w:r>
          </w:p>
        </w:tc>
      </w:tr>
      <w:tr w:rsidR="00FF0312" w:rsidTr="00FF0312">
        <w:trPr>
          <w:trHeight w:val="470"/>
        </w:trPr>
        <w:tc>
          <w:tcPr>
            <w:tcW w:w="840" w:type="dxa"/>
            <w:vAlign w:val="center"/>
          </w:tcPr>
          <w:p w:rsidR="00FF0312" w:rsidRDefault="00FF0312" w:rsidP="00FF0312">
            <w:r>
              <w:t>4</w:t>
            </w:r>
          </w:p>
        </w:tc>
        <w:tc>
          <w:tcPr>
            <w:tcW w:w="4020" w:type="dxa"/>
            <w:vAlign w:val="center"/>
          </w:tcPr>
          <w:p w:rsidR="00FF0312" w:rsidRDefault="00FF0312" w:rsidP="00FF0312">
            <w:r>
              <w:t>Data Management</w:t>
            </w:r>
          </w:p>
        </w:tc>
        <w:tc>
          <w:tcPr>
            <w:tcW w:w="5205" w:type="dxa"/>
            <w:vAlign w:val="center"/>
          </w:tcPr>
          <w:p w:rsidR="00FF0312" w:rsidRDefault="00FF0312" w:rsidP="00FF0312">
            <w:r>
              <w:t>Stores expense records</w:t>
            </w:r>
          </w:p>
        </w:tc>
        <w:tc>
          <w:tcPr>
            <w:tcW w:w="4140" w:type="dxa"/>
            <w:vAlign w:val="center"/>
          </w:tcPr>
          <w:p w:rsidR="00FF0312" w:rsidRDefault="00FF0312" w:rsidP="00FF0312">
            <w:r>
              <w:t>ServiceNow Tables</w:t>
            </w:r>
          </w:p>
        </w:tc>
      </w:tr>
      <w:tr w:rsidR="00FF0312" w:rsidTr="00FF0312">
        <w:trPr>
          <w:trHeight w:val="489"/>
        </w:trPr>
        <w:tc>
          <w:tcPr>
            <w:tcW w:w="840" w:type="dxa"/>
            <w:vAlign w:val="center"/>
          </w:tcPr>
          <w:p w:rsidR="00FF0312" w:rsidRDefault="00FF0312" w:rsidP="00FF0312">
            <w:r>
              <w:t>5</w:t>
            </w:r>
          </w:p>
        </w:tc>
        <w:tc>
          <w:tcPr>
            <w:tcW w:w="4020" w:type="dxa"/>
            <w:vAlign w:val="center"/>
          </w:tcPr>
          <w:p w:rsidR="00FF0312" w:rsidRDefault="00FF0312" w:rsidP="00FF0312">
            <w:r>
              <w:t>Reporting Module</w:t>
            </w:r>
          </w:p>
        </w:tc>
        <w:tc>
          <w:tcPr>
            <w:tcW w:w="5205" w:type="dxa"/>
            <w:vAlign w:val="center"/>
          </w:tcPr>
          <w:p w:rsidR="00FF0312" w:rsidRDefault="00FF0312" w:rsidP="00FF0312">
            <w:r>
              <w:t>Monthly and category-wise reports</w:t>
            </w:r>
          </w:p>
        </w:tc>
        <w:tc>
          <w:tcPr>
            <w:tcW w:w="4140" w:type="dxa"/>
            <w:vAlign w:val="center"/>
          </w:tcPr>
          <w:p w:rsidR="00FF0312" w:rsidRDefault="00FF0312" w:rsidP="00FF0312">
            <w:r>
              <w:t>ServiceNow Reports &amp; Dashboards</w:t>
            </w:r>
          </w:p>
        </w:tc>
      </w:tr>
      <w:tr w:rsidR="00FF0312" w:rsidTr="00FF0312">
        <w:trPr>
          <w:trHeight w:val="489"/>
        </w:trPr>
        <w:tc>
          <w:tcPr>
            <w:tcW w:w="840" w:type="dxa"/>
            <w:vAlign w:val="center"/>
          </w:tcPr>
          <w:p w:rsidR="00FF0312" w:rsidRDefault="00FF0312" w:rsidP="00FF0312">
            <w:r>
              <w:t>6</w:t>
            </w:r>
          </w:p>
        </w:tc>
        <w:tc>
          <w:tcPr>
            <w:tcW w:w="4020" w:type="dxa"/>
            <w:vAlign w:val="center"/>
          </w:tcPr>
          <w:p w:rsidR="00FF0312" w:rsidRDefault="00FF0312" w:rsidP="00FF0312">
            <w:r>
              <w:t>Approval System</w:t>
            </w:r>
          </w:p>
        </w:tc>
        <w:tc>
          <w:tcPr>
            <w:tcW w:w="5205" w:type="dxa"/>
            <w:vAlign w:val="center"/>
          </w:tcPr>
          <w:p w:rsidR="00FF0312" w:rsidRDefault="00FF0312" w:rsidP="00FF0312">
            <w:r>
              <w:t>Expense approval process</w:t>
            </w:r>
          </w:p>
        </w:tc>
        <w:tc>
          <w:tcPr>
            <w:tcW w:w="4140" w:type="dxa"/>
            <w:vAlign w:val="center"/>
          </w:tcPr>
          <w:p w:rsidR="00FF0312" w:rsidRDefault="00FF0312" w:rsidP="00FF0312">
            <w:r>
              <w:t>ServiceNow Flow Designer</w:t>
            </w:r>
          </w:p>
        </w:tc>
      </w:tr>
      <w:tr w:rsidR="00FF0312" w:rsidTr="00FF0312">
        <w:trPr>
          <w:trHeight w:val="489"/>
        </w:trPr>
        <w:tc>
          <w:tcPr>
            <w:tcW w:w="840" w:type="dxa"/>
            <w:vAlign w:val="center"/>
          </w:tcPr>
          <w:p w:rsidR="00FF0312" w:rsidRDefault="00FF0312" w:rsidP="00FF0312">
            <w:r>
              <w:t>7</w:t>
            </w:r>
          </w:p>
        </w:tc>
        <w:tc>
          <w:tcPr>
            <w:tcW w:w="4020" w:type="dxa"/>
            <w:vAlign w:val="center"/>
          </w:tcPr>
          <w:p w:rsidR="00FF0312" w:rsidRDefault="00FF0312" w:rsidP="00FF0312">
            <w:r>
              <w:t>Authentication</w:t>
            </w:r>
          </w:p>
        </w:tc>
        <w:tc>
          <w:tcPr>
            <w:tcW w:w="5205" w:type="dxa"/>
            <w:vAlign w:val="center"/>
          </w:tcPr>
          <w:p w:rsidR="00FF0312" w:rsidRDefault="00FF0312" w:rsidP="00FF0312">
            <w:r>
              <w:t>Secure login</w:t>
            </w:r>
          </w:p>
        </w:tc>
        <w:tc>
          <w:tcPr>
            <w:tcW w:w="4140" w:type="dxa"/>
            <w:vAlign w:val="center"/>
          </w:tcPr>
          <w:p w:rsidR="00FF0312" w:rsidRDefault="00FF0312" w:rsidP="00FF0312">
            <w:r>
              <w:t>ServiceNow Authentication</w:t>
            </w:r>
          </w:p>
        </w:tc>
      </w:tr>
      <w:tr w:rsidR="00FF0312" w:rsidTr="00FF0312">
        <w:trPr>
          <w:trHeight w:val="489"/>
        </w:trPr>
        <w:tc>
          <w:tcPr>
            <w:tcW w:w="840" w:type="dxa"/>
            <w:vAlign w:val="center"/>
          </w:tcPr>
          <w:p w:rsidR="00FF0312" w:rsidRDefault="00FF0312" w:rsidP="00FF0312">
            <w:r>
              <w:t>8</w:t>
            </w:r>
          </w:p>
        </w:tc>
        <w:tc>
          <w:tcPr>
            <w:tcW w:w="4020" w:type="dxa"/>
            <w:vAlign w:val="center"/>
          </w:tcPr>
          <w:p w:rsidR="00FF0312" w:rsidRDefault="00FF0312" w:rsidP="00FF0312">
            <w:r>
              <w:t>Platform Infrastructure</w:t>
            </w:r>
          </w:p>
        </w:tc>
        <w:tc>
          <w:tcPr>
            <w:tcW w:w="5205" w:type="dxa"/>
            <w:vAlign w:val="center"/>
          </w:tcPr>
          <w:p w:rsidR="00FF0312" w:rsidRDefault="00FF0312" w:rsidP="00FF0312">
            <w:r>
              <w:t>Cloud-based service</w:t>
            </w:r>
          </w:p>
        </w:tc>
        <w:tc>
          <w:tcPr>
            <w:tcW w:w="4140" w:type="dxa"/>
            <w:vAlign w:val="center"/>
          </w:tcPr>
          <w:p w:rsidR="00FF0312" w:rsidRDefault="00FF0312" w:rsidP="00FF0312">
            <w:r>
              <w:t>ServiceNow Cloud Platform</w:t>
            </w:r>
          </w:p>
        </w:tc>
      </w:tr>
    </w:tbl>
    <w:p w:rsidR="003C3B13" w:rsidRDefault="002D37F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14221" w:rsidTr="00175EA0">
        <w:trPr>
          <w:trHeight w:val="539"/>
          <w:tblHeader/>
        </w:trPr>
        <w:tc>
          <w:tcPr>
            <w:tcW w:w="826" w:type="dxa"/>
            <w:vAlign w:val="center"/>
          </w:tcPr>
          <w:p w:rsidR="00B14221" w:rsidRDefault="00B14221" w:rsidP="00B142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3969" w:type="dxa"/>
            <w:vAlign w:val="center"/>
          </w:tcPr>
          <w:p w:rsidR="00B14221" w:rsidRDefault="00B14221" w:rsidP="00B142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5170" w:type="dxa"/>
            <w:vAlign w:val="center"/>
          </w:tcPr>
          <w:p w:rsidR="00B14221" w:rsidRDefault="00B14221" w:rsidP="00B142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097" w:type="dxa"/>
            <w:vAlign w:val="center"/>
          </w:tcPr>
          <w:p w:rsidR="00B14221" w:rsidRDefault="00B14221" w:rsidP="00B142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B14221" w:rsidTr="00175EA0">
        <w:trPr>
          <w:trHeight w:val="229"/>
        </w:trPr>
        <w:tc>
          <w:tcPr>
            <w:tcW w:w="826" w:type="dxa"/>
            <w:vAlign w:val="center"/>
          </w:tcPr>
          <w:p w:rsidR="00B14221" w:rsidRDefault="00B14221" w:rsidP="00B14221">
            <w:r>
              <w:t>1</w:t>
            </w:r>
          </w:p>
        </w:tc>
        <w:tc>
          <w:tcPr>
            <w:tcW w:w="3969" w:type="dxa"/>
            <w:vAlign w:val="center"/>
          </w:tcPr>
          <w:p w:rsidR="00B14221" w:rsidRDefault="00B14221" w:rsidP="00B14221">
            <w:r>
              <w:t>Platform Type</w:t>
            </w:r>
          </w:p>
        </w:tc>
        <w:tc>
          <w:tcPr>
            <w:tcW w:w="5170" w:type="dxa"/>
            <w:vAlign w:val="center"/>
          </w:tcPr>
          <w:p w:rsidR="00B14221" w:rsidRDefault="00B14221" w:rsidP="00B14221">
            <w:r>
              <w:t>Cloud-based application</w:t>
            </w:r>
          </w:p>
        </w:tc>
        <w:tc>
          <w:tcPr>
            <w:tcW w:w="4097" w:type="dxa"/>
            <w:vAlign w:val="center"/>
          </w:tcPr>
          <w:p w:rsidR="00B14221" w:rsidRDefault="00B14221" w:rsidP="00B14221">
            <w:r>
              <w:t>ServiceNow</w:t>
            </w:r>
          </w:p>
        </w:tc>
      </w:tr>
      <w:tr w:rsidR="00B14221" w:rsidTr="00175EA0">
        <w:trPr>
          <w:trHeight w:val="229"/>
        </w:trPr>
        <w:tc>
          <w:tcPr>
            <w:tcW w:w="826" w:type="dxa"/>
            <w:vAlign w:val="center"/>
          </w:tcPr>
          <w:p w:rsidR="00B14221" w:rsidRDefault="00B14221" w:rsidP="00B14221">
            <w:r>
              <w:t>2</w:t>
            </w:r>
          </w:p>
        </w:tc>
        <w:tc>
          <w:tcPr>
            <w:tcW w:w="3969" w:type="dxa"/>
            <w:vAlign w:val="center"/>
          </w:tcPr>
          <w:p w:rsidR="00B14221" w:rsidRDefault="00B14221" w:rsidP="00B14221">
            <w:r>
              <w:t>Security</w:t>
            </w:r>
          </w:p>
        </w:tc>
        <w:tc>
          <w:tcPr>
            <w:tcW w:w="5170" w:type="dxa"/>
            <w:vAlign w:val="center"/>
          </w:tcPr>
          <w:p w:rsidR="00B14221" w:rsidRDefault="00B14221" w:rsidP="00B14221">
            <w:r>
              <w:t>Role-based access control</w:t>
            </w:r>
          </w:p>
        </w:tc>
        <w:tc>
          <w:tcPr>
            <w:tcW w:w="4097" w:type="dxa"/>
            <w:vAlign w:val="center"/>
          </w:tcPr>
          <w:p w:rsidR="00B14221" w:rsidRDefault="00B14221" w:rsidP="00B14221">
            <w:r>
              <w:t>ServiceNow ACL</w:t>
            </w:r>
          </w:p>
        </w:tc>
      </w:tr>
      <w:tr w:rsidR="00B14221" w:rsidTr="00175EA0">
        <w:trPr>
          <w:trHeight w:val="229"/>
        </w:trPr>
        <w:tc>
          <w:tcPr>
            <w:tcW w:w="826" w:type="dxa"/>
            <w:vAlign w:val="center"/>
          </w:tcPr>
          <w:p w:rsidR="00B14221" w:rsidRDefault="00B14221" w:rsidP="00B14221">
            <w:r>
              <w:t>3</w:t>
            </w:r>
          </w:p>
        </w:tc>
        <w:tc>
          <w:tcPr>
            <w:tcW w:w="3969" w:type="dxa"/>
            <w:vAlign w:val="center"/>
          </w:tcPr>
          <w:p w:rsidR="00B14221" w:rsidRDefault="00B14221" w:rsidP="00B14221">
            <w:r>
              <w:t>Usability</w:t>
            </w:r>
          </w:p>
        </w:tc>
        <w:tc>
          <w:tcPr>
            <w:tcW w:w="5170" w:type="dxa"/>
            <w:vAlign w:val="center"/>
          </w:tcPr>
          <w:p w:rsidR="00B14221" w:rsidRDefault="00B14221" w:rsidP="00B14221">
            <w:r>
              <w:t>Simple and user-friendly UI</w:t>
            </w:r>
          </w:p>
        </w:tc>
        <w:tc>
          <w:tcPr>
            <w:tcW w:w="4097" w:type="dxa"/>
            <w:vAlign w:val="center"/>
          </w:tcPr>
          <w:p w:rsidR="00B14221" w:rsidRDefault="00B14221" w:rsidP="00B14221">
            <w:r>
              <w:t>ServiceNow UI</w:t>
            </w:r>
          </w:p>
        </w:tc>
      </w:tr>
      <w:tr w:rsidR="00B14221" w:rsidTr="00175EA0">
        <w:trPr>
          <w:trHeight w:val="229"/>
        </w:trPr>
        <w:tc>
          <w:tcPr>
            <w:tcW w:w="826" w:type="dxa"/>
            <w:vAlign w:val="center"/>
          </w:tcPr>
          <w:p w:rsidR="00B14221" w:rsidRDefault="00B14221" w:rsidP="00B14221">
            <w:r>
              <w:t>4</w:t>
            </w:r>
          </w:p>
        </w:tc>
        <w:tc>
          <w:tcPr>
            <w:tcW w:w="3969" w:type="dxa"/>
            <w:vAlign w:val="center"/>
          </w:tcPr>
          <w:p w:rsidR="00B14221" w:rsidRDefault="00B14221" w:rsidP="00B14221">
            <w:r>
              <w:t>Availability</w:t>
            </w:r>
          </w:p>
        </w:tc>
        <w:tc>
          <w:tcPr>
            <w:tcW w:w="5170" w:type="dxa"/>
            <w:vAlign w:val="center"/>
          </w:tcPr>
          <w:p w:rsidR="00B14221" w:rsidRDefault="00B14221" w:rsidP="00B14221">
            <w:r>
              <w:t>Accessible anytime</w:t>
            </w:r>
          </w:p>
        </w:tc>
        <w:tc>
          <w:tcPr>
            <w:tcW w:w="4097" w:type="dxa"/>
            <w:vAlign w:val="center"/>
          </w:tcPr>
          <w:p w:rsidR="00B14221" w:rsidRDefault="00B14221" w:rsidP="00B14221">
            <w:r>
              <w:t>ServiceNow Cloud</w:t>
            </w:r>
          </w:p>
        </w:tc>
      </w:tr>
      <w:tr w:rsidR="00B14221" w:rsidTr="00175EA0">
        <w:trPr>
          <w:trHeight w:val="229"/>
        </w:trPr>
        <w:tc>
          <w:tcPr>
            <w:tcW w:w="826" w:type="dxa"/>
            <w:vAlign w:val="center"/>
          </w:tcPr>
          <w:p w:rsidR="00B14221" w:rsidRDefault="00B14221" w:rsidP="00B14221">
            <w:r>
              <w:t>5</w:t>
            </w:r>
          </w:p>
        </w:tc>
        <w:tc>
          <w:tcPr>
            <w:tcW w:w="3969" w:type="dxa"/>
            <w:vAlign w:val="center"/>
          </w:tcPr>
          <w:p w:rsidR="00B14221" w:rsidRDefault="00B14221" w:rsidP="00B14221">
            <w:r>
              <w:t>Maintainability</w:t>
            </w:r>
          </w:p>
        </w:tc>
        <w:tc>
          <w:tcPr>
            <w:tcW w:w="5170" w:type="dxa"/>
            <w:vAlign w:val="center"/>
          </w:tcPr>
          <w:p w:rsidR="00B14221" w:rsidRDefault="00B14221" w:rsidP="00B14221">
            <w:r>
              <w:t>Easy configuration and updates</w:t>
            </w:r>
          </w:p>
        </w:tc>
        <w:tc>
          <w:tcPr>
            <w:tcW w:w="4097" w:type="dxa"/>
            <w:vAlign w:val="center"/>
          </w:tcPr>
          <w:p w:rsidR="00B14221" w:rsidRDefault="00B14221" w:rsidP="00B14221">
            <w:r>
              <w:t>ServiceNow Admin Tools</w:t>
            </w:r>
          </w:p>
        </w:tc>
      </w:tr>
    </w:tbl>
    <w:p w:rsidR="003C3B13" w:rsidRDefault="003C3B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3C3B13" w:rsidRDefault="003C3B13">
      <w:pPr>
        <w:rPr>
          <w:rFonts w:ascii="Arial" w:eastAsia="Arial" w:hAnsi="Arial" w:cs="Arial"/>
          <w:b/>
        </w:rPr>
      </w:pPr>
    </w:p>
    <w:p w:rsidR="003C3B13" w:rsidRDefault="002D37F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813656" w:rsidRDefault="00813656" w:rsidP="00813656">
      <w:pPr>
        <w:pStyle w:val="NormalWeb"/>
        <w:numPr>
          <w:ilvl w:val="0"/>
          <w:numId w:val="3"/>
        </w:numPr>
      </w:pPr>
      <w:r>
        <w:t>ServiceNow Official Documentation</w:t>
      </w:r>
      <w:bookmarkStart w:id="0" w:name="_GoBack"/>
      <w:bookmarkEnd w:id="0"/>
    </w:p>
    <w:p w:rsidR="00813656" w:rsidRDefault="00813656" w:rsidP="00813656">
      <w:pPr>
        <w:pStyle w:val="NormalWeb"/>
        <w:numPr>
          <w:ilvl w:val="0"/>
          <w:numId w:val="3"/>
        </w:numPr>
      </w:pPr>
      <w:hyperlink r:id="rId6" w:tgtFrame="_new" w:history="1">
        <w:r>
          <w:rPr>
            <w:rStyle w:val="Hyperlink"/>
          </w:rPr>
          <w:t>https://www.servicenow.com/</w:t>
        </w:r>
      </w:hyperlink>
    </w:p>
    <w:p w:rsidR="00813656" w:rsidRDefault="00813656" w:rsidP="00813656">
      <w:pPr>
        <w:pStyle w:val="NormalWeb"/>
        <w:numPr>
          <w:ilvl w:val="0"/>
          <w:numId w:val="3"/>
        </w:numPr>
      </w:pPr>
      <w:hyperlink r:id="rId7" w:tgtFrame="_new" w:history="1">
        <w:r>
          <w:rPr>
            <w:rStyle w:val="Hyperlink"/>
          </w:rPr>
          <w:t>https://miro.com/templates/architecture-diagram/</w:t>
        </w:r>
      </w:hyperlink>
    </w:p>
    <w:p w:rsidR="003C3B13" w:rsidRDefault="003C3B13">
      <w:pPr>
        <w:rPr>
          <w:rFonts w:ascii="Arial" w:eastAsia="Arial" w:hAnsi="Arial" w:cs="Arial"/>
          <w:b/>
        </w:rPr>
      </w:pPr>
    </w:p>
    <w:sectPr w:rsidR="003C3B1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EB0792"/>
    <w:multiLevelType w:val="multilevel"/>
    <w:tmpl w:val="2C8A176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1C32504"/>
    <w:multiLevelType w:val="multilevel"/>
    <w:tmpl w:val="8E2460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7B327BAB"/>
    <w:multiLevelType w:val="multilevel"/>
    <w:tmpl w:val="4BF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13"/>
    <w:rsid w:val="000A5CAE"/>
    <w:rsid w:val="002D37F8"/>
    <w:rsid w:val="003C3B13"/>
    <w:rsid w:val="00813656"/>
    <w:rsid w:val="00B14221"/>
    <w:rsid w:val="00C332CA"/>
    <w:rsid w:val="00FF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12D0E9-6365-4D74-9836-D55D8DC9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33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FF0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iro.com/templates/architecture-diagra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ervicenow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4</cp:revision>
  <dcterms:created xsi:type="dcterms:W3CDTF">2022-09-18T16:51:00Z</dcterms:created>
  <dcterms:modified xsi:type="dcterms:W3CDTF">2026-02-19T06:39:00Z</dcterms:modified>
</cp:coreProperties>
</file>