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722B" w:rsidRDefault="0001758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E1722B" w:rsidRDefault="0001758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:rsidR="00E1722B" w:rsidRDefault="00E1722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1722B">
        <w:tc>
          <w:tcPr>
            <w:tcW w:w="4508" w:type="dxa"/>
          </w:tcPr>
          <w:p w:rsidR="00E1722B" w:rsidRDefault="00017580">
            <w:r>
              <w:t>Date</w:t>
            </w:r>
          </w:p>
        </w:tc>
        <w:tc>
          <w:tcPr>
            <w:tcW w:w="4508" w:type="dxa"/>
          </w:tcPr>
          <w:p w:rsidR="00E1722B" w:rsidRDefault="00017580">
            <w:r>
              <w:t>19 February 2026</w:t>
            </w:r>
          </w:p>
        </w:tc>
      </w:tr>
      <w:tr w:rsidR="00E1722B">
        <w:tc>
          <w:tcPr>
            <w:tcW w:w="4508" w:type="dxa"/>
          </w:tcPr>
          <w:p w:rsidR="00E1722B" w:rsidRDefault="00017580">
            <w:r>
              <w:t>Team ID</w:t>
            </w:r>
          </w:p>
        </w:tc>
        <w:tc>
          <w:tcPr>
            <w:tcW w:w="4508" w:type="dxa"/>
          </w:tcPr>
          <w:p w:rsidR="00E1722B" w:rsidRDefault="000D0B90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LTVIP2026TMIDS87010</w:t>
            </w:r>
          </w:p>
        </w:tc>
      </w:tr>
      <w:tr w:rsidR="00E1722B">
        <w:tc>
          <w:tcPr>
            <w:tcW w:w="4508" w:type="dxa"/>
          </w:tcPr>
          <w:p w:rsidR="00E1722B" w:rsidRDefault="00017580">
            <w:r>
              <w:t>Project Name</w:t>
            </w:r>
          </w:p>
        </w:tc>
        <w:tc>
          <w:tcPr>
            <w:tcW w:w="4508" w:type="dxa"/>
          </w:tcPr>
          <w:p w:rsidR="00E1722B" w:rsidRDefault="000D0B90">
            <w:r>
              <w:t xml:space="preserve">Calculating Family Expenses using </w:t>
            </w:r>
            <w:proofErr w:type="spellStart"/>
            <w:r>
              <w:rPr>
                <w:rStyle w:val="whitespace-normal"/>
              </w:rPr>
              <w:t>ServiceNow</w:t>
            </w:r>
            <w:proofErr w:type="spellEnd"/>
          </w:p>
        </w:tc>
      </w:tr>
      <w:tr w:rsidR="00E1722B">
        <w:tc>
          <w:tcPr>
            <w:tcW w:w="4508" w:type="dxa"/>
          </w:tcPr>
          <w:p w:rsidR="00E1722B" w:rsidRDefault="00017580">
            <w:r>
              <w:t>Maximum Marks</w:t>
            </w:r>
          </w:p>
        </w:tc>
        <w:tc>
          <w:tcPr>
            <w:tcW w:w="4508" w:type="dxa"/>
          </w:tcPr>
          <w:p w:rsidR="00E1722B" w:rsidRDefault="00017580">
            <w:r>
              <w:t>2 Marks</w:t>
            </w:r>
          </w:p>
        </w:tc>
      </w:tr>
    </w:tbl>
    <w:p w:rsidR="00E1722B" w:rsidRDefault="00E1722B">
      <w:pPr>
        <w:rPr>
          <w:b/>
          <w:sz w:val="24"/>
          <w:szCs w:val="24"/>
        </w:rPr>
      </w:pPr>
    </w:p>
    <w:p w:rsidR="00E1722B" w:rsidRDefault="0001758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:rsidR="000D0B90" w:rsidRDefault="000D0B90">
      <w:r>
        <w:t>A well-articulated customer problem statement helps in understanding the difficulties faced by families in managing expenses manually and identifying the need for a centralized and reliable expense management system.</w:t>
      </w:r>
    </w:p>
    <w:p w:rsidR="00E1722B" w:rsidRDefault="00017580">
      <w:pPr>
        <w:rPr>
          <w:sz w:val="24"/>
          <w:szCs w:val="24"/>
        </w:rPr>
      </w:pPr>
      <w:r w:rsidRPr="000D0B90">
        <w:rPr>
          <w:b/>
          <w:sz w:val="24"/>
          <w:szCs w:val="24"/>
        </w:rPr>
        <w:t>Reference</w:t>
      </w:r>
      <w:r>
        <w:rPr>
          <w:sz w:val="24"/>
          <w:szCs w:val="24"/>
        </w:rPr>
        <w:t xml:space="preserve">: </w:t>
      </w:r>
      <w:hyperlink r:id="rId5">
        <w:r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  <w:bookmarkStart w:id="0" w:name="_GoBack"/>
      <w:bookmarkEnd w:id="0"/>
    </w:p>
    <w:p w:rsidR="00E1722B" w:rsidRPr="000D0B90" w:rsidRDefault="000D0B90">
      <w:pPr>
        <w:rPr>
          <w:b/>
          <w:sz w:val="24"/>
          <w:szCs w:val="24"/>
        </w:rPr>
      </w:pPr>
      <w:r w:rsidRPr="000D0B90">
        <w:rPr>
          <w:b/>
        </w:rPr>
        <w:t xml:space="preserve">Problem Statement </w:t>
      </w: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76"/>
        <w:gridCol w:w="1432"/>
        <w:gridCol w:w="2537"/>
      </w:tblGrid>
      <w:tr w:rsidR="000D0B90" w:rsidTr="00774CBA">
        <w:tc>
          <w:tcPr>
            <w:tcW w:w="1838" w:type="dxa"/>
            <w:vAlign w:val="center"/>
          </w:tcPr>
          <w:p w:rsidR="000D0B90" w:rsidRDefault="000D0B90" w:rsidP="000D0B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Statement</w:t>
            </w:r>
          </w:p>
        </w:tc>
        <w:tc>
          <w:tcPr>
            <w:tcW w:w="1418" w:type="dxa"/>
            <w:vAlign w:val="center"/>
          </w:tcPr>
          <w:p w:rsidR="000D0B90" w:rsidRDefault="000D0B90" w:rsidP="000D0B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559" w:type="dxa"/>
            <w:vAlign w:val="center"/>
          </w:tcPr>
          <w:p w:rsidR="000D0B90" w:rsidRDefault="000D0B90" w:rsidP="000D0B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I’m trying to</w:t>
            </w:r>
          </w:p>
        </w:tc>
        <w:tc>
          <w:tcPr>
            <w:tcW w:w="1276" w:type="dxa"/>
            <w:vAlign w:val="center"/>
          </w:tcPr>
          <w:p w:rsidR="000D0B90" w:rsidRDefault="000D0B90" w:rsidP="000D0B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But</w:t>
            </w:r>
          </w:p>
        </w:tc>
        <w:tc>
          <w:tcPr>
            <w:tcW w:w="1432" w:type="dxa"/>
            <w:vAlign w:val="center"/>
          </w:tcPr>
          <w:p w:rsidR="000D0B90" w:rsidRDefault="000D0B90" w:rsidP="000D0B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Because</w:t>
            </w:r>
          </w:p>
        </w:tc>
        <w:tc>
          <w:tcPr>
            <w:tcW w:w="2537" w:type="dxa"/>
            <w:vAlign w:val="center"/>
          </w:tcPr>
          <w:p w:rsidR="000D0B90" w:rsidRDefault="000D0B90" w:rsidP="000D0B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Which makes me feel</w:t>
            </w:r>
          </w:p>
        </w:tc>
      </w:tr>
      <w:tr w:rsidR="000D0B90" w:rsidTr="00774CBA">
        <w:tc>
          <w:tcPr>
            <w:tcW w:w="1838" w:type="dxa"/>
            <w:vAlign w:val="center"/>
          </w:tcPr>
          <w:p w:rsidR="000D0B90" w:rsidRDefault="000D0B90" w:rsidP="000D0B90">
            <w:r>
              <w:rPr>
                <w:rStyle w:val="Strong"/>
              </w:rPr>
              <w:t>PS-1</w:t>
            </w:r>
          </w:p>
        </w:tc>
        <w:tc>
          <w:tcPr>
            <w:tcW w:w="1418" w:type="dxa"/>
            <w:vAlign w:val="center"/>
          </w:tcPr>
          <w:p w:rsidR="000D0B90" w:rsidRDefault="000D0B90" w:rsidP="000D0B90">
            <w:r>
              <w:t>a family member responsible for managing household expenses</w:t>
            </w:r>
          </w:p>
        </w:tc>
        <w:tc>
          <w:tcPr>
            <w:tcW w:w="1559" w:type="dxa"/>
            <w:vAlign w:val="center"/>
          </w:tcPr>
          <w:p w:rsidR="000D0B90" w:rsidRDefault="000D0B90" w:rsidP="000D0B90">
            <w:r>
              <w:t>track and calculate daily and monthly family expenses</w:t>
            </w:r>
          </w:p>
        </w:tc>
        <w:tc>
          <w:tcPr>
            <w:tcW w:w="1276" w:type="dxa"/>
            <w:vAlign w:val="center"/>
          </w:tcPr>
          <w:p w:rsidR="000D0B90" w:rsidRDefault="000D0B90" w:rsidP="000D0B90">
            <w:r>
              <w:t>manual tracking is confusing and error-prone</w:t>
            </w:r>
          </w:p>
        </w:tc>
        <w:tc>
          <w:tcPr>
            <w:tcW w:w="1432" w:type="dxa"/>
            <w:vAlign w:val="center"/>
          </w:tcPr>
          <w:p w:rsidR="000D0B90" w:rsidRDefault="000D0B90" w:rsidP="000D0B90">
            <w:r>
              <w:t>expenses are recorded in notebooks or scattered notes</w:t>
            </w:r>
          </w:p>
        </w:tc>
        <w:tc>
          <w:tcPr>
            <w:tcW w:w="2537" w:type="dxa"/>
            <w:vAlign w:val="center"/>
          </w:tcPr>
          <w:p w:rsidR="000D0B90" w:rsidRDefault="000D0B90" w:rsidP="000D0B90">
            <w:r>
              <w:t>stressed and unsure about budgeting</w:t>
            </w:r>
          </w:p>
        </w:tc>
      </w:tr>
      <w:tr w:rsidR="000D0B90" w:rsidTr="00774CBA">
        <w:trPr>
          <w:trHeight w:val="2386"/>
        </w:trPr>
        <w:tc>
          <w:tcPr>
            <w:tcW w:w="1838" w:type="dxa"/>
            <w:vAlign w:val="center"/>
          </w:tcPr>
          <w:p w:rsidR="000D0B90" w:rsidRDefault="000D0B90" w:rsidP="000D0B90">
            <w:r>
              <w:rPr>
                <w:rStyle w:val="Strong"/>
              </w:rPr>
              <w:t>PS-2</w:t>
            </w:r>
          </w:p>
        </w:tc>
        <w:tc>
          <w:tcPr>
            <w:tcW w:w="1418" w:type="dxa"/>
            <w:vAlign w:val="center"/>
          </w:tcPr>
          <w:p w:rsidR="000D0B90" w:rsidRDefault="000D0B90" w:rsidP="000D0B90">
            <w:r>
              <w:t>a person managing family finances</w:t>
            </w:r>
          </w:p>
        </w:tc>
        <w:tc>
          <w:tcPr>
            <w:tcW w:w="1559" w:type="dxa"/>
            <w:vAlign w:val="center"/>
          </w:tcPr>
          <w:p w:rsidR="000D0B90" w:rsidRDefault="000D0B90" w:rsidP="000D0B90">
            <w:r>
              <w:t>understand where money is being spent</w:t>
            </w:r>
          </w:p>
        </w:tc>
        <w:tc>
          <w:tcPr>
            <w:tcW w:w="1276" w:type="dxa"/>
            <w:vAlign w:val="center"/>
          </w:tcPr>
          <w:p w:rsidR="000D0B90" w:rsidRDefault="000D0B90" w:rsidP="000D0B90">
            <w:r>
              <w:t>there is no proper reporting system</w:t>
            </w:r>
          </w:p>
        </w:tc>
        <w:tc>
          <w:tcPr>
            <w:tcW w:w="1432" w:type="dxa"/>
            <w:vAlign w:val="center"/>
          </w:tcPr>
          <w:p w:rsidR="000D0B90" w:rsidRDefault="000D0B90" w:rsidP="000D0B90">
            <w:r>
              <w:t>expenses are not categorized or summarized</w:t>
            </w:r>
          </w:p>
        </w:tc>
        <w:tc>
          <w:tcPr>
            <w:tcW w:w="2537" w:type="dxa"/>
            <w:vAlign w:val="center"/>
          </w:tcPr>
          <w:p w:rsidR="000D0B90" w:rsidRDefault="000D0B90" w:rsidP="000D0B90">
            <w:r>
              <w:t>worried about overspending</w:t>
            </w:r>
          </w:p>
        </w:tc>
      </w:tr>
    </w:tbl>
    <w:p w:rsidR="00E1722B" w:rsidRDefault="00E1722B">
      <w:pPr>
        <w:rPr>
          <w:sz w:val="24"/>
          <w:szCs w:val="24"/>
        </w:rPr>
      </w:pPr>
    </w:p>
    <w:sectPr w:rsidR="00E1722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22B"/>
    <w:rsid w:val="00017580"/>
    <w:rsid w:val="000D0B90"/>
    <w:rsid w:val="0083172B"/>
    <w:rsid w:val="00E1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E9EFED8-1813-4F7E-9612-16D813DE2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31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0D0B90"/>
  </w:style>
  <w:style w:type="character" w:styleId="Strong">
    <w:name w:val="Strong"/>
    <w:basedOn w:val="DefaultParagraphFont"/>
    <w:uiPriority w:val="22"/>
    <w:qFormat/>
    <w:rsid w:val="000D0B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3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166</Words>
  <Characters>949</Characters>
  <Application>Microsoft Office Word</Application>
  <DocSecurity>0</DocSecurity>
  <Lines>7</Lines>
  <Paragraphs>2</Paragraphs>
  <ScaleCrop>false</ScaleCrop>
  <Company/>
  <LinksUpToDate>false</LinksUpToDate>
  <CharactersWithSpaces>1113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4</cp:revision>
  <dcterms:created xsi:type="dcterms:W3CDTF">2022-09-18T16:51:00Z</dcterms:created>
  <dcterms:modified xsi:type="dcterms:W3CDTF">2026-02-19T15:00:00Z</dcterms:modified>
</cp:coreProperties>
</file>