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4E5A" w14:textId="58714C9E" w:rsidR="001D2291" w:rsidRPr="00BE190C" w:rsidRDefault="00A84B6A">
      <w:pPr>
        <w:pStyle w:val="Title"/>
        <w:rPr>
          <w:lang w:val="de-DE"/>
        </w:rPr>
      </w:pPr>
      <w:r w:rsidRPr="00BE190C">
        <w:rPr>
          <w:lang w:val="de-DE"/>
        </w:rPr>
        <w:t>Santos Nwachukwu</w:t>
      </w:r>
    </w:p>
    <w:p w14:paraId="71A82C75" w14:textId="78432116" w:rsidR="001D2291" w:rsidRDefault="00A84B6A" w:rsidP="002C108E">
      <w:pPr>
        <w:spacing w:line="252" w:lineRule="exact"/>
        <w:ind w:left="7"/>
        <w:jc w:val="center"/>
        <w:rPr>
          <w:spacing w:val="-2"/>
          <w:lang w:val="de-DE"/>
        </w:rPr>
      </w:pPr>
      <w:r w:rsidRPr="00A84B6A">
        <w:rPr>
          <w:lang w:val="de-DE"/>
        </w:rPr>
        <w:t>Lakeland, FL</w:t>
      </w:r>
      <w:r w:rsidR="009E7763" w:rsidRPr="00A84B6A">
        <w:rPr>
          <w:spacing w:val="-3"/>
          <w:lang w:val="de-DE"/>
        </w:rPr>
        <w:t xml:space="preserve"> </w:t>
      </w:r>
      <w:r w:rsidR="009E7763" w:rsidRPr="00A84B6A">
        <w:rPr>
          <w:lang w:val="de-DE"/>
        </w:rPr>
        <w:t>|</w:t>
      </w:r>
      <w:r w:rsidR="009E7763" w:rsidRPr="00A84B6A">
        <w:rPr>
          <w:spacing w:val="-6"/>
          <w:lang w:val="de-DE"/>
        </w:rPr>
        <w:t xml:space="preserve"> </w:t>
      </w:r>
      <w:r w:rsidRPr="00A84B6A">
        <w:rPr>
          <w:spacing w:val="-6"/>
          <w:lang w:val="de-DE"/>
        </w:rPr>
        <w:t>/in/santos-nwachukwu/</w:t>
      </w:r>
      <w:r w:rsidR="009E7763" w:rsidRPr="00A84B6A">
        <w:rPr>
          <w:spacing w:val="-1"/>
          <w:lang w:val="de-DE"/>
        </w:rPr>
        <w:t xml:space="preserve"> </w:t>
      </w:r>
      <w:r w:rsidR="009E7763" w:rsidRPr="00A84B6A">
        <w:rPr>
          <w:lang w:val="de-DE"/>
        </w:rPr>
        <w:t>|</w:t>
      </w:r>
      <w:r w:rsidR="009E7763" w:rsidRPr="00A84B6A">
        <w:rPr>
          <w:spacing w:val="-6"/>
          <w:lang w:val="de-DE"/>
        </w:rPr>
        <w:t xml:space="preserve"> </w:t>
      </w:r>
      <w:hyperlink r:id="rId5" w:history="1">
        <w:r w:rsidR="008A75CF" w:rsidRPr="00323061">
          <w:rPr>
            <w:rStyle w:val="Hyperlink"/>
            <w:spacing w:val="-2"/>
            <w:lang w:val="de-DE"/>
          </w:rPr>
          <w:t>santos.nwachukwu@gmail.com</w:t>
        </w:r>
      </w:hyperlink>
    </w:p>
    <w:p w14:paraId="7B22F860" w14:textId="77777777" w:rsidR="008A75CF" w:rsidRPr="00A84B6A" w:rsidRDefault="008A75CF" w:rsidP="002C108E">
      <w:pPr>
        <w:spacing w:line="252" w:lineRule="exact"/>
        <w:ind w:left="7"/>
        <w:jc w:val="center"/>
        <w:rPr>
          <w:lang w:val="de-DE"/>
        </w:rPr>
      </w:pPr>
    </w:p>
    <w:p w14:paraId="5BBE88E7" w14:textId="77777777" w:rsidR="001D2291" w:rsidRDefault="009E7763">
      <w:pPr>
        <w:pStyle w:val="Heading1"/>
        <w:spacing w:before="1"/>
      </w:pPr>
      <w:r>
        <w:rPr>
          <w:noProof/>
        </w:rPr>
        <mc:AlternateContent>
          <mc:Choice Requires="wps">
            <w:drawing>
              <wp:anchor distT="0" distB="0" distL="0" distR="0" simplePos="0" relativeHeight="487587840" behindDoc="1" locked="0" layoutInCell="1" allowOverlap="1" wp14:anchorId="1C69463A" wp14:editId="0DB7D3AC">
                <wp:simplePos x="0" y="0"/>
                <wp:positionH relativeFrom="page">
                  <wp:posOffset>438912</wp:posOffset>
                </wp:positionH>
                <wp:positionV relativeFrom="paragraph">
                  <wp:posOffset>188530</wp:posOffset>
                </wp:positionV>
                <wp:extent cx="6885940" cy="279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5940" cy="27940"/>
                        </a:xfrm>
                        <a:custGeom>
                          <a:avLst/>
                          <a:gdLst/>
                          <a:ahLst/>
                          <a:cxnLst/>
                          <a:rect l="l" t="t" r="r" b="b"/>
                          <a:pathLst>
                            <a:path w="6885940" h="27940">
                              <a:moveTo>
                                <a:pt x="6885432" y="0"/>
                              </a:moveTo>
                              <a:lnTo>
                                <a:pt x="0" y="0"/>
                              </a:lnTo>
                              <a:lnTo>
                                <a:pt x="0" y="27431"/>
                              </a:lnTo>
                              <a:lnTo>
                                <a:pt x="6885432" y="27431"/>
                              </a:lnTo>
                              <a:lnTo>
                                <a:pt x="6885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2E53F" id="Graphic 1" o:spid="_x0000_s1026" style="position:absolute;margin-left:34.55pt;margin-top:14.85pt;width:542.2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859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" path="m6885432,l,,,27431r6885432,l6885432,xe" fillcolor="black" stroked="f">
                <v:path arrowok="t"/>
                <w10:wrap type="topAndBottom" anchorx="page"/>
              </v:shape>
            </w:pict>
          </mc:Fallback>
        </mc:AlternateContent>
      </w:r>
      <w:r>
        <w:rPr>
          <w:spacing w:val="-2"/>
        </w:rPr>
        <w:t>EDUCATION</w:t>
      </w:r>
    </w:p>
    <w:p w14:paraId="3796DE42" w14:textId="3E9DD609" w:rsidR="001D2291" w:rsidRDefault="009E7763">
      <w:pPr>
        <w:pStyle w:val="Heading2"/>
        <w:tabs>
          <w:tab w:val="left" w:pos="9182"/>
        </w:tabs>
        <w:spacing w:before="123"/>
        <w:ind w:left="154"/>
      </w:pPr>
      <w:r>
        <w:t>University</w:t>
      </w:r>
      <w:r>
        <w:rPr>
          <w:spacing w:val="-5"/>
        </w:rPr>
        <w:t xml:space="preserve"> </w:t>
      </w:r>
      <w:r>
        <w:t>of</w:t>
      </w:r>
      <w:r>
        <w:rPr>
          <w:spacing w:val="-5"/>
        </w:rPr>
        <w:t xml:space="preserve"> </w:t>
      </w:r>
      <w:r w:rsidR="00A90562">
        <w:t>Texas</w:t>
      </w:r>
      <w:r w:rsidR="00C74744">
        <w:t xml:space="preserve"> McCombs School of Business</w:t>
      </w:r>
      <w:r w:rsidR="00A84B6A">
        <w:t xml:space="preserve">| </w:t>
      </w:r>
      <w:r w:rsidR="00C74744">
        <w:t>Austin, TX (Remote)</w:t>
      </w:r>
      <w:r>
        <w:tab/>
      </w:r>
      <w:r w:rsidR="000C6E1D">
        <w:t xml:space="preserve"> </w:t>
      </w:r>
      <w:r w:rsidR="000B6B85">
        <w:t>Dec</w:t>
      </w:r>
      <w:r>
        <w:rPr>
          <w:spacing w:val="-9"/>
        </w:rPr>
        <w:t xml:space="preserve"> </w:t>
      </w:r>
      <w:r>
        <w:t>202</w:t>
      </w:r>
      <w:r w:rsidR="000B6B85">
        <w:t>4</w:t>
      </w:r>
      <w:r>
        <w:rPr>
          <w:spacing w:val="-9"/>
        </w:rPr>
        <w:t xml:space="preserve"> </w:t>
      </w:r>
      <w:r w:rsidR="000B6B85">
        <w:t>–</w:t>
      </w:r>
      <w:r>
        <w:rPr>
          <w:spacing w:val="-7"/>
        </w:rPr>
        <w:t xml:space="preserve"> </w:t>
      </w:r>
      <w:r w:rsidR="00036DBE">
        <w:t>Dec</w:t>
      </w:r>
      <w:r w:rsidR="000B6B85">
        <w:t xml:space="preserve"> 2025</w:t>
      </w:r>
    </w:p>
    <w:p w14:paraId="31D969BC" w14:textId="0B27F621" w:rsidR="001D2291" w:rsidRDefault="00A90562">
      <w:pPr>
        <w:ind w:left="154"/>
        <w:jc w:val="both"/>
        <w:rPr>
          <w:i/>
          <w:sz w:val="20"/>
        </w:rPr>
      </w:pPr>
      <w:r>
        <w:rPr>
          <w:i/>
          <w:sz w:val="20"/>
        </w:rPr>
        <w:t>Post-Graduate De</w:t>
      </w:r>
      <w:r w:rsidR="00C74744">
        <w:rPr>
          <w:i/>
          <w:sz w:val="20"/>
        </w:rPr>
        <w:t>gree in Data Science and Deep Learning / AI</w:t>
      </w:r>
    </w:p>
    <w:p w14:paraId="7DF5320E" w14:textId="77777777" w:rsidR="00A90562" w:rsidRDefault="00A90562" w:rsidP="00A90562">
      <w:pPr>
        <w:pStyle w:val="Heading2"/>
        <w:tabs>
          <w:tab w:val="left" w:pos="9182"/>
        </w:tabs>
        <w:spacing w:before="123"/>
        <w:ind w:left="154"/>
      </w:pPr>
      <w:r>
        <w:t>University</w:t>
      </w:r>
      <w:r>
        <w:rPr>
          <w:spacing w:val="-5"/>
        </w:rPr>
        <w:t xml:space="preserve"> </w:t>
      </w:r>
      <w:r>
        <w:t>of</w:t>
      </w:r>
      <w:r>
        <w:rPr>
          <w:spacing w:val="-5"/>
        </w:rPr>
        <w:t xml:space="preserve"> </w:t>
      </w:r>
      <w:r>
        <w:t>South Florida | Tampa, FL</w:t>
      </w:r>
      <w:r>
        <w:tab/>
        <w:t xml:space="preserve">    Aug</w:t>
      </w:r>
      <w:r>
        <w:rPr>
          <w:spacing w:val="-9"/>
        </w:rPr>
        <w:t xml:space="preserve"> </w:t>
      </w:r>
      <w:r>
        <w:t>2020</w:t>
      </w:r>
      <w:r>
        <w:rPr>
          <w:spacing w:val="-9"/>
        </w:rPr>
        <w:t xml:space="preserve"> </w:t>
      </w:r>
      <w:r>
        <w:t>-</w:t>
      </w:r>
      <w:r>
        <w:rPr>
          <w:spacing w:val="-7"/>
        </w:rPr>
        <w:t xml:space="preserve"> </w:t>
      </w:r>
      <w:r>
        <w:t>Dec</w:t>
      </w:r>
      <w:r>
        <w:rPr>
          <w:spacing w:val="-9"/>
        </w:rPr>
        <w:t xml:space="preserve"> </w:t>
      </w:r>
      <w:r>
        <w:rPr>
          <w:spacing w:val="-4"/>
        </w:rPr>
        <w:t>2023</w:t>
      </w:r>
    </w:p>
    <w:p w14:paraId="17ADB493" w14:textId="685ECCB1" w:rsidR="00A90562" w:rsidRDefault="00A90562" w:rsidP="00A90562">
      <w:pPr>
        <w:ind w:left="154"/>
        <w:jc w:val="both"/>
        <w:rPr>
          <w:i/>
          <w:sz w:val="20"/>
        </w:rPr>
      </w:pPr>
      <w:r>
        <w:rPr>
          <w:i/>
          <w:sz w:val="20"/>
        </w:rPr>
        <w:t>B.S. Information Science</w:t>
      </w:r>
    </w:p>
    <w:p w14:paraId="7CBA3061" w14:textId="5E0A529B" w:rsidR="001D2291" w:rsidRDefault="00A84B6A">
      <w:pPr>
        <w:pStyle w:val="Heading2"/>
        <w:tabs>
          <w:tab w:val="left" w:pos="9191"/>
        </w:tabs>
        <w:spacing w:before="229" w:line="221" w:lineRule="exact"/>
      </w:pPr>
      <w:r>
        <w:t xml:space="preserve">Polk State College </w:t>
      </w:r>
      <w:r w:rsidR="009E7763">
        <w:t>|</w:t>
      </w:r>
      <w:r w:rsidR="009E7763">
        <w:rPr>
          <w:spacing w:val="-9"/>
        </w:rPr>
        <w:t xml:space="preserve"> </w:t>
      </w:r>
      <w:r>
        <w:t>Lakeland, FL</w:t>
      </w:r>
      <w:r w:rsidR="009E7763">
        <w:tab/>
      </w:r>
      <w:r w:rsidR="000C6E1D">
        <w:t xml:space="preserve">  </w:t>
      </w:r>
      <w:r>
        <w:t>Aug 2017</w:t>
      </w:r>
      <w:r w:rsidR="009E7763">
        <w:rPr>
          <w:spacing w:val="-3"/>
        </w:rPr>
        <w:t xml:space="preserve"> </w:t>
      </w:r>
      <w:r w:rsidR="009E7763">
        <w:t>-</w:t>
      </w:r>
      <w:r w:rsidR="009E7763">
        <w:rPr>
          <w:spacing w:val="-2"/>
        </w:rPr>
        <w:t xml:space="preserve"> </w:t>
      </w:r>
      <w:r>
        <w:t>May</w:t>
      </w:r>
      <w:r w:rsidR="009E7763">
        <w:rPr>
          <w:spacing w:val="-4"/>
        </w:rPr>
        <w:t xml:space="preserve"> </w:t>
      </w:r>
      <w:r>
        <w:rPr>
          <w:spacing w:val="-4"/>
        </w:rPr>
        <w:t>2020</w:t>
      </w:r>
    </w:p>
    <w:p w14:paraId="0DDEE656" w14:textId="10786EBF" w:rsidR="001D2291" w:rsidRDefault="00A84B6A">
      <w:pPr>
        <w:spacing w:line="221" w:lineRule="exact"/>
        <w:ind w:left="153"/>
        <w:jc w:val="both"/>
        <w:rPr>
          <w:i/>
          <w:sz w:val="20"/>
        </w:rPr>
      </w:pPr>
      <w:r>
        <w:rPr>
          <w:i/>
          <w:sz w:val="20"/>
        </w:rPr>
        <w:t>A.A. General Studies</w:t>
      </w:r>
    </w:p>
    <w:p w14:paraId="69877F19" w14:textId="77777777" w:rsidR="001D2291" w:rsidRDefault="001D2291">
      <w:pPr>
        <w:pStyle w:val="BodyText"/>
        <w:spacing w:before="33"/>
        <w:ind w:left="0" w:firstLine="0"/>
        <w:jc w:val="left"/>
        <w:rPr>
          <w:i/>
        </w:rPr>
      </w:pPr>
    </w:p>
    <w:p w14:paraId="0E23E3DC" w14:textId="77777777" w:rsidR="001D2291" w:rsidRDefault="009E7763">
      <w:pPr>
        <w:pStyle w:val="Heading1"/>
      </w:pPr>
      <w:r>
        <w:rPr>
          <w:noProof/>
        </w:rPr>
        <mc:AlternateContent>
          <mc:Choice Requires="wps">
            <w:drawing>
              <wp:anchor distT="0" distB="0" distL="0" distR="0" simplePos="0" relativeHeight="487588352" behindDoc="1" locked="0" layoutInCell="1" allowOverlap="1" wp14:anchorId="60403497" wp14:editId="1A2E6D29">
                <wp:simplePos x="0" y="0"/>
                <wp:positionH relativeFrom="page">
                  <wp:posOffset>438912</wp:posOffset>
                </wp:positionH>
                <wp:positionV relativeFrom="paragraph">
                  <wp:posOffset>188192</wp:posOffset>
                </wp:positionV>
                <wp:extent cx="6885940" cy="279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5940" cy="27940"/>
                        </a:xfrm>
                        <a:custGeom>
                          <a:avLst/>
                          <a:gdLst/>
                          <a:ahLst/>
                          <a:cxnLst/>
                          <a:rect l="l" t="t" r="r" b="b"/>
                          <a:pathLst>
                            <a:path w="6885940" h="27940">
                              <a:moveTo>
                                <a:pt x="6885432" y="0"/>
                              </a:moveTo>
                              <a:lnTo>
                                <a:pt x="0" y="0"/>
                              </a:lnTo>
                              <a:lnTo>
                                <a:pt x="0" y="27431"/>
                              </a:lnTo>
                              <a:lnTo>
                                <a:pt x="6885432" y="27431"/>
                              </a:lnTo>
                              <a:lnTo>
                                <a:pt x="6885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8CA76" id="Graphic 2" o:spid="_x0000_s1026" style="position:absolute;margin-left:34.55pt;margin-top:14.8pt;width:542.2pt;height:2.2pt;z-index:-15728128;visibility:visible;mso-wrap-style:square;mso-wrap-distance-left:0;mso-wrap-distance-top:0;mso-wrap-distance-right:0;mso-wrap-distance-bottom:0;mso-position-horizontal:absolute;mso-position-horizontal-relative:page;mso-position-vertical:absolute;mso-position-vertical-relative:text;v-text-anchor:top" coordsize="68859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" path="m6885432,l,,,27431r6885432,l6885432,xe" fillcolor="black" stroked="f">
                <v:path arrowok="t"/>
                <w10:wrap type="topAndBottom" anchorx="page"/>
              </v:shape>
            </w:pict>
          </mc:Fallback>
        </mc:AlternateContent>
      </w:r>
      <w:r>
        <w:t>WORK</w:t>
      </w:r>
      <w:r>
        <w:rPr>
          <w:spacing w:val="-1"/>
        </w:rPr>
        <w:t xml:space="preserve"> </w:t>
      </w:r>
      <w:r>
        <w:rPr>
          <w:spacing w:val="-2"/>
        </w:rPr>
        <w:t>EXPERIENCE</w:t>
      </w:r>
    </w:p>
    <w:p w14:paraId="3B4ECCE5" w14:textId="776E562F" w:rsidR="001D2291" w:rsidRPr="00BE190C" w:rsidRDefault="000D182F" w:rsidP="00BE190C">
      <w:pPr>
        <w:pStyle w:val="Heading2"/>
        <w:tabs>
          <w:tab w:val="left" w:pos="9331"/>
        </w:tabs>
        <w:spacing w:before="123"/>
        <w:ind w:left="190"/>
      </w:pPr>
      <w:r>
        <w:t>RELI Group Inc.</w:t>
      </w:r>
      <w:r w:rsidR="009E7763">
        <w:rPr>
          <w:spacing w:val="-4"/>
        </w:rPr>
        <w:t xml:space="preserve"> </w:t>
      </w:r>
      <w:r w:rsidR="009E7763">
        <w:t>|</w:t>
      </w:r>
      <w:r w:rsidR="009E7763">
        <w:rPr>
          <w:spacing w:val="-4"/>
        </w:rPr>
        <w:t xml:space="preserve"> </w:t>
      </w:r>
      <w:r>
        <w:t>Remote, FL</w:t>
      </w:r>
      <w:r w:rsidR="009E7763">
        <w:rPr>
          <w:spacing w:val="-5"/>
        </w:rPr>
        <w:t xml:space="preserve"> </w:t>
      </w:r>
      <w:r w:rsidR="009E7763">
        <w:t>|</w:t>
      </w:r>
      <w:r w:rsidR="009E7763">
        <w:rPr>
          <w:spacing w:val="-7"/>
        </w:rPr>
        <w:t xml:space="preserve"> </w:t>
      </w:r>
      <w:r>
        <w:t>Data Analyst Intern</w:t>
      </w:r>
      <w:r w:rsidR="009E7763">
        <w:tab/>
      </w:r>
      <w:r w:rsidR="000C6E1D">
        <w:t>May</w:t>
      </w:r>
      <w:r w:rsidR="009E7763">
        <w:rPr>
          <w:spacing w:val="-11"/>
        </w:rPr>
        <w:t xml:space="preserve"> </w:t>
      </w:r>
      <w:r w:rsidR="009E7763">
        <w:t>20</w:t>
      </w:r>
      <w:r w:rsidR="000C6E1D">
        <w:t>2</w:t>
      </w:r>
      <w:r w:rsidR="0086345F">
        <w:t>5</w:t>
      </w:r>
      <w:r w:rsidR="009E7763">
        <w:rPr>
          <w:spacing w:val="-9"/>
        </w:rPr>
        <w:t xml:space="preserve"> </w:t>
      </w:r>
      <w:r w:rsidR="009E7763">
        <w:t>–</w:t>
      </w:r>
      <w:r w:rsidR="009E7763">
        <w:rPr>
          <w:spacing w:val="-9"/>
        </w:rPr>
        <w:t xml:space="preserve"> </w:t>
      </w:r>
      <w:r w:rsidR="0086345F">
        <w:rPr>
          <w:spacing w:val="-2"/>
        </w:rPr>
        <w:t>Present</w:t>
      </w:r>
    </w:p>
    <w:p w14:paraId="052DE480" w14:textId="77777777" w:rsidR="00630718" w:rsidRDefault="00630718" w:rsidP="00630718">
      <w:pPr>
        <w:pStyle w:val="ListParagraph"/>
        <w:numPr>
          <w:ilvl w:val="0"/>
          <w:numId w:val="1"/>
        </w:numPr>
        <w:tabs>
          <w:tab w:val="left" w:pos="499"/>
        </w:tabs>
        <w:spacing w:before="1" w:line="273" w:lineRule="auto"/>
        <w:ind w:right="133"/>
        <w:rPr>
          <w:sz w:val="20"/>
        </w:rPr>
      </w:pPr>
      <w:r w:rsidRPr="00630718">
        <w:rPr>
          <w:sz w:val="20"/>
        </w:rPr>
        <w:t>Contributed to the creation and peer-review of technical white papers covering critical cybersecurity topics such as phishing attack trends, lateral movement detection, and cloud infrastructure vulnerabilities, targeting both executive and technical audiences</w:t>
      </w:r>
    </w:p>
    <w:p w14:paraId="72DC0395" w14:textId="1A388408" w:rsidR="00630718" w:rsidRDefault="00630718" w:rsidP="00630718">
      <w:pPr>
        <w:pStyle w:val="ListParagraph"/>
        <w:numPr>
          <w:ilvl w:val="0"/>
          <w:numId w:val="1"/>
        </w:numPr>
        <w:tabs>
          <w:tab w:val="left" w:pos="499"/>
        </w:tabs>
        <w:spacing w:before="1" w:line="273" w:lineRule="auto"/>
        <w:ind w:right="133"/>
        <w:rPr>
          <w:sz w:val="20"/>
        </w:rPr>
      </w:pPr>
      <w:r w:rsidRPr="00630718">
        <w:rPr>
          <w:sz w:val="20"/>
        </w:rPr>
        <w:t>Authored and edited supporting materials for white papers and client reports, including charts, data appendices, technical summaries, and executive briefs, ensuring clarity, coherence, and technical precision in final deliverables</w:t>
      </w:r>
    </w:p>
    <w:p w14:paraId="71ABC919" w14:textId="77777777" w:rsidR="00630718" w:rsidRDefault="00630718" w:rsidP="00630718">
      <w:pPr>
        <w:pStyle w:val="ListParagraph"/>
        <w:numPr>
          <w:ilvl w:val="0"/>
          <w:numId w:val="1"/>
        </w:numPr>
        <w:tabs>
          <w:tab w:val="left" w:pos="499"/>
        </w:tabs>
        <w:spacing w:before="1" w:line="273" w:lineRule="auto"/>
        <w:ind w:right="133"/>
        <w:rPr>
          <w:sz w:val="20"/>
        </w:rPr>
      </w:pPr>
      <w:r w:rsidRPr="00630718">
        <w:rPr>
          <w:sz w:val="20"/>
        </w:rPr>
        <w:t>Researched and summarized current developments in cybersecurity standards and practices, including those from NIST, MITRE ATT&amp;CK, ISO/IEC 27001, and OWASP, to ensure all technical documents aligned with industry best practices and compliance requirements</w:t>
      </w:r>
    </w:p>
    <w:p w14:paraId="1A0E9E49" w14:textId="77777777" w:rsidR="00630718" w:rsidRDefault="00630718" w:rsidP="00630718">
      <w:pPr>
        <w:pStyle w:val="ListParagraph"/>
        <w:numPr>
          <w:ilvl w:val="0"/>
          <w:numId w:val="1"/>
        </w:numPr>
        <w:tabs>
          <w:tab w:val="left" w:pos="499"/>
        </w:tabs>
        <w:spacing w:before="1" w:line="273" w:lineRule="auto"/>
        <w:ind w:right="133"/>
        <w:rPr>
          <w:sz w:val="20"/>
        </w:rPr>
      </w:pPr>
      <w:r w:rsidRPr="00630718">
        <w:rPr>
          <w:sz w:val="20"/>
        </w:rPr>
        <w:t xml:space="preserve">Assisted in the triage and investigation of real-world security incidents by aggregating and correlating data from SIEM tools (e.g., Splunk, IBM </w:t>
      </w:r>
      <w:proofErr w:type="spellStart"/>
      <w:r w:rsidRPr="00630718">
        <w:rPr>
          <w:sz w:val="20"/>
        </w:rPr>
        <w:t>QRadar</w:t>
      </w:r>
      <w:proofErr w:type="spellEnd"/>
      <w:r w:rsidRPr="00630718">
        <w:rPr>
          <w:sz w:val="20"/>
        </w:rPr>
        <w:t>) and threat intelligence platforms, helping teams validate threats and recommend containment actions</w:t>
      </w:r>
    </w:p>
    <w:p w14:paraId="79EA6C60" w14:textId="0C9FC828" w:rsidR="00BC0F11" w:rsidRDefault="009E7763" w:rsidP="00630718">
      <w:pPr>
        <w:pStyle w:val="ListParagraph"/>
        <w:numPr>
          <w:ilvl w:val="0"/>
          <w:numId w:val="1"/>
        </w:numPr>
        <w:tabs>
          <w:tab w:val="left" w:pos="499"/>
        </w:tabs>
        <w:spacing w:before="1" w:line="273" w:lineRule="auto"/>
        <w:ind w:right="133"/>
        <w:rPr>
          <w:sz w:val="20"/>
        </w:rPr>
      </w:pPr>
      <w:r>
        <w:rPr>
          <w:sz w:val="20"/>
        </w:rPr>
        <w:t>Analyzed KPIs to understand performance, conducted feedback and solicitation sessions such as user-interviews, in-person workshops</w:t>
      </w:r>
    </w:p>
    <w:p w14:paraId="02AB1E1B" w14:textId="1193A944" w:rsidR="0036621D" w:rsidRDefault="0036621D" w:rsidP="00630718">
      <w:pPr>
        <w:pStyle w:val="ListParagraph"/>
        <w:numPr>
          <w:ilvl w:val="0"/>
          <w:numId w:val="1"/>
        </w:numPr>
        <w:tabs>
          <w:tab w:val="left" w:pos="499"/>
        </w:tabs>
        <w:spacing w:before="1" w:line="273" w:lineRule="auto"/>
        <w:ind w:right="133"/>
        <w:rPr>
          <w:sz w:val="20"/>
        </w:rPr>
      </w:pPr>
      <w:r w:rsidRPr="0036621D">
        <w:rPr>
          <w:sz w:val="20"/>
        </w:rPr>
        <w:t>Seeking to transition to the MIDAS team to leverage expertise in Databricks pipeline development and large-scale database migrations, ensuring efficient ETL workflows and seamless data transfers aligned with the team’s analytics objectives.</w:t>
      </w:r>
    </w:p>
    <w:p w14:paraId="511D5C5A" w14:textId="7721D78F" w:rsidR="0036621D" w:rsidRDefault="0036621D" w:rsidP="00630718">
      <w:pPr>
        <w:pStyle w:val="ListParagraph"/>
        <w:numPr>
          <w:ilvl w:val="0"/>
          <w:numId w:val="1"/>
        </w:numPr>
        <w:tabs>
          <w:tab w:val="left" w:pos="499"/>
        </w:tabs>
        <w:spacing w:before="1" w:line="273" w:lineRule="auto"/>
        <w:ind w:right="133"/>
        <w:rPr>
          <w:sz w:val="20"/>
        </w:rPr>
      </w:pPr>
      <w:r w:rsidRPr="0036621D">
        <w:rPr>
          <w:sz w:val="20"/>
        </w:rPr>
        <w:t>Collaborated on cross-team initiatives to migrate legacy databases into Databricks, ensuring schema integrity and minimal downtime through incremental loading and validation checks.</w:t>
      </w:r>
    </w:p>
    <w:p w14:paraId="5334B533" w14:textId="77777777" w:rsidR="00BC0F11" w:rsidRPr="00BE190C" w:rsidRDefault="00BC0F11" w:rsidP="00BC0F11">
      <w:pPr>
        <w:pStyle w:val="Heading2"/>
        <w:tabs>
          <w:tab w:val="left" w:pos="9331"/>
        </w:tabs>
        <w:spacing w:before="123"/>
        <w:ind w:left="190"/>
      </w:pPr>
      <w:r>
        <w:t>Saddle Creek Logistics</w:t>
      </w:r>
      <w:r>
        <w:rPr>
          <w:spacing w:val="-4"/>
        </w:rPr>
        <w:t xml:space="preserve"> </w:t>
      </w:r>
      <w:r>
        <w:t>|</w:t>
      </w:r>
      <w:r>
        <w:rPr>
          <w:spacing w:val="-4"/>
        </w:rPr>
        <w:t xml:space="preserve"> </w:t>
      </w:r>
      <w:r>
        <w:t>Lakeland, FL</w:t>
      </w:r>
      <w:r>
        <w:rPr>
          <w:spacing w:val="-5"/>
        </w:rPr>
        <w:t xml:space="preserve"> </w:t>
      </w:r>
      <w:r>
        <w:t>|</w:t>
      </w:r>
      <w:r>
        <w:rPr>
          <w:spacing w:val="-7"/>
        </w:rPr>
        <w:t xml:space="preserve"> </w:t>
      </w:r>
      <w:r>
        <w:t>Business Intelligence Analyst Intern</w:t>
      </w:r>
      <w:r>
        <w:tab/>
        <w:t>May</w:t>
      </w:r>
      <w:r>
        <w:rPr>
          <w:spacing w:val="-11"/>
        </w:rPr>
        <w:t xml:space="preserve"> </w:t>
      </w:r>
      <w:r>
        <w:t>2024</w:t>
      </w:r>
      <w:r>
        <w:rPr>
          <w:spacing w:val="-9"/>
        </w:rPr>
        <w:t xml:space="preserve"> </w:t>
      </w:r>
      <w:r>
        <w:t>–</w:t>
      </w:r>
      <w:r>
        <w:rPr>
          <w:spacing w:val="-9"/>
        </w:rPr>
        <w:t xml:space="preserve"> </w:t>
      </w:r>
      <w:r>
        <w:rPr>
          <w:spacing w:val="-2"/>
        </w:rPr>
        <w:t>Sep 2024</w:t>
      </w:r>
    </w:p>
    <w:p w14:paraId="28184D74" w14:textId="77777777" w:rsidR="00BC0F11" w:rsidRDefault="00BC0F11" w:rsidP="00BC0F11">
      <w:pPr>
        <w:pStyle w:val="ListParagraph"/>
        <w:numPr>
          <w:ilvl w:val="0"/>
          <w:numId w:val="1"/>
        </w:numPr>
        <w:tabs>
          <w:tab w:val="left" w:pos="499"/>
        </w:tabs>
        <w:spacing w:before="2" w:line="273" w:lineRule="auto"/>
        <w:ind w:right="133"/>
        <w:rPr>
          <w:sz w:val="20"/>
        </w:rPr>
      </w:pPr>
      <w:r w:rsidRPr="00BE190C">
        <w:rPr>
          <w:sz w:val="20"/>
        </w:rPr>
        <w:t>Worked closely with IT and operations teams to build and maintain data warehouses, ensuring the integration of data from multiple sources, optimizing database performance, and ensuring data governance and security compliance across all business units.</w:t>
      </w:r>
    </w:p>
    <w:p w14:paraId="47603282" w14:textId="77777777" w:rsidR="00BC0F11" w:rsidRDefault="00BC0F11" w:rsidP="00BC0F11">
      <w:pPr>
        <w:pStyle w:val="ListParagraph"/>
        <w:numPr>
          <w:ilvl w:val="0"/>
          <w:numId w:val="1"/>
        </w:numPr>
        <w:tabs>
          <w:tab w:val="left" w:pos="499"/>
        </w:tabs>
        <w:spacing w:before="1" w:line="273" w:lineRule="auto"/>
        <w:ind w:right="133"/>
        <w:rPr>
          <w:sz w:val="20"/>
        </w:rPr>
      </w:pPr>
      <w:r>
        <w:rPr>
          <w:sz w:val="20"/>
        </w:rPr>
        <w:t>Analyzed KPIs to understand performance, conducted feedback and solicitation sessions such as user-interviews, in-person workshops, and panels for enhancing user-experiences with cloud migrations</w:t>
      </w:r>
    </w:p>
    <w:p w14:paraId="507E771F" w14:textId="77777777" w:rsidR="00BC0F11" w:rsidRDefault="00BC0F11" w:rsidP="00BC0F11">
      <w:pPr>
        <w:pStyle w:val="ListParagraph"/>
        <w:numPr>
          <w:ilvl w:val="0"/>
          <w:numId w:val="1"/>
        </w:numPr>
        <w:tabs>
          <w:tab w:val="left" w:pos="498"/>
        </w:tabs>
        <w:spacing w:before="1" w:line="276" w:lineRule="auto"/>
        <w:ind w:left="498" w:right="133"/>
        <w:rPr>
          <w:sz w:val="20"/>
        </w:rPr>
      </w:pPr>
      <w:r>
        <w:rPr>
          <w:sz w:val="20"/>
        </w:rPr>
        <w:t>Created clear, effective, and detailed deliverable content, including written,</w:t>
      </w:r>
      <w:r>
        <w:rPr>
          <w:spacing w:val="-2"/>
          <w:sz w:val="20"/>
        </w:rPr>
        <w:t xml:space="preserve"> </w:t>
      </w:r>
      <w:r>
        <w:rPr>
          <w:sz w:val="20"/>
        </w:rPr>
        <w:t>visual, and</w:t>
      </w:r>
      <w:r>
        <w:rPr>
          <w:spacing w:val="-2"/>
          <w:sz w:val="20"/>
        </w:rPr>
        <w:t xml:space="preserve"> </w:t>
      </w:r>
      <w:r>
        <w:rPr>
          <w:sz w:val="20"/>
        </w:rPr>
        <w:t>oral</w:t>
      </w:r>
      <w:r>
        <w:rPr>
          <w:spacing w:val="-1"/>
          <w:sz w:val="20"/>
        </w:rPr>
        <w:t xml:space="preserve"> </w:t>
      </w:r>
      <w:r>
        <w:rPr>
          <w:sz w:val="20"/>
        </w:rPr>
        <w:t>deliverables, which were</w:t>
      </w:r>
      <w:r>
        <w:rPr>
          <w:spacing w:val="-1"/>
          <w:sz w:val="20"/>
        </w:rPr>
        <w:t xml:space="preserve"> </w:t>
      </w:r>
      <w:r>
        <w:rPr>
          <w:sz w:val="20"/>
        </w:rPr>
        <w:t>informed</w:t>
      </w:r>
      <w:r>
        <w:rPr>
          <w:spacing w:val="-2"/>
          <w:sz w:val="20"/>
        </w:rPr>
        <w:t xml:space="preserve"> </w:t>
      </w:r>
      <w:r>
        <w:rPr>
          <w:sz w:val="20"/>
        </w:rPr>
        <w:t>by research,</w:t>
      </w:r>
      <w:r>
        <w:rPr>
          <w:spacing w:val="-13"/>
          <w:sz w:val="20"/>
        </w:rPr>
        <w:t xml:space="preserve"> </w:t>
      </w:r>
      <w:r>
        <w:rPr>
          <w:sz w:val="20"/>
        </w:rPr>
        <w:t>analytics,</w:t>
      </w:r>
      <w:r>
        <w:rPr>
          <w:spacing w:val="-12"/>
          <w:sz w:val="20"/>
        </w:rPr>
        <w:t xml:space="preserve"> </w:t>
      </w:r>
      <w:r>
        <w:rPr>
          <w:sz w:val="20"/>
        </w:rPr>
        <w:t>and</w:t>
      </w:r>
      <w:r>
        <w:rPr>
          <w:spacing w:val="-13"/>
          <w:sz w:val="20"/>
        </w:rPr>
        <w:t xml:space="preserve"> </w:t>
      </w:r>
      <w:r>
        <w:rPr>
          <w:sz w:val="20"/>
        </w:rPr>
        <w:t>client</w:t>
      </w:r>
      <w:r>
        <w:rPr>
          <w:spacing w:val="-12"/>
          <w:sz w:val="20"/>
        </w:rPr>
        <w:t xml:space="preserve"> </w:t>
      </w:r>
      <w:r>
        <w:rPr>
          <w:sz w:val="20"/>
        </w:rPr>
        <w:t>meetings;</w:t>
      </w:r>
      <w:r>
        <w:rPr>
          <w:spacing w:val="-13"/>
          <w:sz w:val="20"/>
        </w:rPr>
        <w:t xml:space="preserve"> </w:t>
      </w:r>
      <w:r>
        <w:rPr>
          <w:sz w:val="20"/>
        </w:rPr>
        <w:t>present</w:t>
      </w:r>
      <w:r>
        <w:rPr>
          <w:spacing w:val="-12"/>
          <w:sz w:val="20"/>
        </w:rPr>
        <w:t xml:space="preserve"> </w:t>
      </w:r>
      <w:r>
        <w:rPr>
          <w:sz w:val="20"/>
        </w:rPr>
        <w:t>content</w:t>
      </w:r>
      <w:r>
        <w:rPr>
          <w:spacing w:val="-13"/>
          <w:sz w:val="20"/>
        </w:rPr>
        <w:t xml:space="preserve"> </w:t>
      </w:r>
      <w:r>
        <w:rPr>
          <w:sz w:val="20"/>
        </w:rPr>
        <w:t>that</w:t>
      </w:r>
      <w:r>
        <w:rPr>
          <w:spacing w:val="-12"/>
          <w:sz w:val="20"/>
        </w:rPr>
        <w:t xml:space="preserve"> </w:t>
      </w:r>
      <w:r>
        <w:rPr>
          <w:sz w:val="20"/>
        </w:rPr>
        <w:t>addressed</w:t>
      </w:r>
      <w:r>
        <w:rPr>
          <w:spacing w:val="-13"/>
          <w:sz w:val="20"/>
        </w:rPr>
        <w:t xml:space="preserve"> </w:t>
      </w:r>
      <w:r>
        <w:rPr>
          <w:sz w:val="20"/>
        </w:rPr>
        <w:t>client</w:t>
      </w:r>
      <w:r>
        <w:rPr>
          <w:spacing w:val="-12"/>
          <w:sz w:val="20"/>
        </w:rPr>
        <w:t xml:space="preserve"> </w:t>
      </w:r>
      <w:r>
        <w:rPr>
          <w:sz w:val="20"/>
        </w:rPr>
        <w:t>needs</w:t>
      </w:r>
      <w:r>
        <w:rPr>
          <w:spacing w:val="-13"/>
          <w:sz w:val="20"/>
        </w:rPr>
        <w:t xml:space="preserve"> </w:t>
      </w:r>
      <w:r>
        <w:rPr>
          <w:sz w:val="20"/>
        </w:rPr>
        <w:t>in</w:t>
      </w:r>
      <w:r>
        <w:rPr>
          <w:spacing w:val="-12"/>
          <w:sz w:val="20"/>
        </w:rPr>
        <w:t xml:space="preserve"> </w:t>
      </w:r>
      <w:r>
        <w:rPr>
          <w:sz w:val="20"/>
        </w:rPr>
        <w:t>solutioning</w:t>
      </w:r>
      <w:r>
        <w:rPr>
          <w:spacing w:val="-13"/>
          <w:sz w:val="20"/>
        </w:rPr>
        <w:t xml:space="preserve"> </w:t>
      </w:r>
      <w:r>
        <w:rPr>
          <w:sz w:val="20"/>
        </w:rPr>
        <w:t>sessions</w:t>
      </w:r>
      <w:r>
        <w:rPr>
          <w:spacing w:val="-12"/>
          <w:sz w:val="20"/>
        </w:rPr>
        <w:t xml:space="preserve"> </w:t>
      </w:r>
      <w:r>
        <w:rPr>
          <w:sz w:val="20"/>
        </w:rPr>
        <w:t>to</w:t>
      </w:r>
      <w:r>
        <w:rPr>
          <w:spacing w:val="-13"/>
          <w:sz w:val="20"/>
        </w:rPr>
        <w:t xml:space="preserve"> </w:t>
      </w:r>
      <w:r>
        <w:rPr>
          <w:sz w:val="20"/>
        </w:rPr>
        <w:t>drive</w:t>
      </w:r>
      <w:r>
        <w:rPr>
          <w:spacing w:val="-12"/>
          <w:sz w:val="20"/>
        </w:rPr>
        <w:t xml:space="preserve"> </w:t>
      </w:r>
      <w:r>
        <w:rPr>
          <w:sz w:val="20"/>
        </w:rPr>
        <w:t>toward</w:t>
      </w:r>
      <w:r>
        <w:rPr>
          <w:spacing w:val="-13"/>
          <w:sz w:val="20"/>
        </w:rPr>
        <w:t xml:space="preserve"> </w:t>
      </w:r>
      <w:r>
        <w:rPr>
          <w:sz w:val="20"/>
        </w:rPr>
        <w:t>a</w:t>
      </w:r>
      <w:r>
        <w:rPr>
          <w:spacing w:val="-12"/>
          <w:sz w:val="20"/>
        </w:rPr>
        <w:t xml:space="preserve"> </w:t>
      </w:r>
      <w:r>
        <w:rPr>
          <w:sz w:val="20"/>
        </w:rPr>
        <w:t>decision and validated that decision with client leadership to drive systems integration.</w:t>
      </w:r>
    </w:p>
    <w:p w14:paraId="1EACCE8F" w14:textId="77777777" w:rsidR="00BC0F11" w:rsidRDefault="00BC0F11" w:rsidP="00BC0F11">
      <w:pPr>
        <w:pStyle w:val="ListParagraph"/>
        <w:numPr>
          <w:ilvl w:val="0"/>
          <w:numId w:val="1"/>
        </w:numPr>
        <w:tabs>
          <w:tab w:val="left" w:pos="497"/>
        </w:tabs>
        <w:spacing w:before="34"/>
        <w:ind w:left="497" w:hanging="359"/>
        <w:rPr>
          <w:sz w:val="20"/>
        </w:rPr>
      </w:pPr>
      <w:r w:rsidRPr="00BE190C">
        <w:rPr>
          <w:sz w:val="20"/>
        </w:rPr>
        <w:t>Applied Agile project management principles and Lean Six Sigma methods to streamline team workflows, reduce inefficiencies, and enhance collaboration across departments. By optimizing processes and eliminating waste, improved overall team productivity by 50%, allowing for quicker delivery of data-driven insights and more responsive decision-making</w:t>
      </w:r>
    </w:p>
    <w:p w14:paraId="667D05CF" w14:textId="77777777" w:rsidR="00BC0F11" w:rsidRDefault="00BC0F11" w:rsidP="00BC0F11">
      <w:pPr>
        <w:pStyle w:val="ListParagraph"/>
        <w:numPr>
          <w:ilvl w:val="0"/>
          <w:numId w:val="1"/>
        </w:numPr>
        <w:tabs>
          <w:tab w:val="left" w:pos="497"/>
        </w:tabs>
        <w:spacing w:before="34"/>
        <w:ind w:left="497" w:hanging="359"/>
        <w:rPr>
          <w:sz w:val="20"/>
        </w:rPr>
      </w:pPr>
      <w:r w:rsidRPr="00F113B7">
        <w:rPr>
          <w:sz w:val="20"/>
        </w:rPr>
        <w:t>Directed comprehensive data analytics initiatives for major retailers, including Rack Room Shoes, focusing on regional performance evaluations across key markets such as Macon and Ontario. Employed advanced analytical techniques to assess sales trends, optimize inventory management, and refine region-specific strategies.</w:t>
      </w:r>
    </w:p>
    <w:p w14:paraId="6EDDEF5D" w14:textId="14B105A5" w:rsidR="00BC0F11" w:rsidRPr="00BC0F11" w:rsidRDefault="00BC0F11" w:rsidP="00BC0F11">
      <w:pPr>
        <w:pStyle w:val="ListParagraph"/>
        <w:numPr>
          <w:ilvl w:val="0"/>
          <w:numId w:val="1"/>
        </w:numPr>
        <w:tabs>
          <w:tab w:val="left" w:pos="497"/>
        </w:tabs>
        <w:spacing w:before="34"/>
        <w:ind w:left="497" w:hanging="359"/>
        <w:rPr>
          <w:sz w:val="20"/>
        </w:rPr>
      </w:pPr>
      <w:r w:rsidRPr="00BE190C">
        <w:rPr>
          <w:sz w:val="20"/>
        </w:rPr>
        <w:t xml:space="preserve">Designed and implemented a cost-reduction project for warehouse pest control, where I analyzed historical data, identified patterns, and collaborated with the operations team to develop a predictive model that optimized pest control measures. This project </w:t>
      </w:r>
      <w:r>
        <w:rPr>
          <w:sz w:val="20"/>
        </w:rPr>
        <w:t>projected</w:t>
      </w:r>
      <w:r w:rsidRPr="00BE190C">
        <w:rPr>
          <w:sz w:val="20"/>
        </w:rPr>
        <w:t xml:space="preserve"> a 20% cost reduction, while maintaining the effectiveness of pest control measures.</w:t>
      </w:r>
    </w:p>
    <w:p w14:paraId="49A69178" w14:textId="77777777" w:rsidR="001D2291" w:rsidRDefault="001D2291">
      <w:pPr>
        <w:pStyle w:val="BodyText"/>
        <w:spacing w:before="67"/>
        <w:ind w:left="0" w:firstLine="0"/>
        <w:jc w:val="left"/>
      </w:pPr>
    </w:p>
    <w:p w14:paraId="162793F8" w14:textId="4540585E" w:rsidR="001D2291" w:rsidRDefault="004744D0">
      <w:pPr>
        <w:pStyle w:val="Heading2"/>
        <w:tabs>
          <w:tab w:val="left" w:pos="9080"/>
        </w:tabs>
        <w:ind w:left="138"/>
        <w:jc w:val="left"/>
      </w:pPr>
      <w:r>
        <w:t>Glencoco</w:t>
      </w:r>
      <w:r w:rsidR="009E7763">
        <w:rPr>
          <w:spacing w:val="-6"/>
        </w:rPr>
        <w:t xml:space="preserve"> </w:t>
      </w:r>
      <w:r w:rsidR="009E7763">
        <w:t>|</w:t>
      </w:r>
      <w:r w:rsidR="009E7763">
        <w:rPr>
          <w:spacing w:val="-6"/>
        </w:rPr>
        <w:t xml:space="preserve"> </w:t>
      </w:r>
      <w:r>
        <w:t>Remote</w:t>
      </w:r>
      <w:r w:rsidR="009E7763">
        <w:t>,</w:t>
      </w:r>
      <w:r w:rsidR="009E7763">
        <w:rPr>
          <w:spacing w:val="-6"/>
        </w:rPr>
        <w:t xml:space="preserve"> </w:t>
      </w:r>
      <w:r>
        <w:t>FL</w:t>
      </w:r>
      <w:r w:rsidR="009E7763">
        <w:rPr>
          <w:spacing w:val="-6"/>
        </w:rPr>
        <w:t xml:space="preserve"> </w:t>
      </w:r>
      <w:r w:rsidR="009E7763">
        <w:t>|</w:t>
      </w:r>
      <w:r w:rsidR="009E7763">
        <w:rPr>
          <w:spacing w:val="-3"/>
        </w:rPr>
        <w:t xml:space="preserve"> </w:t>
      </w:r>
      <w:r>
        <w:t>IT Sales Consultant</w:t>
      </w:r>
      <w:r w:rsidR="009E7763">
        <w:tab/>
      </w:r>
      <w:r w:rsidR="00BE190C">
        <w:t xml:space="preserve">      </w:t>
      </w:r>
      <w:r>
        <w:t>Mar 2023</w:t>
      </w:r>
      <w:r w:rsidR="009E7763">
        <w:rPr>
          <w:spacing w:val="-4"/>
        </w:rPr>
        <w:t xml:space="preserve"> </w:t>
      </w:r>
      <w:r w:rsidR="009E7763">
        <w:t>-</w:t>
      </w:r>
      <w:r w:rsidR="009E7763">
        <w:rPr>
          <w:spacing w:val="-2"/>
        </w:rPr>
        <w:t xml:space="preserve"> </w:t>
      </w:r>
      <w:r w:rsidR="00BE190C">
        <w:t>Present</w:t>
      </w:r>
    </w:p>
    <w:p w14:paraId="18E9A67B" w14:textId="1A1AEEE4" w:rsidR="005C0058" w:rsidRDefault="005C0058">
      <w:pPr>
        <w:pStyle w:val="ListParagraph"/>
        <w:numPr>
          <w:ilvl w:val="0"/>
          <w:numId w:val="1"/>
        </w:numPr>
        <w:tabs>
          <w:tab w:val="left" w:pos="497"/>
        </w:tabs>
        <w:spacing w:line="273" w:lineRule="auto"/>
        <w:ind w:left="497" w:right="134"/>
        <w:jc w:val="left"/>
        <w:rPr>
          <w:sz w:val="20"/>
        </w:rPr>
      </w:pPr>
      <w:r w:rsidRPr="005C0058">
        <w:rPr>
          <w:sz w:val="20"/>
        </w:rPr>
        <w:t>Developed and executed strategic sales plans targeting key enterprise clients by aligning IT solutions with customer needs and demonstrating the value of tailored software, hardware, and cloud services.</w:t>
      </w:r>
    </w:p>
    <w:p w14:paraId="3BA0C089" w14:textId="77777777" w:rsidR="005C0058" w:rsidRDefault="005C0058">
      <w:pPr>
        <w:pStyle w:val="ListParagraph"/>
        <w:numPr>
          <w:ilvl w:val="0"/>
          <w:numId w:val="1"/>
        </w:numPr>
        <w:tabs>
          <w:tab w:val="left" w:pos="497"/>
        </w:tabs>
        <w:spacing w:line="273" w:lineRule="auto"/>
        <w:ind w:left="497" w:right="132"/>
        <w:jc w:val="left"/>
        <w:rPr>
          <w:sz w:val="20"/>
        </w:rPr>
      </w:pPr>
      <w:r w:rsidRPr="005C0058">
        <w:rPr>
          <w:sz w:val="20"/>
        </w:rPr>
        <w:t>Led negotiations and closed high-value contracts with enterprise clients, ensuring mutually beneficial terms while maintaining profit margins. Built long-term relationships with clients by providing post-sales support and acting as a trusted advisor for ongoing IT strategy development.</w:t>
      </w:r>
    </w:p>
    <w:p w14:paraId="6967F904" w14:textId="77777777" w:rsidR="005C0058" w:rsidRDefault="005C0058">
      <w:pPr>
        <w:pStyle w:val="ListParagraph"/>
        <w:numPr>
          <w:ilvl w:val="0"/>
          <w:numId w:val="1"/>
        </w:numPr>
        <w:tabs>
          <w:tab w:val="left" w:pos="497"/>
        </w:tabs>
        <w:spacing w:before="1" w:line="276" w:lineRule="auto"/>
        <w:ind w:left="497" w:right="132"/>
        <w:jc w:val="left"/>
        <w:rPr>
          <w:sz w:val="20"/>
        </w:rPr>
      </w:pPr>
      <w:r w:rsidRPr="005C0058">
        <w:rPr>
          <w:sz w:val="20"/>
        </w:rPr>
        <w:t>Utilized CRM systems to track sales activities, pipeline development, and client interactions, optimizing the sales process and increasing conversion efficiency by 20% through data-driven decision-making and targeted follow-ups.</w:t>
      </w:r>
    </w:p>
    <w:p w14:paraId="11113FB1" w14:textId="043A8202" w:rsidR="001D2291" w:rsidRDefault="005C0058">
      <w:pPr>
        <w:pStyle w:val="ListParagraph"/>
        <w:numPr>
          <w:ilvl w:val="0"/>
          <w:numId w:val="1"/>
        </w:numPr>
        <w:tabs>
          <w:tab w:val="left" w:pos="497"/>
        </w:tabs>
        <w:spacing w:before="1" w:line="276" w:lineRule="auto"/>
        <w:ind w:left="497" w:right="132"/>
        <w:jc w:val="left"/>
        <w:rPr>
          <w:sz w:val="20"/>
        </w:rPr>
      </w:pPr>
      <w:r w:rsidRPr="005C0058">
        <w:rPr>
          <w:sz w:val="20"/>
        </w:rPr>
        <w:lastRenderedPageBreak/>
        <w:t>Partnered with clients to conduct needs assessments, providing tailored recommendations on IT infrastructure upgrades, cybersecurity enhancements, and digital transformation initiatives, resulting in a significant improvement in client IT performance and satisfaction levels.</w:t>
      </w:r>
    </w:p>
    <w:p w14:paraId="5DC51954" w14:textId="77777777" w:rsidR="001D2291" w:rsidRDefault="001D2291">
      <w:pPr>
        <w:pStyle w:val="BodyText"/>
        <w:spacing w:before="44"/>
        <w:ind w:left="0" w:firstLine="0"/>
        <w:jc w:val="left"/>
      </w:pPr>
    </w:p>
    <w:p w14:paraId="6D6995E9" w14:textId="1AAC1A5F" w:rsidR="001D2291" w:rsidRDefault="004744D0">
      <w:pPr>
        <w:pStyle w:val="Heading2"/>
        <w:tabs>
          <w:tab w:val="left" w:pos="9081"/>
        </w:tabs>
        <w:ind w:left="140"/>
        <w:jc w:val="left"/>
      </w:pPr>
      <w:r>
        <w:t>Business Wire</w:t>
      </w:r>
      <w:r w:rsidR="009E7763">
        <w:rPr>
          <w:spacing w:val="-7"/>
        </w:rPr>
        <w:t xml:space="preserve"> </w:t>
      </w:r>
      <w:r w:rsidR="009E7763">
        <w:t>|</w:t>
      </w:r>
      <w:r w:rsidR="009E7763">
        <w:rPr>
          <w:spacing w:val="-7"/>
        </w:rPr>
        <w:t xml:space="preserve"> </w:t>
      </w:r>
      <w:r w:rsidR="00F113B7">
        <w:t xml:space="preserve">San </w:t>
      </w:r>
      <w:r w:rsidR="000A444F">
        <w:t>Francisco</w:t>
      </w:r>
      <w:r w:rsidR="00F113B7">
        <w:t>, CA</w:t>
      </w:r>
      <w:r w:rsidR="00B53715">
        <w:t xml:space="preserve"> (Remote)</w:t>
      </w:r>
      <w:r w:rsidR="009E7763">
        <w:rPr>
          <w:spacing w:val="-5"/>
        </w:rPr>
        <w:t xml:space="preserve"> </w:t>
      </w:r>
      <w:r w:rsidR="009E7763">
        <w:t>|</w:t>
      </w:r>
      <w:r w:rsidR="009E7763">
        <w:rPr>
          <w:spacing w:val="-6"/>
        </w:rPr>
        <w:t xml:space="preserve"> </w:t>
      </w:r>
      <w:r w:rsidR="00E3739F">
        <w:t>Data Analyst Intern</w:t>
      </w:r>
      <w:r w:rsidR="009E7763">
        <w:tab/>
      </w:r>
      <w:r w:rsidR="00F113B7">
        <w:t xml:space="preserve">     Jan</w:t>
      </w:r>
      <w:r w:rsidR="009E7763">
        <w:rPr>
          <w:spacing w:val="-4"/>
        </w:rPr>
        <w:t xml:space="preserve"> </w:t>
      </w:r>
      <w:r w:rsidR="00F113B7">
        <w:t>2023</w:t>
      </w:r>
      <w:r w:rsidR="009E7763">
        <w:rPr>
          <w:spacing w:val="-5"/>
        </w:rPr>
        <w:t xml:space="preserve"> </w:t>
      </w:r>
      <w:r w:rsidR="00F113B7">
        <w:t>–</w:t>
      </w:r>
      <w:r w:rsidR="009E7763">
        <w:rPr>
          <w:spacing w:val="-2"/>
        </w:rPr>
        <w:t xml:space="preserve"> </w:t>
      </w:r>
      <w:r w:rsidR="00F113B7">
        <w:t>Sep 2023</w:t>
      </w:r>
    </w:p>
    <w:p w14:paraId="6D75D073" w14:textId="04F8AC66" w:rsidR="002C108E" w:rsidRPr="002C108E" w:rsidRDefault="002C108E" w:rsidP="002C108E">
      <w:pPr>
        <w:pStyle w:val="ListParagraph"/>
        <w:numPr>
          <w:ilvl w:val="0"/>
          <w:numId w:val="1"/>
        </w:numPr>
        <w:rPr>
          <w:sz w:val="20"/>
        </w:rPr>
      </w:pPr>
      <w:r w:rsidRPr="002C108E">
        <w:rPr>
          <w:sz w:val="20"/>
        </w:rPr>
        <w:t xml:space="preserve">Executed basic data analysis tasks, including descriptive statistics and data profiling, to support </w:t>
      </w:r>
      <w:r>
        <w:rPr>
          <w:sz w:val="20"/>
        </w:rPr>
        <w:t>senior</w:t>
      </w:r>
      <w:r w:rsidRPr="002C108E">
        <w:rPr>
          <w:sz w:val="20"/>
        </w:rPr>
        <w:t xml:space="preserve"> team members in deriving actionable insights.</w:t>
      </w:r>
    </w:p>
    <w:p w14:paraId="5031C3F2" w14:textId="49EEE937" w:rsidR="005C0058" w:rsidRPr="005C0058" w:rsidRDefault="005C0058" w:rsidP="005C0058">
      <w:pPr>
        <w:pStyle w:val="ListParagraph"/>
        <w:numPr>
          <w:ilvl w:val="0"/>
          <w:numId w:val="1"/>
        </w:numPr>
        <w:rPr>
          <w:sz w:val="20"/>
        </w:rPr>
      </w:pPr>
      <w:r w:rsidRPr="005C0058">
        <w:rPr>
          <w:sz w:val="20"/>
        </w:rPr>
        <w:t>Developed and maintained automated data pipelines, reducing manual workload, and increasing efficiency in data extraction, transformation, and loading (ETL) processes</w:t>
      </w:r>
      <w:r>
        <w:rPr>
          <w:sz w:val="20"/>
        </w:rPr>
        <w:t xml:space="preserve"> while implementing</w:t>
      </w:r>
      <w:r w:rsidRPr="005C0058">
        <w:rPr>
          <w:sz w:val="20"/>
        </w:rPr>
        <w:t xml:space="preserve"> advanced statistical techniques, including regression analysis and predictive modeling, to uncover key drivers and forecast future trends.</w:t>
      </w:r>
    </w:p>
    <w:p w14:paraId="3EF632C8" w14:textId="5993BF10" w:rsidR="005C0058" w:rsidRDefault="002C108E" w:rsidP="002C108E">
      <w:pPr>
        <w:pStyle w:val="ListParagraph"/>
        <w:numPr>
          <w:ilvl w:val="0"/>
          <w:numId w:val="1"/>
        </w:numPr>
        <w:rPr>
          <w:sz w:val="20"/>
        </w:rPr>
      </w:pPr>
      <w:r w:rsidRPr="002C108E">
        <w:rPr>
          <w:sz w:val="20"/>
        </w:rPr>
        <w:t>Created detailed reports and visualizations using tools such as Tableau and Power BI to communicate complex data findings to non-technical stakeholders</w:t>
      </w:r>
      <w:r>
        <w:rPr>
          <w:sz w:val="20"/>
        </w:rPr>
        <w:t xml:space="preserve"> while c</w:t>
      </w:r>
      <w:r w:rsidRPr="002C108E">
        <w:rPr>
          <w:sz w:val="20"/>
        </w:rPr>
        <w:t>ollaborat</w:t>
      </w:r>
      <w:r>
        <w:rPr>
          <w:sz w:val="20"/>
        </w:rPr>
        <w:t>ing</w:t>
      </w:r>
      <w:r w:rsidRPr="002C108E">
        <w:rPr>
          <w:sz w:val="20"/>
        </w:rPr>
        <w:t xml:space="preserve"> with cross-functional teams to understand business requirements and translated them into actionable data analysis tasks.</w:t>
      </w:r>
    </w:p>
    <w:p w14:paraId="4CF6A37F" w14:textId="7EEF4F93" w:rsidR="00C25E2A" w:rsidRDefault="00C25E2A" w:rsidP="002C108E">
      <w:pPr>
        <w:pStyle w:val="ListParagraph"/>
        <w:numPr>
          <w:ilvl w:val="0"/>
          <w:numId w:val="1"/>
        </w:numPr>
        <w:rPr>
          <w:sz w:val="20"/>
        </w:rPr>
      </w:pPr>
      <w:r w:rsidRPr="00C25E2A">
        <w:rPr>
          <w:sz w:val="20"/>
        </w:rPr>
        <w:t>Supported Data Profiling and Descriptive Analysis: Executed foundational data analysis tasks, including data profiling and descriptive statistics, to assist senior team members in generating deeper insights</w:t>
      </w:r>
    </w:p>
    <w:p w14:paraId="7028949C" w14:textId="671A8DB3" w:rsidR="00C25E2A" w:rsidRDefault="00C25E2A" w:rsidP="002C108E">
      <w:pPr>
        <w:pStyle w:val="ListParagraph"/>
        <w:numPr>
          <w:ilvl w:val="0"/>
          <w:numId w:val="1"/>
        </w:numPr>
        <w:rPr>
          <w:sz w:val="20"/>
        </w:rPr>
      </w:pPr>
      <w:r w:rsidRPr="00C25E2A">
        <w:rPr>
          <w:sz w:val="20"/>
        </w:rPr>
        <w:t>Enhanced Decision-Making Accessibility: Maintained and improved reporting tools and dashboards, ensuring information was accessible and actionable for decision-makers at all levels through clear communication and well-structured reports</w:t>
      </w:r>
    </w:p>
    <w:p w14:paraId="1EFE2E9E" w14:textId="77777777" w:rsidR="00B53715" w:rsidRDefault="00B53715" w:rsidP="00B53715">
      <w:pPr>
        <w:pStyle w:val="ListParagraph"/>
        <w:ind w:firstLine="0"/>
        <w:rPr>
          <w:sz w:val="20"/>
        </w:rPr>
      </w:pPr>
    </w:p>
    <w:p w14:paraId="75E0BA05" w14:textId="6A944606" w:rsidR="00366EC4" w:rsidRDefault="00B53715" w:rsidP="00366EC4">
      <w:pPr>
        <w:pStyle w:val="Heading2"/>
        <w:tabs>
          <w:tab w:val="left" w:pos="9081"/>
        </w:tabs>
        <w:ind w:left="140"/>
        <w:jc w:val="left"/>
      </w:pPr>
      <w:r>
        <w:t>TechChak</w:t>
      </w:r>
      <w:r w:rsidR="00366EC4">
        <w:rPr>
          <w:spacing w:val="-7"/>
        </w:rPr>
        <w:t xml:space="preserve"> </w:t>
      </w:r>
      <w:r w:rsidR="00366EC4">
        <w:t>|</w:t>
      </w:r>
      <w:r w:rsidR="00366EC4">
        <w:rPr>
          <w:spacing w:val="-7"/>
        </w:rPr>
        <w:t xml:space="preserve"> </w:t>
      </w:r>
      <w:r>
        <w:t>New York City</w:t>
      </w:r>
      <w:r w:rsidR="00366EC4">
        <w:t xml:space="preserve">, </w:t>
      </w:r>
      <w:r>
        <w:t>NY</w:t>
      </w:r>
      <w:r w:rsidR="00366EC4">
        <w:rPr>
          <w:spacing w:val="-5"/>
        </w:rPr>
        <w:t xml:space="preserve"> </w:t>
      </w:r>
      <w:r>
        <w:rPr>
          <w:spacing w:val="-5"/>
        </w:rPr>
        <w:t>(Remote)</w:t>
      </w:r>
      <w:r w:rsidR="00366EC4">
        <w:t>|</w:t>
      </w:r>
      <w:r w:rsidR="00366EC4">
        <w:rPr>
          <w:spacing w:val="-6"/>
        </w:rPr>
        <w:t xml:space="preserve"> </w:t>
      </w:r>
      <w:r w:rsidR="00366EC4">
        <w:t xml:space="preserve">Data Analyst </w:t>
      </w:r>
      <w:r w:rsidR="00921265">
        <w:t>Learning Consultant</w:t>
      </w:r>
      <w:r w:rsidR="00366EC4">
        <w:tab/>
        <w:t xml:space="preserve">     Jan</w:t>
      </w:r>
      <w:r w:rsidR="00366EC4">
        <w:rPr>
          <w:spacing w:val="-4"/>
        </w:rPr>
        <w:t xml:space="preserve"> </w:t>
      </w:r>
      <w:r w:rsidR="00366EC4">
        <w:t>202</w:t>
      </w:r>
      <w:r w:rsidR="00921265">
        <w:t>2</w:t>
      </w:r>
      <w:r w:rsidR="00366EC4">
        <w:rPr>
          <w:spacing w:val="-5"/>
        </w:rPr>
        <w:t xml:space="preserve"> </w:t>
      </w:r>
      <w:r w:rsidR="00366EC4">
        <w:t>–</w:t>
      </w:r>
      <w:r w:rsidR="00366EC4">
        <w:rPr>
          <w:spacing w:val="-2"/>
        </w:rPr>
        <w:t xml:space="preserve"> </w:t>
      </w:r>
      <w:r w:rsidR="00366EC4">
        <w:t>Sep 202</w:t>
      </w:r>
      <w:r w:rsidR="00921265">
        <w:t>4</w:t>
      </w:r>
    </w:p>
    <w:p w14:paraId="494D3818" w14:textId="6B0DA392" w:rsidR="00366EC4" w:rsidRPr="002C108E" w:rsidRDefault="00921265" w:rsidP="00366EC4">
      <w:pPr>
        <w:pStyle w:val="ListParagraph"/>
        <w:numPr>
          <w:ilvl w:val="0"/>
          <w:numId w:val="1"/>
        </w:numPr>
        <w:rPr>
          <w:sz w:val="20"/>
        </w:rPr>
      </w:pPr>
      <w:r>
        <w:rPr>
          <w:sz w:val="20"/>
        </w:rPr>
        <w:t>I</w:t>
      </w:r>
      <w:r w:rsidRPr="00921265">
        <w:rPr>
          <w:sz w:val="20"/>
        </w:rPr>
        <w:t>nstructor and Content Creator: Delivered engaging, data-driven educational content to empower students and professionals in mastering data analysis tools and techniques, leveraging the capabilities of TechChak’s AI-powered SaaS platform</w:t>
      </w:r>
      <w:r w:rsidR="00366EC4" w:rsidRPr="002C108E">
        <w:rPr>
          <w:sz w:val="20"/>
        </w:rPr>
        <w:t>.</w:t>
      </w:r>
    </w:p>
    <w:p w14:paraId="147185CF" w14:textId="77777777" w:rsidR="00921265" w:rsidRPr="00921265" w:rsidRDefault="00921265" w:rsidP="00921265">
      <w:pPr>
        <w:pStyle w:val="ListParagraph"/>
        <w:numPr>
          <w:ilvl w:val="0"/>
          <w:numId w:val="1"/>
        </w:numPr>
        <w:rPr>
          <w:sz w:val="20"/>
        </w:rPr>
      </w:pPr>
      <w:r w:rsidRPr="00921265">
        <w:rPr>
          <w:sz w:val="20"/>
        </w:rPr>
        <w:t>Data Analysis and KPI Development: Conducted web scraping and data extraction using tools like Excel, Parsehub, and Access, transforming raw data into actionable insights and building KPIs for sales revenue and projections.</w:t>
      </w:r>
    </w:p>
    <w:p w14:paraId="62270E8B" w14:textId="1777ACA3" w:rsidR="00921265" w:rsidRPr="00921265" w:rsidRDefault="00921265" w:rsidP="00921265">
      <w:pPr>
        <w:pStyle w:val="ListParagraph"/>
        <w:numPr>
          <w:ilvl w:val="0"/>
          <w:numId w:val="1"/>
        </w:numPr>
        <w:rPr>
          <w:sz w:val="20"/>
        </w:rPr>
      </w:pPr>
      <w:r w:rsidRPr="00921265">
        <w:rPr>
          <w:sz w:val="20"/>
        </w:rPr>
        <w:t>Visualization and Statistical Analysis: Developed statistical models and visualizations to uncover trends and provide actionable insights, enabling learners to grasp complex data analysis concepts.</w:t>
      </w:r>
    </w:p>
    <w:p w14:paraId="0F65DB1E" w14:textId="5905FF6B" w:rsidR="00921265" w:rsidRPr="00921265" w:rsidRDefault="00921265" w:rsidP="00921265">
      <w:pPr>
        <w:pStyle w:val="ListParagraph"/>
        <w:numPr>
          <w:ilvl w:val="0"/>
          <w:numId w:val="1"/>
        </w:numPr>
        <w:rPr>
          <w:sz w:val="20"/>
        </w:rPr>
      </w:pPr>
      <w:r w:rsidRPr="00921265">
        <w:rPr>
          <w:sz w:val="20"/>
        </w:rPr>
        <w:t>Quality Assurance and Process Optimization: Monitored and improved data collection processes, ensuring high-quality, reliable datasets for use in teaching and practical applications.</w:t>
      </w:r>
    </w:p>
    <w:p w14:paraId="5193C199" w14:textId="2AA2BDF0" w:rsidR="00921265" w:rsidRPr="00921265" w:rsidRDefault="00921265" w:rsidP="00921265">
      <w:pPr>
        <w:pStyle w:val="ListParagraph"/>
        <w:numPr>
          <w:ilvl w:val="0"/>
          <w:numId w:val="1"/>
        </w:numPr>
        <w:rPr>
          <w:sz w:val="20"/>
        </w:rPr>
      </w:pPr>
      <w:r w:rsidRPr="00921265">
        <w:rPr>
          <w:sz w:val="20"/>
        </w:rPr>
        <w:t>Platform Advocacy and Support: Facilitated the adoption of TechChak’s tools, guiding users in creating customized websites, managing users, and fostering vibrant learning communities.</w:t>
      </w:r>
    </w:p>
    <w:p w14:paraId="2C76F129" w14:textId="534CBBBA" w:rsidR="00921265" w:rsidRPr="00921265" w:rsidRDefault="00921265" w:rsidP="00921265">
      <w:pPr>
        <w:pStyle w:val="ListParagraph"/>
        <w:numPr>
          <w:ilvl w:val="0"/>
          <w:numId w:val="1"/>
        </w:numPr>
        <w:rPr>
          <w:sz w:val="20"/>
        </w:rPr>
      </w:pPr>
      <w:r w:rsidRPr="00921265">
        <w:rPr>
          <w:sz w:val="20"/>
        </w:rPr>
        <w:t>Collaborative Video Creation: Partnered with fellow educators to design and produce instructional videos, enhancing the accessibility and impact of TechChak’s course offerings.</w:t>
      </w:r>
    </w:p>
    <w:p w14:paraId="38AA6580" w14:textId="608AA3CB" w:rsidR="00366EC4" w:rsidRDefault="00921265" w:rsidP="00921265">
      <w:pPr>
        <w:pStyle w:val="ListParagraph"/>
        <w:numPr>
          <w:ilvl w:val="0"/>
          <w:numId w:val="1"/>
        </w:numPr>
        <w:rPr>
          <w:sz w:val="20"/>
        </w:rPr>
      </w:pPr>
      <w:r w:rsidRPr="00921265">
        <w:rPr>
          <w:sz w:val="20"/>
        </w:rPr>
        <w:t xml:space="preserve">Supported the growth of a vibrant learning community, aligning with TechChak’s mission to empower educators and course </w:t>
      </w:r>
      <w:r w:rsidR="00A90562" w:rsidRPr="00921265">
        <w:rPr>
          <w:sz w:val="20"/>
        </w:rPr>
        <w:t>creators’</w:t>
      </w:r>
      <w:r>
        <w:rPr>
          <w:sz w:val="20"/>
        </w:rPr>
        <w:t xml:space="preserve"> </w:t>
      </w:r>
      <w:r w:rsidR="00366EC4" w:rsidRPr="005C0058">
        <w:rPr>
          <w:sz w:val="20"/>
        </w:rPr>
        <w:t>future trends.</w:t>
      </w:r>
    </w:p>
    <w:p w14:paraId="0C8D0883" w14:textId="77777777" w:rsidR="003B2749" w:rsidRPr="003B2749" w:rsidRDefault="003B2749" w:rsidP="003B2749">
      <w:pPr>
        <w:ind w:left="139"/>
        <w:rPr>
          <w:sz w:val="20"/>
        </w:rPr>
      </w:pPr>
    </w:p>
    <w:p w14:paraId="779B87E0" w14:textId="4D093673" w:rsidR="003B2749" w:rsidRDefault="003B2749" w:rsidP="003B2749">
      <w:pPr>
        <w:pStyle w:val="Heading2"/>
        <w:tabs>
          <w:tab w:val="left" w:pos="9081"/>
        </w:tabs>
        <w:ind w:left="140"/>
        <w:jc w:val="left"/>
      </w:pPr>
      <w:r>
        <w:t>Boys &amp; Girls Club |</w:t>
      </w:r>
      <w:r>
        <w:rPr>
          <w:spacing w:val="-7"/>
        </w:rPr>
        <w:t xml:space="preserve"> </w:t>
      </w:r>
      <w:r>
        <w:t>Tampa, FL</w:t>
      </w:r>
      <w:r>
        <w:rPr>
          <w:spacing w:val="-5"/>
        </w:rPr>
        <w:t xml:space="preserve"> </w:t>
      </w:r>
      <w:r>
        <w:t>|</w:t>
      </w:r>
      <w:r>
        <w:rPr>
          <w:spacing w:val="-6"/>
        </w:rPr>
        <w:t xml:space="preserve"> </w:t>
      </w:r>
      <w:r>
        <w:t>Assistant Director / Program Analyst (Youth Development)</w:t>
      </w:r>
      <w:r>
        <w:tab/>
        <w:t xml:space="preserve">    Nov</w:t>
      </w:r>
      <w:r>
        <w:rPr>
          <w:spacing w:val="-4"/>
        </w:rPr>
        <w:t xml:space="preserve"> </w:t>
      </w:r>
      <w:r>
        <w:t>2020</w:t>
      </w:r>
      <w:r>
        <w:rPr>
          <w:spacing w:val="-5"/>
        </w:rPr>
        <w:t xml:space="preserve"> </w:t>
      </w:r>
      <w:r>
        <w:t>–</w:t>
      </w:r>
      <w:r>
        <w:rPr>
          <w:spacing w:val="-2"/>
        </w:rPr>
        <w:t xml:space="preserve"> </w:t>
      </w:r>
      <w:r>
        <w:t>Jan 2022</w:t>
      </w:r>
    </w:p>
    <w:p w14:paraId="2BF3970D" w14:textId="77777777" w:rsidR="00A90562" w:rsidRDefault="00A90562" w:rsidP="003B2749">
      <w:pPr>
        <w:pStyle w:val="ListParagraph"/>
        <w:numPr>
          <w:ilvl w:val="0"/>
          <w:numId w:val="1"/>
        </w:numPr>
        <w:rPr>
          <w:sz w:val="20"/>
        </w:rPr>
      </w:pPr>
      <w:r w:rsidRPr="00A90562">
        <w:rPr>
          <w:sz w:val="20"/>
        </w:rPr>
        <w:t>Designed and Implemented Strategic Programs: Conducted comprehensive needs assessments to create and execute high-quality youth development programs, ensuring alignment with organizational goals and community needs.</w:t>
      </w:r>
    </w:p>
    <w:p w14:paraId="5D3566C7" w14:textId="77777777" w:rsidR="00A90562" w:rsidRPr="00A90562" w:rsidRDefault="00A90562" w:rsidP="00A90562">
      <w:pPr>
        <w:pStyle w:val="ListParagraph"/>
        <w:numPr>
          <w:ilvl w:val="0"/>
          <w:numId w:val="1"/>
        </w:numPr>
        <w:rPr>
          <w:sz w:val="20"/>
        </w:rPr>
      </w:pPr>
      <w:r w:rsidRPr="00A90562">
        <w:rPr>
          <w:sz w:val="20"/>
        </w:rPr>
        <w:t>Analyzed Program Effectiveness: Monitored and evaluated program performance metrics to identify trends, measure impact, and recommend data-driven improvements to enhance engagement and outcomes.</w:t>
      </w:r>
    </w:p>
    <w:p w14:paraId="64B4BC01" w14:textId="2965996E" w:rsidR="00A90562" w:rsidRPr="00A90562" w:rsidRDefault="00A90562" w:rsidP="00A90562">
      <w:pPr>
        <w:pStyle w:val="ListParagraph"/>
        <w:numPr>
          <w:ilvl w:val="0"/>
          <w:numId w:val="1"/>
        </w:numPr>
        <w:rPr>
          <w:sz w:val="20"/>
        </w:rPr>
      </w:pPr>
      <w:r w:rsidRPr="00A90562">
        <w:rPr>
          <w:sz w:val="20"/>
        </w:rPr>
        <w:t>Managed Operations and Resources: Oversaw the planning and execution of diverse activities, ensuring efficient resource allocation, adherence to budgetary constraints, and achievement of key performance indicators.</w:t>
      </w:r>
    </w:p>
    <w:p w14:paraId="049D58CB" w14:textId="75A4F4C0" w:rsidR="00A90562" w:rsidRPr="00A90562" w:rsidRDefault="00A90562" w:rsidP="00A90562">
      <w:pPr>
        <w:pStyle w:val="ListParagraph"/>
        <w:numPr>
          <w:ilvl w:val="0"/>
          <w:numId w:val="1"/>
        </w:numPr>
        <w:rPr>
          <w:sz w:val="20"/>
        </w:rPr>
      </w:pPr>
      <w:r w:rsidRPr="00A90562">
        <w:rPr>
          <w:sz w:val="20"/>
        </w:rPr>
        <w:t>Enhanced Stakeholder Collaboration: Partnered with parents, staff, and community stakeholders to gather actionable feedback, refine strategies, and improve program delivery and member satisfaction.</w:t>
      </w:r>
    </w:p>
    <w:p w14:paraId="236422D6" w14:textId="5DA59A02" w:rsidR="00A90562" w:rsidRPr="00A90562" w:rsidRDefault="00A90562" w:rsidP="00A90562">
      <w:pPr>
        <w:pStyle w:val="ListParagraph"/>
        <w:numPr>
          <w:ilvl w:val="0"/>
          <w:numId w:val="1"/>
        </w:numPr>
        <w:rPr>
          <w:sz w:val="20"/>
        </w:rPr>
      </w:pPr>
      <w:r w:rsidRPr="00A90562">
        <w:rPr>
          <w:sz w:val="20"/>
        </w:rPr>
        <w:t>Developed Comprehensive Reporting Systems: Created detailed reports and dashboards to communicate program performance, achievements, and areas for improvement to leadership and stakeholders.</w:t>
      </w:r>
    </w:p>
    <w:p w14:paraId="53994355" w14:textId="15F13A10" w:rsidR="00A90562" w:rsidRPr="00A90562" w:rsidRDefault="00A90562" w:rsidP="00A90562">
      <w:pPr>
        <w:pStyle w:val="ListParagraph"/>
        <w:numPr>
          <w:ilvl w:val="0"/>
          <w:numId w:val="1"/>
        </w:numPr>
        <w:rPr>
          <w:sz w:val="20"/>
        </w:rPr>
      </w:pPr>
      <w:r w:rsidRPr="00A90562">
        <w:rPr>
          <w:sz w:val="20"/>
        </w:rPr>
        <w:t>Fostered Youth Engagement and Development: Designed inclusive and enriching environments to support members’ social, emotional, and academic growth, emphasizing leadership and character-building skills.</w:t>
      </w:r>
    </w:p>
    <w:p w14:paraId="7879E6E3" w14:textId="260FCDBD" w:rsidR="003B2749" w:rsidRPr="00921265" w:rsidRDefault="00A90562" w:rsidP="00A90562">
      <w:pPr>
        <w:pStyle w:val="ListParagraph"/>
        <w:numPr>
          <w:ilvl w:val="0"/>
          <w:numId w:val="1"/>
        </w:numPr>
        <w:rPr>
          <w:sz w:val="20"/>
        </w:rPr>
      </w:pPr>
      <w:r w:rsidRPr="00A90562">
        <w:rPr>
          <w:sz w:val="20"/>
        </w:rPr>
        <w:t>Implemented Communication Strategies: Utilized targeted communication and outreach initiatives to strengthen relationships with club members and families, driving increased participation and community engagement</w:t>
      </w:r>
    </w:p>
    <w:p w14:paraId="0DC912BE" w14:textId="77777777" w:rsidR="00366EC4" w:rsidRPr="002C108E" w:rsidRDefault="00366EC4" w:rsidP="00366EC4">
      <w:pPr>
        <w:pStyle w:val="ListParagraph"/>
        <w:ind w:firstLine="0"/>
        <w:rPr>
          <w:sz w:val="20"/>
        </w:rPr>
      </w:pPr>
    </w:p>
    <w:p w14:paraId="70510B0F" w14:textId="77777777" w:rsidR="001D2291" w:rsidRDefault="001D2291">
      <w:pPr>
        <w:pStyle w:val="BodyText"/>
        <w:spacing w:before="35"/>
        <w:ind w:left="0" w:firstLine="0"/>
        <w:jc w:val="left"/>
      </w:pPr>
    </w:p>
    <w:p w14:paraId="7022216D" w14:textId="77777777" w:rsidR="001D2291" w:rsidRDefault="009E7763">
      <w:pPr>
        <w:pStyle w:val="Heading1"/>
      </w:pPr>
      <w:r>
        <w:rPr>
          <w:noProof/>
        </w:rPr>
        <mc:AlternateContent>
          <mc:Choice Requires="wps">
            <w:drawing>
              <wp:anchor distT="0" distB="0" distL="0" distR="0" simplePos="0" relativeHeight="487588864" behindDoc="1" locked="0" layoutInCell="1" allowOverlap="1" wp14:anchorId="021E6B61" wp14:editId="640A2587">
                <wp:simplePos x="0" y="0"/>
                <wp:positionH relativeFrom="page">
                  <wp:posOffset>438912</wp:posOffset>
                </wp:positionH>
                <wp:positionV relativeFrom="paragraph">
                  <wp:posOffset>188440</wp:posOffset>
                </wp:positionV>
                <wp:extent cx="6885940" cy="279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5940" cy="27940"/>
                        </a:xfrm>
                        <a:custGeom>
                          <a:avLst/>
                          <a:gdLst/>
                          <a:ahLst/>
                          <a:cxnLst/>
                          <a:rect l="l" t="t" r="r" b="b"/>
                          <a:pathLst>
                            <a:path w="6885940" h="27940">
                              <a:moveTo>
                                <a:pt x="6885432" y="0"/>
                              </a:moveTo>
                              <a:lnTo>
                                <a:pt x="0" y="0"/>
                              </a:lnTo>
                              <a:lnTo>
                                <a:pt x="0" y="27431"/>
                              </a:lnTo>
                              <a:lnTo>
                                <a:pt x="6885432" y="27431"/>
                              </a:lnTo>
                              <a:lnTo>
                                <a:pt x="6885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F05E27" id="Graphic 3" o:spid="_x0000_s1026" style="position:absolute;margin-left:34.55pt;margin-top:14.85pt;width:542.2pt;height:2.2pt;z-index:-15727616;visibility:visible;mso-wrap-style:square;mso-wrap-distance-left:0;mso-wrap-distance-top:0;mso-wrap-distance-right:0;mso-wrap-distance-bottom:0;mso-position-horizontal:absolute;mso-position-horizontal-relative:page;mso-position-vertical:absolute;mso-position-vertical-relative:text;v-text-anchor:top" coordsize="688594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" path="m6885432,l,,,27431r6885432,l6885432,xe" fillcolor="black" stroked="f">
                <v:path arrowok="t"/>
                <w10:wrap type="topAndBottom" anchorx="page"/>
              </v:shape>
            </w:pict>
          </mc:Fallback>
        </mc:AlternateContent>
      </w:r>
      <w:r>
        <w:rPr>
          <w:spacing w:val="-2"/>
        </w:rPr>
        <w:t>TOOLS</w:t>
      </w:r>
    </w:p>
    <w:p w14:paraId="686950DA" w14:textId="6BFDC39A" w:rsidR="001D2291" w:rsidRDefault="009E7763">
      <w:pPr>
        <w:pStyle w:val="ListParagraph"/>
        <w:numPr>
          <w:ilvl w:val="0"/>
          <w:numId w:val="1"/>
        </w:numPr>
        <w:tabs>
          <w:tab w:val="left" w:pos="499"/>
        </w:tabs>
        <w:spacing w:before="123"/>
        <w:ind w:hanging="359"/>
        <w:rPr>
          <w:sz w:val="20"/>
        </w:rPr>
      </w:pPr>
      <w:r>
        <w:rPr>
          <w:sz w:val="20"/>
        </w:rPr>
        <w:t>Technical</w:t>
      </w:r>
      <w:r>
        <w:rPr>
          <w:spacing w:val="-6"/>
          <w:sz w:val="20"/>
        </w:rPr>
        <w:t xml:space="preserve"> </w:t>
      </w:r>
      <w:r>
        <w:rPr>
          <w:sz w:val="20"/>
        </w:rPr>
        <w:t>and</w:t>
      </w:r>
      <w:r>
        <w:rPr>
          <w:spacing w:val="-4"/>
          <w:sz w:val="20"/>
        </w:rPr>
        <w:t xml:space="preserve"> </w:t>
      </w:r>
      <w:r>
        <w:rPr>
          <w:sz w:val="20"/>
        </w:rPr>
        <w:t>Design:</w:t>
      </w:r>
      <w:r>
        <w:rPr>
          <w:spacing w:val="-5"/>
          <w:sz w:val="20"/>
        </w:rPr>
        <w:t xml:space="preserve"> </w:t>
      </w:r>
      <w:r>
        <w:rPr>
          <w:sz w:val="20"/>
        </w:rPr>
        <w:t>Python,</w:t>
      </w:r>
      <w:r>
        <w:rPr>
          <w:spacing w:val="-6"/>
          <w:sz w:val="20"/>
        </w:rPr>
        <w:t xml:space="preserve"> </w:t>
      </w:r>
      <w:r>
        <w:rPr>
          <w:sz w:val="20"/>
        </w:rPr>
        <w:t>SQL,</w:t>
      </w:r>
      <w:r>
        <w:rPr>
          <w:spacing w:val="-4"/>
          <w:sz w:val="20"/>
        </w:rPr>
        <w:t xml:space="preserve"> </w:t>
      </w:r>
      <w:r>
        <w:rPr>
          <w:sz w:val="20"/>
        </w:rPr>
        <w:t>MS</w:t>
      </w:r>
      <w:r>
        <w:rPr>
          <w:spacing w:val="-5"/>
          <w:sz w:val="20"/>
        </w:rPr>
        <w:t xml:space="preserve"> </w:t>
      </w:r>
      <w:r>
        <w:rPr>
          <w:sz w:val="20"/>
        </w:rPr>
        <w:t>Excel,</w:t>
      </w:r>
      <w:r>
        <w:rPr>
          <w:spacing w:val="-5"/>
          <w:sz w:val="20"/>
        </w:rPr>
        <w:t xml:space="preserve"> </w:t>
      </w:r>
      <w:r>
        <w:rPr>
          <w:sz w:val="20"/>
        </w:rPr>
        <w:t>Tableau,</w:t>
      </w:r>
      <w:r>
        <w:rPr>
          <w:spacing w:val="-4"/>
          <w:sz w:val="20"/>
        </w:rPr>
        <w:t xml:space="preserve"> </w:t>
      </w:r>
      <w:r>
        <w:rPr>
          <w:sz w:val="20"/>
        </w:rPr>
        <w:t>Figma</w:t>
      </w:r>
      <w:r w:rsidR="00E3739F">
        <w:rPr>
          <w:sz w:val="20"/>
        </w:rPr>
        <w:t>, PowerBI, Data Bricks, KNIME, SnowFlake</w:t>
      </w:r>
      <w:r w:rsidR="004C3F1F">
        <w:rPr>
          <w:sz w:val="20"/>
        </w:rPr>
        <w:t>, Twilio, Azure, Cosmos</w:t>
      </w:r>
    </w:p>
    <w:p w14:paraId="2B4F9795" w14:textId="1B546A1E" w:rsidR="001D2291" w:rsidRDefault="009E7763">
      <w:pPr>
        <w:pStyle w:val="ListParagraph"/>
        <w:numPr>
          <w:ilvl w:val="0"/>
          <w:numId w:val="1"/>
        </w:numPr>
        <w:tabs>
          <w:tab w:val="left" w:pos="498"/>
        </w:tabs>
        <w:spacing w:before="33"/>
        <w:ind w:left="498" w:hanging="359"/>
        <w:rPr>
          <w:sz w:val="20"/>
        </w:rPr>
      </w:pPr>
      <w:r>
        <w:rPr>
          <w:sz w:val="20"/>
        </w:rPr>
        <w:t>Other:</w:t>
      </w:r>
      <w:r>
        <w:rPr>
          <w:spacing w:val="-6"/>
          <w:sz w:val="20"/>
        </w:rPr>
        <w:t xml:space="preserve"> </w:t>
      </w:r>
      <w:r>
        <w:rPr>
          <w:sz w:val="20"/>
        </w:rPr>
        <w:t>MS</w:t>
      </w:r>
      <w:r>
        <w:rPr>
          <w:spacing w:val="-5"/>
          <w:sz w:val="20"/>
        </w:rPr>
        <w:t xml:space="preserve"> </w:t>
      </w:r>
      <w:r w:rsidR="00E3739F">
        <w:rPr>
          <w:sz w:val="20"/>
        </w:rPr>
        <w:t>Office 365 Products,</w:t>
      </w:r>
      <w:r>
        <w:rPr>
          <w:spacing w:val="-5"/>
          <w:sz w:val="20"/>
        </w:rPr>
        <w:t xml:space="preserve"> </w:t>
      </w:r>
      <w:r>
        <w:rPr>
          <w:sz w:val="20"/>
        </w:rPr>
        <w:t>JIRA,</w:t>
      </w:r>
      <w:r>
        <w:rPr>
          <w:spacing w:val="-4"/>
          <w:sz w:val="20"/>
        </w:rPr>
        <w:t xml:space="preserve"> </w:t>
      </w:r>
      <w:r w:rsidR="00E3739F">
        <w:rPr>
          <w:sz w:val="20"/>
        </w:rPr>
        <w:t>Confluence</w:t>
      </w:r>
      <w:r>
        <w:rPr>
          <w:sz w:val="20"/>
        </w:rPr>
        <w:t>,</w:t>
      </w:r>
      <w:r>
        <w:rPr>
          <w:spacing w:val="-6"/>
          <w:sz w:val="20"/>
        </w:rPr>
        <w:t xml:space="preserve"> </w:t>
      </w:r>
      <w:r w:rsidR="00E3739F">
        <w:rPr>
          <w:spacing w:val="-6"/>
          <w:sz w:val="20"/>
        </w:rPr>
        <w:t xml:space="preserve">MicroStrategy, </w:t>
      </w:r>
      <w:r>
        <w:rPr>
          <w:sz w:val="20"/>
        </w:rPr>
        <w:t>SAP</w:t>
      </w:r>
      <w:r>
        <w:rPr>
          <w:spacing w:val="-5"/>
          <w:sz w:val="20"/>
        </w:rPr>
        <w:t xml:space="preserve"> ERP</w:t>
      </w:r>
      <w:r w:rsidR="00A90562">
        <w:rPr>
          <w:spacing w:val="-5"/>
          <w:sz w:val="20"/>
        </w:rPr>
        <w:t>, Salesforce, Smartsheet</w:t>
      </w:r>
    </w:p>
    <w:p w14:paraId="2777078C" w14:textId="3CF27BD8" w:rsidR="001D2291" w:rsidRDefault="009E7763">
      <w:pPr>
        <w:pStyle w:val="ListParagraph"/>
        <w:numPr>
          <w:ilvl w:val="0"/>
          <w:numId w:val="1"/>
        </w:numPr>
        <w:tabs>
          <w:tab w:val="left" w:pos="498"/>
        </w:tabs>
        <w:spacing w:before="34"/>
        <w:ind w:left="498" w:hanging="359"/>
        <w:rPr>
          <w:sz w:val="20"/>
        </w:rPr>
      </w:pPr>
      <w:r>
        <w:rPr>
          <w:sz w:val="20"/>
        </w:rPr>
        <w:t>Professional</w:t>
      </w:r>
      <w:r>
        <w:rPr>
          <w:spacing w:val="-11"/>
          <w:sz w:val="20"/>
        </w:rPr>
        <w:t xml:space="preserve"> </w:t>
      </w:r>
      <w:r>
        <w:rPr>
          <w:sz w:val="20"/>
        </w:rPr>
        <w:t>Certifications:</w:t>
      </w:r>
      <w:r>
        <w:rPr>
          <w:spacing w:val="-11"/>
          <w:sz w:val="20"/>
        </w:rPr>
        <w:t xml:space="preserve"> </w:t>
      </w:r>
      <w:r w:rsidR="00E3739F">
        <w:rPr>
          <w:sz w:val="20"/>
        </w:rPr>
        <w:t>IBM Data Analyst Certification, Associate Government Analyst – State of California</w:t>
      </w:r>
    </w:p>
    <w:p w14:paraId="3BCE89F0" w14:textId="28E9CA71" w:rsidR="008A75CF" w:rsidRDefault="008A75CF">
      <w:pPr>
        <w:pStyle w:val="ListParagraph"/>
        <w:numPr>
          <w:ilvl w:val="0"/>
          <w:numId w:val="1"/>
        </w:numPr>
        <w:tabs>
          <w:tab w:val="left" w:pos="498"/>
        </w:tabs>
        <w:spacing w:before="34"/>
        <w:ind w:left="498" w:hanging="359"/>
        <w:rPr>
          <w:sz w:val="20"/>
        </w:rPr>
      </w:pPr>
      <w:r>
        <w:rPr>
          <w:sz w:val="20"/>
        </w:rPr>
        <w:t xml:space="preserve">Portfolio Link: </w:t>
      </w:r>
      <w:hyperlink r:id="rId6" w:history="1">
        <w:r w:rsidRPr="00C93D19">
          <w:rPr>
            <w:rStyle w:val="Hyperlink"/>
            <w:bCs/>
          </w:rPr>
          <w:t>https://www.datascienceportfol.io/santosnwachukwu</w:t>
        </w:r>
      </w:hyperlink>
    </w:p>
    <w:p w14:paraId="06352E0A" w14:textId="184AE861" w:rsidR="00C74744" w:rsidRPr="00C74744" w:rsidRDefault="00DD4AAC" w:rsidP="00C74744">
      <w:pPr>
        <w:tabs>
          <w:tab w:val="left" w:pos="498"/>
        </w:tabs>
        <w:spacing w:before="34"/>
        <w:rPr>
          <w:color w:val="FFFFFF" w:themeColor="background1"/>
          <w:sz w:val="10"/>
          <w:szCs w:val="10"/>
        </w:rPr>
      </w:pPr>
      <w:r w:rsidRPr="00C74744">
        <w:rPr>
          <w:color w:val="FFFFFF" w:themeColor="background1"/>
          <w:sz w:val="10"/>
          <w:szCs w:val="10"/>
        </w:rPr>
        <w:t xml:space="preserve">Data analysis, statistical analysis, business intelligence, SQL, Python, R, Tableau, Power BI, data visualization, data mining, machine learning, predictive analytics, data modeling, Excel, ETL processes, data warehousing, cloud platforms, AWS, Azure, Google BigQuery, SQL Server, database management, data governance, data security, data-driven insights, KPI tracking, dashboard creation, automation, algorithms, forecasting, big data, Hadoop, data pipelines, report automation, quantitative analysis, regression analysis, database queries, Agile, Lean Six Sigma, data integrity, database optimization, NoSQL, data extraction, data manipulation, structured data, unstructured data, database design, relational databases, OLAP cubes, OLTP systems, key performance indicators, business metrics, customer segmentation, sales forecasting, anomaly detection, performance tuning, data scalability, real-time data processing, distributed systems, data accuracy, data quality, statistical modeling, machine learning algorithms, supervised learning, unsupervised learning, decision trees, random forest, clustering, k-means clustering, neural networks, deep learning, artificial intelligence, linear regression, logistic regression, time series analysis, A/B testing, hypothesis testing, p-values, confidence intervals, variance analysis, outlier detection, statistical significance, correlation analysis, causal inference, descriptive statistics, inferential statistics, data engineering, data architecture, data lakes, data marts, ETL pipelines, data extraction, data transformation, data loading, batch processing, stream processing, Apache Spark, Apache Kafka, MapReduce, data exploration, data wrangling, data preprocessing, feature engineering, data normalization, dimensionality reduction, principal component analysis, singular value decomposition, SQL queries, subqueries, joins, inner join, outer join, cross join, self-join, stored procedures, triggers, database indexing, query optimization, execution plans, partitioning, sharding, replication, backup and recovery, database clustering, distributed databases, CAP theorem, ACID properties, transaction management, concurrency control, error handling, exception handling, schema design, normalization, denormalization, snowflake schema, star schema, database constraints, primary keys, foreign keys, unique keys, composite keys, query languages, T-SQL, PL/SQL, database performance, read/write operations, insert, update, delete, data cleansing, data integration, master data management, metadata management, data cataloging, data lineage, data stewardship, data retention policies, compliance, GDPR, CCPA, HIPAA, encryption, data masking, role-based access control, data anonymization, sensitive data handling, cybersecurity, network security, IT compliance, disaster recovery, high availability, load balancing, failover systems, system monitoring, performance monitoring, log analysis, alerting, system scalability, horizontal scaling, vertical </w:t>
      </w:r>
      <w:r w:rsidRPr="00C74744">
        <w:rPr>
          <w:color w:val="FFFFFF" w:themeColor="background1"/>
          <w:sz w:val="10"/>
          <w:szCs w:val="10"/>
        </w:rPr>
        <w:lastRenderedPageBreak/>
        <w:t>scaling, data replication, data synchronization, RESTful APIs, microservices architecture, containerization, Docker, Kubernetes, DevOps, CI/CD pipelines, version control, Git, Jenkins, automation tools, shell scripting, Bash, PowerShell, Linux administration, cloud computing, cloud infrastructure, virtualization, serverless computing, Infrastructure as a Service (IaaS), Platform as a Service (PaaS), Software as a Service (SaaS), cloud storage, distributed file systems, security protocols, SSL, TLS, encryption algorithms, authentication, authorization, IAM (Identity and Access Management), multi-factor authentication, data auditing, anomaly detection systems, real-time monitoring, streaming data, event-driven architecture, pub/sub systems, data lakes, S3 storage, blob storage, Cosmos DB, Cassandra, MongoDB, Redis, Elasticsearch, PostgreSQL, Oracle, MySQL, MariaDB, database performance tuning, high-volume transactions, financial data analysis, marketing data analysis, customer behavior analysis, data-driven marketing, predictive modeling, churn analysis, lifetime value modeling, customer segmentation, sales funnel analysis, inventory management optimization, supply chain analytics, operational analytics, HR analytics, employee performance analysis, workforce planning, capacity planning, project management, task prioritization, sprint planning, retrospective analysis, continuous improvement, Six Sigma, DMAIC, quality assurance, process improvement, defect reduction, waste elimination, automation scripting, data governance frameworks, data stewardship policies, data lifecycle management, enterprise data architecture, big data solutions, data lakes architecture, hybrid cloud architecture, multi-cloud strategies, data storage optimization, cloud cost optimization, on-premise to cloud migration, hybrid IT solutions, network architecture, data transmission, bandwidth optimization, latency reduction, load testing, system stress testing, API integration, third-party vendor management, business process automation, robotic process automation (RPA), chatbot integration, natural language processing (NLP), sentiment analysis, text mining, opinion mining, trend analysis, web scraping, competitive analysis, social media analytics, influencer marketing analytics, website traffic analysis, Google Analytics, SEO analysis, keyword research, conversion rate optimization, funnel analysis, lead generation analytics, email marketing analytics, ad campaign performance, click-through rate analysis, cost-per-acquisition optimization, customer lifetime value analysis, retention rate analysis, cohort analysis, behavioral analytics, mobile app analytics, engagement rate analysis, SaaS metrics, MRR, ARR, churn rate, NPS (Net Promoter Score), market basket analysis, association rules, recommendation engines, collaborative filtering, matrix factorization, latent factor models, trend forecasting, demand forecasting, supply chain optimization, logistics analytics, transportation analytics, last-mile delivery optimization, warehouse optimization, product lifecycle management, product analytics, competitor benchmarking, ROI analysis, profit margin analysis, cost-benefit analysis, break-even analysis, operational KPIs, financial KPIs, predictive maintenance, failure prediction, root cause analysis, energy consumption analytics, environmental sustainability analytics, carbon footprint reduction, renewable energy optimization, smart grid analytics, IoT analytics, sensor data analysis, smart home analytics, connected devices, edge computing, fog computing, data collection optimization, privacy-preserving data analytics, federated learning, blockchain technology, cryptocurrency analytics, smart contracts, DeFi analytics, tokenomics, supply chain traceability, ethical AI, bias detection in AI models, AI model explainability, model interpretability, fairness in machine learning, algorithmic accountability, AI ethics, governance frameworks, responsible data use, transparency in data analysis, automated decision-making systems, data augmentation, transfer learning, reinforcement learning, multi-agent systems, swarm intelligence, genetic algorithms, optimization algorithms, data-driven decision making, real-time analytics, cloud-native applications, container orchestration, continuous deployment, site reliability engineering (SRE), IT service management, ITIL, service-level agreements, capacity monitoring, performance benchmarking, incident management, root cause diagnostics, fault tolerance, self-healing systems, observability, telemetry data, chaos engineering, business continuity planning, cloud security best practices, zero-trust architecture, VPNs, firewalls, network segmentation, threat detection, malware analysis, intrusion detection systems, endpoint security, DDoS protection, vulnerability scanning, patch management, compliance audits, security frameworks, incident response planning, phishing prevention, data breach response, access control policies, tokenization, secure software development lifecycle, security testing, code review, penetration testing, ethical hacking, threat modeling, risk assessment, attack surface reduction, cloud identity management, cloud security posture management, secure data sharing, API security, supply chain cybersecurity, digital forensics, security information and event management (SIEM), data loss prevention (DLP), identity federation, single sign-on (SSO), security orchestration, compliance reporting, audit trails, user activity monitoring, key management systems, privacy compliance, data breach notification, forensic analysis, secure multi-party computatio</w:t>
      </w:r>
      <w:r w:rsidR="0029244C" w:rsidRPr="00C74744">
        <w:rPr>
          <w:color w:val="FFFFFF" w:themeColor="background1"/>
          <w:sz w:val="10"/>
          <w:szCs w:val="10"/>
        </w:rPr>
        <w:t>n, business analytics, data reporting, business objectives, communication skills, cross functional teams, skype, zoom</w:t>
      </w:r>
      <w:r w:rsidR="00715FBD" w:rsidRPr="00C74744">
        <w:rPr>
          <w:color w:val="FFFFFF" w:themeColor="background1"/>
          <w:sz w:val="10"/>
          <w:szCs w:val="10"/>
        </w:rPr>
        <w:t>, customer service.</w:t>
      </w:r>
      <w:r w:rsidR="00C74744" w:rsidRPr="00C74744">
        <w:t xml:space="preserve"> </w:t>
      </w:r>
      <w:r w:rsidR="00C74744" w:rsidRPr="00C74744">
        <w:rPr>
          <w:color w:val="FFFFFF" w:themeColor="background1"/>
          <w:sz w:val="10"/>
          <w:szCs w:val="10"/>
        </w:rPr>
        <w:t>Business intelligence tools, BI dashboard, business analytics, business intelligence solutions, data-driven decision-making, self-service BI, BI reporting tools, predictive analytics, real-time data analysis, data visualization, business insights, BI platforms, data integration, enterprise BI, data storytelling, performance metrics, operational intelligence, BI software comparison, decision support systems, business intelligence implementation, BI trends, cloud BI, big data analytics, data governance, automated reporting, actionable insights, key performance indicators (KPIs), enterprise reporting, BI strategy</w:t>
      </w:r>
      <w:r w:rsidR="00C74744" w:rsidRPr="00C74744">
        <w:rPr>
          <w:sz w:val="24"/>
          <w:szCs w:val="24"/>
        </w:rPr>
        <w:t xml:space="preserve"> </w:t>
      </w:r>
      <w:r w:rsidR="00C74744" w:rsidRPr="00C74744">
        <w:rPr>
          <w:color w:val="FFFFFF" w:themeColor="background1"/>
          <w:sz w:val="10"/>
          <w:szCs w:val="10"/>
        </w:rPr>
        <w:t>Business intelligence tools, BI dashboard, business analytics, business intelligence solutions, data-driven decision-making, self-service BI, BI reporting tools, predictive analytics, real-time data analysis, data visualization, business insights, BI platforms, data integration, enterprise BI, data storytelling, performance metrics, operational intelligence, BI software comparison, decision support systems, business intelligence implementation, BI trends, cloud BI, big data analytics, data governance, automated reporting, actionable insights, key performance indicators (KPIs), enterprise reporting, BI strategy.</w:t>
      </w:r>
    </w:p>
    <w:p w14:paraId="3BD5A7DF" w14:textId="4133F4A6" w:rsidR="004818DB" w:rsidRPr="00C74744" w:rsidRDefault="004818DB" w:rsidP="004818DB">
      <w:pPr>
        <w:tabs>
          <w:tab w:val="left" w:pos="498"/>
        </w:tabs>
        <w:spacing w:before="34"/>
        <w:rPr>
          <w:color w:val="FFFFFF" w:themeColor="background1"/>
          <w:sz w:val="10"/>
          <w:szCs w:val="10"/>
        </w:rPr>
      </w:pPr>
    </w:p>
    <w:sectPr w:rsidR="004818DB" w:rsidRPr="00C74744">
      <w:type w:val="continuous"/>
      <w:pgSz w:w="12240" w:h="15840"/>
      <w:pgMar w:top="500" w:right="60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4F4"/>
    <w:multiLevelType w:val="hybridMultilevel"/>
    <w:tmpl w:val="A4942F52"/>
    <w:lvl w:ilvl="0" w:tplc="A81CE4EE">
      <w:numFmt w:val="bullet"/>
      <w:lvlText w:val=""/>
      <w:lvlJc w:val="left"/>
      <w:pPr>
        <w:ind w:left="499" w:hanging="360"/>
      </w:pPr>
      <w:rPr>
        <w:rFonts w:ascii="Symbol" w:eastAsia="Symbol" w:hAnsi="Symbol" w:cs="Symbol" w:hint="default"/>
        <w:b w:val="0"/>
        <w:bCs w:val="0"/>
        <w:i w:val="0"/>
        <w:iCs w:val="0"/>
        <w:spacing w:val="0"/>
        <w:w w:val="99"/>
        <w:sz w:val="20"/>
        <w:szCs w:val="20"/>
        <w:lang w:val="en-US" w:eastAsia="en-US" w:bidi="ar-SA"/>
      </w:rPr>
    </w:lvl>
    <w:lvl w:ilvl="1" w:tplc="19149A1E">
      <w:numFmt w:val="bullet"/>
      <w:lvlText w:val="•"/>
      <w:lvlJc w:val="left"/>
      <w:pPr>
        <w:ind w:left="1556" w:hanging="360"/>
      </w:pPr>
      <w:rPr>
        <w:rFonts w:hint="default"/>
        <w:lang w:val="en-US" w:eastAsia="en-US" w:bidi="ar-SA"/>
      </w:rPr>
    </w:lvl>
    <w:lvl w:ilvl="2" w:tplc="F6A01D06">
      <w:numFmt w:val="bullet"/>
      <w:lvlText w:val="•"/>
      <w:lvlJc w:val="left"/>
      <w:pPr>
        <w:ind w:left="2612" w:hanging="360"/>
      </w:pPr>
      <w:rPr>
        <w:rFonts w:hint="default"/>
        <w:lang w:val="en-US" w:eastAsia="en-US" w:bidi="ar-SA"/>
      </w:rPr>
    </w:lvl>
    <w:lvl w:ilvl="3" w:tplc="D98A281A">
      <w:numFmt w:val="bullet"/>
      <w:lvlText w:val="•"/>
      <w:lvlJc w:val="left"/>
      <w:pPr>
        <w:ind w:left="3668" w:hanging="360"/>
      </w:pPr>
      <w:rPr>
        <w:rFonts w:hint="default"/>
        <w:lang w:val="en-US" w:eastAsia="en-US" w:bidi="ar-SA"/>
      </w:rPr>
    </w:lvl>
    <w:lvl w:ilvl="4" w:tplc="B1D2739E">
      <w:numFmt w:val="bullet"/>
      <w:lvlText w:val="•"/>
      <w:lvlJc w:val="left"/>
      <w:pPr>
        <w:ind w:left="4724" w:hanging="360"/>
      </w:pPr>
      <w:rPr>
        <w:rFonts w:hint="default"/>
        <w:lang w:val="en-US" w:eastAsia="en-US" w:bidi="ar-SA"/>
      </w:rPr>
    </w:lvl>
    <w:lvl w:ilvl="5" w:tplc="D1FE80AA">
      <w:numFmt w:val="bullet"/>
      <w:lvlText w:val="•"/>
      <w:lvlJc w:val="left"/>
      <w:pPr>
        <w:ind w:left="5780" w:hanging="360"/>
      </w:pPr>
      <w:rPr>
        <w:rFonts w:hint="default"/>
        <w:lang w:val="en-US" w:eastAsia="en-US" w:bidi="ar-SA"/>
      </w:rPr>
    </w:lvl>
    <w:lvl w:ilvl="6" w:tplc="66EE132E">
      <w:numFmt w:val="bullet"/>
      <w:lvlText w:val="•"/>
      <w:lvlJc w:val="left"/>
      <w:pPr>
        <w:ind w:left="6836" w:hanging="360"/>
      </w:pPr>
      <w:rPr>
        <w:rFonts w:hint="default"/>
        <w:lang w:val="en-US" w:eastAsia="en-US" w:bidi="ar-SA"/>
      </w:rPr>
    </w:lvl>
    <w:lvl w:ilvl="7" w:tplc="3B34A634">
      <w:numFmt w:val="bullet"/>
      <w:lvlText w:val="•"/>
      <w:lvlJc w:val="left"/>
      <w:pPr>
        <w:ind w:left="7892" w:hanging="360"/>
      </w:pPr>
      <w:rPr>
        <w:rFonts w:hint="default"/>
        <w:lang w:val="en-US" w:eastAsia="en-US" w:bidi="ar-SA"/>
      </w:rPr>
    </w:lvl>
    <w:lvl w:ilvl="8" w:tplc="C0A882FA">
      <w:numFmt w:val="bullet"/>
      <w:lvlText w:val="•"/>
      <w:lvlJc w:val="left"/>
      <w:pPr>
        <w:ind w:left="8948" w:hanging="360"/>
      </w:pPr>
      <w:rPr>
        <w:rFonts w:hint="default"/>
        <w:lang w:val="en-US" w:eastAsia="en-US" w:bidi="ar-SA"/>
      </w:rPr>
    </w:lvl>
  </w:abstractNum>
  <w:num w:numId="1" w16cid:durableId="108904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91"/>
    <w:rsid w:val="00036DBE"/>
    <w:rsid w:val="000A444F"/>
    <w:rsid w:val="000A7280"/>
    <w:rsid w:val="000B6B85"/>
    <w:rsid w:val="000C6E1D"/>
    <w:rsid w:val="000D182F"/>
    <w:rsid w:val="0010503B"/>
    <w:rsid w:val="001D2291"/>
    <w:rsid w:val="002266F7"/>
    <w:rsid w:val="00273971"/>
    <w:rsid w:val="0029244C"/>
    <w:rsid w:val="002C108E"/>
    <w:rsid w:val="00363994"/>
    <w:rsid w:val="00363A6C"/>
    <w:rsid w:val="0036621D"/>
    <w:rsid w:val="00366EC4"/>
    <w:rsid w:val="003B2749"/>
    <w:rsid w:val="003D6433"/>
    <w:rsid w:val="003F7AAB"/>
    <w:rsid w:val="004744D0"/>
    <w:rsid w:val="004818DB"/>
    <w:rsid w:val="004C3F1F"/>
    <w:rsid w:val="0050664E"/>
    <w:rsid w:val="0053360E"/>
    <w:rsid w:val="005C0058"/>
    <w:rsid w:val="00617150"/>
    <w:rsid w:val="00630718"/>
    <w:rsid w:val="00715FBD"/>
    <w:rsid w:val="0086345F"/>
    <w:rsid w:val="008A75CF"/>
    <w:rsid w:val="00921265"/>
    <w:rsid w:val="009E7763"/>
    <w:rsid w:val="00A84B6A"/>
    <w:rsid w:val="00A90562"/>
    <w:rsid w:val="00B12C3D"/>
    <w:rsid w:val="00B53715"/>
    <w:rsid w:val="00BC0F11"/>
    <w:rsid w:val="00BE190C"/>
    <w:rsid w:val="00C25E2A"/>
    <w:rsid w:val="00C74744"/>
    <w:rsid w:val="00CD34B7"/>
    <w:rsid w:val="00D96B38"/>
    <w:rsid w:val="00DD4AAC"/>
    <w:rsid w:val="00DD6A47"/>
    <w:rsid w:val="00E3739F"/>
    <w:rsid w:val="00EA51E0"/>
    <w:rsid w:val="00EC6011"/>
    <w:rsid w:val="00F11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411C"/>
  <w15:docId w15:val="{D0C400E5-CFC6-478C-8FBE-207023A4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link w:val="Heading2Char"/>
    <w:uiPriority w:val="9"/>
    <w:unhideWhenUsed/>
    <w:qFormat/>
    <w:pPr>
      <w:ind w:left="153"/>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9" w:hanging="360"/>
      <w:jc w:val="both"/>
    </w:pPr>
    <w:rPr>
      <w:sz w:val="20"/>
      <w:szCs w:val="20"/>
    </w:rPr>
  </w:style>
  <w:style w:type="paragraph" w:styleId="Title">
    <w:name w:val="Title"/>
    <w:basedOn w:val="Normal"/>
    <w:uiPriority w:val="10"/>
    <w:qFormat/>
    <w:pPr>
      <w:spacing w:before="78" w:line="298" w:lineRule="exact"/>
      <w:ind w:left="7" w:right="4"/>
      <w:jc w:val="center"/>
    </w:pPr>
    <w:rPr>
      <w:b/>
      <w:bCs/>
      <w:sz w:val="26"/>
      <w:szCs w:val="26"/>
    </w:rPr>
  </w:style>
  <w:style w:type="paragraph" w:styleId="ListParagraph">
    <w:name w:val="List Paragraph"/>
    <w:basedOn w:val="Normal"/>
    <w:uiPriority w:val="1"/>
    <w:qFormat/>
    <w:pPr>
      <w:ind w:left="499" w:hanging="360"/>
      <w:jc w:val="both"/>
    </w:pPr>
  </w:style>
  <w:style w:type="paragraph" w:customStyle="1" w:styleId="TableParagraph">
    <w:name w:val="Table Paragraph"/>
    <w:basedOn w:val="Normal"/>
    <w:uiPriority w:val="1"/>
    <w:qFormat/>
  </w:style>
  <w:style w:type="character" w:styleId="Hyperlink">
    <w:name w:val="Hyperlink"/>
    <w:uiPriority w:val="99"/>
    <w:unhideWhenUsed/>
    <w:rsid w:val="008A75CF"/>
    <w:rPr>
      <w:color w:val="0563C1"/>
      <w:u w:val="single"/>
    </w:rPr>
  </w:style>
  <w:style w:type="character" w:styleId="UnresolvedMention">
    <w:name w:val="Unresolved Mention"/>
    <w:basedOn w:val="DefaultParagraphFont"/>
    <w:uiPriority w:val="99"/>
    <w:semiHidden/>
    <w:unhideWhenUsed/>
    <w:rsid w:val="008A75CF"/>
    <w:rPr>
      <w:color w:val="605E5C"/>
      <w:shd w:val="clear" w:color="auto" w:fill="E1DFDD"/>
    </w:rPr>
  </w:style>
  <w:style w:type="paragraph" w:styleId="NormalWeb">
    <w:name w:val="Normal (Web)"/>
    <w:basedOn w:val="Normal"/>
    <w:uiPriority w:val="99"/>
    <w:semiHidden/>
    <w:unhideWhenUsed/>
    <w:rsid w:val="00C74744"/>
    <w:rPr>
      <w:sz w:val="24"/>
      <w:szCs w:val="24"/>
    </w:rPr>
  </w:style>
  <w:style w:type="character" w:customStyle="1" w:styleId="Heading2Char">
    <w:name w:val="Heading 2 Char"/>
    <w:basedOn w:val="DefaultParagraphFont"/>
    <w:link w:val="Heading2"/>
    <w:uiPriority w:val="9"/>
    <w:rsid w:val="00BC0F11"/>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805202">
      <w:bodyDiv w:val="1"/>
      <w:marLeft w:val="0"/>
      <w:marRight w:val="0"/>
      <w:marTop w:val="0"/>
      <w:marBottom w:val="0"/>
      <w:divBdr>
        <w:top w:val="none" w:sz="0" w:space="0" w:color="auto"/>
        <w:left w:val="none" w:sz="0" w:space="0" w:color="auto"/>
        <w:bottom w:val="none" w:sz="0" w:space="0" w:color="auto"/>
        <w:right w:val="none" w:sz="0" w:space="0" w:color="auto"/>
      </w:divBdr>
      <w:divsChild>
        <w:div w:id="1515800803">
          <w:marLeft w:val="0"/>
          <w:marRight w:val="0"/>
          <w:marTop w:val="0"/>
          <w:marBottom w:val="0"/>
          <w:divBdr>
            <w:top w:val="none" w:sz="0" w:space="0" w:color="auto"/>
            <w:left w:val="none" w:sz="0" w:space="0" w:color="auto"/>
            <w:bottom w:val="none" w:sz="0" w:space="0" w:color="auto"/>
            <w:right w:val="none" w:sz="0" w:space="0" w:color="auto"/>
          </w:divBdr>
          <w:divsChild>
            <w:div w:id="372122358">
              <w:marLeft w:val="0"/>
              <w:marRight w:val="0"/>
              <w:marTop w:val="0"/>
              <w:marBottom w:val="0"/>
              <w:divBdr>
                <w:top w:val="none" w:sz="0" w:space="0" w:color="auto"/>
                <w:left w:val="none" w:sz="0" w:space="0" w:color="auto"/>
                <w:bottom w:val="none" w:sz="0" w:space="0" w:color="auto"/>
                <w:right w:val="none" w:sz="0" w:space="0" w:color="auto"/>
              </w:divBdr>
              <w:divsChild>
                <w:div w:id="1910458640">
                  <w:marLeft w:val="0"/>
                  <w:marRight w:val="0"/>
                  <w:marTop w:val="0"/>
                  <w:marBottom w:val="0"/>
                  <w:divBdr>
                    <w:top w:val="none" w:sz="0" w:space="0" w:color="auto"/>
                    <w:left w:val="none" w:sz="0" w:space="0" w:color="auto"/>
                    <w:bottom w:val="none" w:sz="0" w:space="0" w:color="auto"/>
                    <w:right w:val="none" w:sz="0" w:space="0" w:color="auto"/>
                  </w:divBdr>
                  <w:divsChild>
                    <w:div w:id="995957468">
                      <w:marLeft w:val="0"/>
                      <w:marRight w:val="0"/>
                      <w:marTop w:val="0"/>
                      <w:marBottom w:val="0"/>
                      <w:divBdr>
                        <w:top w:val="none" w:sz="0" w:space="0" w:color="auto"/>
                        <w:left w:val="none" w:sz="0" w:space="0" w:color="auto"/>
                        <w:bottom w:val="none" w:sz="0" w:space="0" w:color="auto"/>
                        <w:right w:val="none" w:sz="0" w:space="0" w:color="auto"/>
                      </w:divBdr>
                      <w:divsChild>
                        <w:div w:id="567426904">
                          <w:marLeft w:val="0"/>
                          <w:marRight w:val="0"/>
                          <w:marTop w:val="0"/>
                          <w:marBottom w:val="0"/>
                          <w:divBdr>
                            <w:top w:val="none" w:sz="0" w:space="0" w:color="auto"/>
                            <w:left w:val="none" w:sz="0" w:space="0" w:color="auto"/>
                            <w:bottom w:val="none" w:sz="0" w:space="0" w:color="auto"/>
                            <w:right w:val="none" w:sz="0" w:space="0" w:color="auto"/>
                          </w:divBdr>
                          <w:divsChild>
                            <w:div w:id="15285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993000">
      <w:bodyDiv w:val="1"/>
      <w:marLeft w:val="0"/>
      <w:marRight w:val="0"/>
      <w:marTop w:val="0"/>
      <w:marBottom w:val="0"/>
      <w:divBdr>
        <w:top w:val="none" w:sz="0" w:space="0" w:color="auto"/>
        <w:left w:val="none" w:sz="0" w:space="0" w:color="auto"/>
        <w:bottom w:val="none" w:sz="0" w:space="0" w:color="auto"/>
        <w:right w:val="none" w:sz="0" w:space="0" w:color="auto"/>
      </w:divBdr>
    </w:div>
    <w:div w:id="1224482556">
      <w:bodyDiv w:val="1"/>
      <w:marLeft w:val="0"/>
      <w:marRight w:val="0"/>
      <w:marTop w:val="0"/>
      <w:marBottom w:val="0"/>
      <w:divBdr>
        <w:top w:val="none" w:sz="0" w:space="0" w:color="auto"/>
        <w:left w:val="none" w:sz="0" w:space="0" w:color="auto"/>
        <w:bottom w:val="none" w:sz="0" w:space="0" w:color="auto"/>
        <w:right w:val="none" w:sz="0" w:space="0" w:color="auto"/>
      </w:divBdr>
      <w:divsChild>
        <w:div w:id="847907622">
          <w:marLeft w:val="0"/>
          <w:marRight w:val="0"/>
          <w:marTop w:val="0"/>
          <w:marBottom w:val="0"/>
          <w:divBdr>
            <w:top w:val="none" w:sz="0" w:space="0" w:color="auto"/>
            <w:left w:val="none" w:sz="0" w:space="0" w:color="auto"/>
            <w:bottom w:val="none" w:sz="0" w:space="0" w:color="auto"/>
            <w:right w:val="none" w:sz="0" w:space="0" w:color="auto"/>
          </w:divBdr>
          <w:divsChild>
            <w:div w:id="1139952820">
              <w:marLeft w:val="0"/>
              <w:marRight w:val="0"/>
              <w:marTop w:val="0"/>
              <w:marBottom w:val="0"/>
              <w:divBdr>
                <w:top w:val="none" w:sz="0" w:space="0" w:color="auto"/>
                <w:left w:val="none" w:sz="0" w:space="0" w:color="auto"/>
                <w:bottom w:val="none" w:sz="0" w:space="0" w:color="auto"/>
                <w:right w:val="none" w:sz="0" w:space="0" w:color="auto"/>
              </w:divBdr>
              <w:divsChild>
                <w:div w:id="1802460689">
                  <w:marLeft w:val="0"/>
                  <w:marRight w:val="0"/>
                  <w:marTop w:val="0"/>
                  <w:marBottom w:val="0"/>
                  <w:divBdr>
                    <w:top w:val="none" w:sz="0" w:space="0" w:color="auto"/>
                    <w:left w:val="none" w:sz="0" w:space="0" w:color="auto"/>
                    <w:bottom w:val="none" w:sz="0" w:space="0" w:color="auto"/>
                    <w:right w:val="none" w:sz="0" w:space="0" w:color="auto"/>
                  </w:divBdr>
                  <w:divsChild>
                    <w:div w:id="1963462783">
                      <w:marLeft w:val="0"/>
                      <w:marRight w:val="0"/>
                      <w:marTop w:val="0"/>
                      <w:marBottom w:val="0"/>
                      <w:divBdr>
                        <w:top w:val="none" w:sz="0" w:space="0" w:color="auto"/>
                        <w:left w:val="none" w:sz="0" w:space="0" w:color="auto"/>
                        <w:bottom w:val="none" w:sz="0" w:space="0" w:color="auto"/>
                        <w:right w:val="none" w:sz="0" w:space="0" w:color="auto"/>
                      </w:divBdr>
                      <w:divsChild>
                        <w:div w:id="1370185728">
                          <w:marLeft w:val="0"/>
                          <w:marRight w:val="0"/>
                          <w:marTop w:val="0"/>
                          <w:marBottom w:val="0"/>
                          <w:divBdr>
                            <w:top w:val="none" w:sz="0" w:space="0" w:color="auto"/>
                            <w:left w:val="none" w:sz="0" w:space="0" w:color="auto"/>
                            <w:bottom w:val="none" w:sz="0" w:space="0" w:color="auto"/>
                            <w:right w:val="none" w:sz="0" w:space="0" w:color="auto"/>
                          </w:divBdr>
                          <w:divsChild>
                            <w:div w:id="14769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584839">
      <w:bodyDiv w:val="1"/>
      <w:marLeft w:val="0"/>
      <w:marRight w:val="0"/>
      <w:marTop w:val="0"/>
      <w:marBottom w:val="0"/>
      <w:divBdr>
        <w:top w:val="none" w:sz="0" w:space="0" w:color="auto"/>
        <w:left w:val="none" w:sz="0" w:space="0" w:color="auto"/>
        <w:bottom w:val="none" w:sz="0" w:space="0" w:color="auto"/>
        <w:right w:val="none" w:sz="0" w:space="0" w:color="auto"/>
      </w:divBdr>
    </w:div>
    <w:div w:id="1804618218">
      <w:bodyDiv w:val="1"/>
      <w:marLeft w:val="0"/>
      <w:marRight w:val="0"/>
      <w:marTop w:val="0"/>
      <w:marBottom w:val="0"/>
      <w:divBdr>
        <w:top w:val="none" w:sz="0" w:space="0" w:color="auto"/>
        <w:left w:val="none" w:sz="0" w:space="0" w:color="auto"/>
        <w:bottom w:val="none" w:sz="0" w:space="0" w:color="auto"/>
        <w:right w:val="none" w:sz="0" w:space="0" w:color="auto"/>
      </w:divBdr>
    </w:div>
    <w:div w:id="1911381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scienceportfol.io/santosnwachukwu" TargetMode="External"/><Relationship Id="rId5" Type="http://schemas.openxmlformats.org/officeDocument/2006/relationships/hyperlink" Target="mailto:santos.nwachukw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2968</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Kulkarni</dc:creator>
  <cp:keywords/>
  <dc:description/>
  <cp:lastModifiedBy>Santos Nwachukwu</cp:lastModifiedBy>
  <cp:revision>8</cp:revision>
  <dcterms:created xsi:type="dcterms:W3CDTF">2024-12-09T19:01:00Z</dcterms:created>
  <dcterms:modified xsi:type="dcterms:W3CDTF">2025-07-08T13:58:00Z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2024-09-29T00:00:00Z</vt:filetime>
  </property>
  <property fmtid="{D5CDD505-2E9C-101B-9397-08002B2CF9AE}" pid="3" name="Creator">
    <vt:lpwstr>Acrobat PDFMaker 24 for Word</vt:lpwstr>
  </property>
  <property fmtid="{D5CDD505-2E9C-101B-9397-08002B2CF9AE}" pid="4" name="LastSaved">
    <vt:filetime>2024-10-17T00:00:00Z</vt:filetime>
  </property>
  <property fmtid="{D5CDD505-2E9C-101B-9397-08002B2CF9AE}" pid="5" name="Producer">
    <vt:lpwstr>Adobe PDF Library 24.3.86</vt:lpwstr>
  </property>
  <property fmtid="{D5CDD505-2E9C-101B-9397-08002B2CF9AE}" pid="6" name="SourceModified">
    <vt:lpwstr>D:20240929225924</vt:lpwstr>
  </property>
</Properties>
</file>