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A0A0F" w:val="clear"/>
          </w:tcPr>
          <w:p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◈◈◈◈◈◈◈◈◈◈◈◈◈◈◈◈◈◈◈◈◈◈◈◈◈◈◈◈◈◈◈◈◈◈◈◈◈◈◈◈◈◈◈◈◈◈◈◈◈◈◈◈◈◈◈◈◈◈◈◈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8B5CF6" w:sz="3"/>
              <w:left w:val="single" w:color="8B5CF6" w:sz="3"/>
              <w:bottom w:val="single" w:color="8B5CF6" w:sz="3"/>
              <w:right w:val="single" w:color="8B5CF6" w:sz="3"/>
            </w:tcBorders>
            <w:shd w:fill="0F0F1A" w:val="clear"/>
          </w:tcPr>
          <w:p>
            <w:pPr>
              <w:spacing w:before="100"/>
              <w:jc w:val="center"/>
            </w:pPr>
            <w:r>
              <w:rPr>
                <w:rFonts w:ascii="Impact" w:cs="Impact" w:eastAsia="Impact" w:hAnsi="Impact"/>
                <w:b/>
                <w:bCs/>
                <w:color w:val="00D4FF"/>
                <w:sz w:val="56"/>
                <w:szCs w:val="56"/>
              </w:rPr>
              <w:t xml:space="preserve">「 ARTIFICIAL INTELLIGENCE 」</w:t>
            </w:r>
          </w:p>
          <w:p>
            <w:pPr>
              <w:jc w:val="center"/>
            </w:pPr>
            <w:r>
              <w:rPr>
                <w:rFonts w:ascii="Impact" w:cs="Impact" w:eastAsia="Impact" w:hAnsi="Impact"/>
                <w:b/>
                <w:bCs/>
                <w:color w:val="EC4899"/>
                <w:sz w:val="72"/>
                <w:szCs w:val="72"/>
              </w:rPr>
              <w:t xml:space="preserve">R E V O L U T I O N</w:t>
            </w:r>
          </w:p>
          <w:p>
            <w:pPr>
              <w:spacing w:after="100"/>
              <w:jc w:val="center"/>
            </w:pPr>
            <w:r>
              <w:rPr>
                <w:color w:val="10B981"/>
              </w:rPr>
              <w:t xml:space="preserve">━━━━━━━━━━ </w:t>
            </w:r>
            <w:r>
              <w:rPr>
                <w:b/>
                <w:bCs/>
                <w:color w:val="FBBF24"/>
                <w:sz w:val="24"/>
                <w:szCs w:val="24"/>
              </w:rPr>
              <w:t xml:space="preserve">THE FUTURE IS NOW</w:t>
            </w:r>
            <w:r>
              <w:rPr>
                <w:color w:val="10B981"/>
              </w:rPr>
              <w:t xml:space="preserve"> ━━━━━━━━━━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🧠</w:t>
            </w:r>
          </w:p>
          <w:p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 xml:space="preserve">$184B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Market 2026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⚡</w:t>
            </w:r>
          </w:p>
          <w:p>
            <w:pPr>
              <w:jc w:val="center"/>
            </w:pPr>
            <w:r>
              <w:rPr>
                <w:b/>
                <w:bCs/>
                <w:color w:val="10B981"/>
                <w:sz w:val="24"/>
                <w:szCs w:val="24"/>
              </w:rPr>
              <w:t xml:space="preserve">37%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YoY Growth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🤖</w:t>
            </w:r>
          </w:p>
          <w:p>
            <w:pPr>
              <w:jc w:val="center"/>
            </w:pPr>
            <w:r>
              <w:rPr>
                <w:b/>
                <w:bCs/>
                <w:color w:val="EC4899"/>
                <w:sz w:val="24"/>
                <w:szCs w:val="24"/>
              </w:rPr>
              <w:t xml:space="preserve">500M+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Daily Users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📊</w:t>
            </w:r>
          </w:p>
          <w:p>
            <w:pPr>
              <w:jc w:val="center"/>
            </w:pPr>
            <w:r>
              <w:rPr>
                <w:b/>
                <w:bCs/>
                <w:color w:val="8B5CF6"/>
                <w:sz w:val="24"/>
                <w:szCs w:val="24"/>
              </w:rPr>
              <w:t xml:space="preserve">10T+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Parameters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🌍</w:t>
            </w:r>
          </w:p>
          <w:p>
            <w:pPr>
              <w:jc w:val="center"/>
            </w:pPr>
            <w:r>
              <w:rPr>
                <w:b/>
                <w:bCs/>
                <w:color w:val="14B8A6"/>
                <w:sz w:val="24"/>
                <w:szCs w:val="24"/>
              </w:rPr>
              <w:t xml:space="preserve">195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Countries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🔬</w:t>
            </w:r>
          </w:p>
          <w:p>
            <w:pPr>
              <w:jc w:val="center"/>
            </w:pPr>
            <w:r>
              <w:rPr>
                <w:b/>
                <w:bCs/>
                <w:color w:val="F97316"/>
                <w:sz w:val="24"/>
                <w:szCs w:val="24"/>
              </w:rPr>
              <w:t xml:space="preserve">1M+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Research Papers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Borders>
              <w:top w:val="single" w:color="00D4FF" w:sz="3"/>
              <w:left w:val="single" w:color="00D4FF" w:sz="3"/>
              <w:bottom w:val="single" w:color="00D4FF" w:sz="3"/>
              <w:right w:val="single" w:color="00D4FF" w:sz="3"/>
            </w:tcBorders>
            <w:shd w:fill="0A0A12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190500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00D4FF"/>
                <w:sz w:val="16"/>
                <w:szCs w:val="16"/>
              </w:rPr>
              <w:t xml:space="preserve">NEURAL ARCHITECTURE</w:t>
            </w:r>
          </w:p>
          <w:p>
            <w:pPr>
              <w:spacing w:after="50"/>
              <w:jc w:val="center"/>
            </w:pPr>
            <w:r>
              <w:rPr>
                <w:color w:val="94A3B8"/>
                <w:sz w:val="14"/>
                <w:szCs w:val="14"/>
              </w:rPr>
              <w:t xml:space="preserve">Deep Learning Systems</w:t>
            </w:r>
          </w:p>
        </w:tc>
        <w:tc>
          <w:tcPr>
            <w:tcBorders>
              <w:top w:val="single" w:color="EC4899" w:sz="3"/>
              <w:left w:val="single" w:color="EC4899" w:sz="3"/>
              <w:bottom w:val="single" w:color="EC4899" w:sz="3"/>
              <w:right w:val="single" w:color="EC4899" w:sz="3"/>
            </w:tcBorders>
            <w:shd w:fill="0A0A12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190500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EC4899"/>
                <w:sz w:val="16"/>
                <w:szCs w:val="16"/>
              </w:rPr>
              <w:t xml:space="preserve">ROBOTICS &amp; AUTOMATION</w:t>
            </w:r>
          </w:p>
          <w:p>
            <w:pPr>
              <w:spacing w:after="50"/>
              <w:jc w:val="center"/>
            </w:pPr>
            <w:r>
              <w:rPr>
                <w:color w:val="94A3B8"/>
                <w:sz w:val="14"/>
                <w:szCs w:val="14"/>
              </w:rPr>
              <w:t xml:space="preserve">Physical AI Integration</w:t>
            </w:r>
          </w:p>
        </w:tc>
        <w:tc>
          <w:tcPr>
            <w:tcBorders>
              <w:top w:val="single" w:color="10B981" w:sz="3"/>
              <w:left w:val="single" w:color="10B981" w:sz="3"/>
              <w:bottom w:val="single" w:color="10B981" w:sz="3"/>
              <w:right w:val="single" w:color="10B981" w:sz="3"/>
            </w:tcBorders>
            <w:shd w:fill="0A0A12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190500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10B981"/>
                <w:sz w:val="16"/>
                <w:szCs w:val="16"/>
              </w:rPr>
              <w:t xml:space="preserve">GLOBAL NETWORK</w:t>
            </w:r>
          </w:p>
          <w:p>
            <w:pPr>
              <w:spacing w:after="50"/>
              <w:jc w:val="center"/>
            </w:pPr>
            <w:r>
              <w:rPr>
                <w:color w:val="94A3B8"/>
                <w:sz w:val="14"/>
                <w:szCs w:val="14"/>
              </w:rPr>
              <w:t xml:space="preserve">Connected Intelligence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</w:tcPr>
          <w:p>
            <w:r>
              <w:rPr>
                <w:b/>
                <w:bCs/>
                <w:color w:val="00D4FF"/>
                <w:sz w:val="18"/>
                <w:szCs w:val="18"/>
              </w:rPr>
              <w:t xml:space="preserve">◆ MACHINE LEARNING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Supervised Learning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Unsupervised Learning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Reinforcement Learning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Transfer Learning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</w:tcPr>
          <w:p>
            <w:r>
              <w:rPr>
                <w:b/>
                <w:bCs/>
                <w:color w:val="EC4899"/>
                <w:sz w:val="18"/>
                <w:szCs w:val="18"/>
              </w:rPr>
              <w:t xml:space="preserve">◆ NEURAL NETWORKS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Transformers (GPT, BERT)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CNN (Computer Vision)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RNN/LSTM (Sequences)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GANs (Generation)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</w:tcPr>
          <w:p>
            <w:r>
              <w:rPr>
                <w:b/>
                <w:bCs/>
                <w:color w:val="10B981"/>
                <w:sz w:val="18"/>
                <w:szCs w:val="18"/>
              </w:rPr>
              <w:t xml:space="preserve">◆ APPLICATIONS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Natural Language (NLP)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Computer Vision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Speech Recognition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Autonomous Systems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8B5CF6" w:sz="3"/>
              <w:left w:val="single" w:color="8B5CF6" w:sz="3"/>
              <w:bottom w:val="single" w:color="8B5CF6" w:sz="3"/>
              <w:right w:val="single" w:color="8B5CF6" w:sz="3"/>
            </w:tcBorders>
            <w:shd w:fill="0A0A0F" w:val="clear"/>
          </w:tcPr>
          <w:p>
            <w:pPr>
              <w:spacing w:before="50" w:after="50"/>
              <w:jc w:val="center"/>
            </w:pPr>
            <w:r>
              <w:rPr>
                <w:color w:val="94A3B8"/>
                <w:sz w:val="14"/>
                <w:szCs w:val="14"/>
              </w:rPr>
              <w:t xml:space="preserve">1956 ─────── </w:t>
            </w:r>
            <w:r>
              <w:rPr>
                <w:b/>
                <w:bCs/>
                <w:color w:val="00D4FF"/>
                <w:sz w:val="14"/>
                <w:szCs w:val="14"/>
              </w:rPr>
              <w:t xml:space="preserve">AI BORN</w:t>
            </w:r>
            <w:r>
              <w:rPr>
                <w:color w:val="94A3B8"/>
                <w:sz w:val="14"/>
                <w:szCs w:val="14"/>
              </w:rPr>
              <w:t xml:space="preserve"> ─── 1997 ─── </w:t>
            </w:r>
            <w:r>
              <w:rPr>
                <w:b/>
                <w:bCs/>
                <w:color w:val="EC4899"/>
                <w:sz w:val="14"/>
                <w:szCs w:val="14"/>
              </w:rPr>
              <w:t xml:space="preserve">DEEP BLUE</w:t>
            </w:r>
            <w:r>
              <w:rPr>
                <w:color w:val="94A3B8"/>
                <w:sz w:val="14"/>
                <w:szCs w:val="14"/>
              </w:rPr>
              <w:t xml:space="preserve"> ─── 2012 ─── </w:t>
            </w:r>
            <w:r>
              <w:rPr>
                <w:b/>
                <w:bCs/>
                <w:color w:val="10B981"/>
                <w:sz w:val="14"/>
                <w:szCs w:val="14"/>
              </w:rPr>
              <w:t xml:space="preserve">DEEP LEARNING</w:t>
            </w:r>
            <w:r>
              <w:rPr>
                <w:color w:val="94A3B8"/>
                <w:sz w:val="14"/>
                <w:szCs w:val="14"/>
              </w:rPr>
              <w:t xml:space="preserve"> ─── 2022 ─── </w:t>
            </w:r>
            <w:r>
              <w:rPr>
                <w:b/>
                <w:bCs/>
                <w:color w:val="8B5CF6"/>
                <w:sz w:val="14"/>
                <w:szCs w:val="14"/>
              </w:rPr>
              <w:t xml:space="preserve">ChatGPT</w:t>
            </w:r>
            <w:r>
              <w:rPr>
                <w:color w:val="94A3B8"/>
                <w:sz w:val="14"/>
                <w:szCs w:val="14"/>
              </w:rPr>
              <w:t xml:space="preserve"> ─── 2026 ─── </w:t>
            </w:r>
            <w:r>
              <w:rPr>
                <w:b/>
                <w:bCs/>
                <w:color w:val="FBBF24"/>
                <w:sz w:val="14"/>
                <w:szCs w:val="14"/>
              </w:rPr>
              <w:t xml:space="preserve">AGI ERA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0F1A" w:val="clear"/>
          </w:tcPr>
          <w:p>
            <w:pPr>
              <w:spacing w:before="50"/>
              <w:jc w:val="center"/>
            </w:pPr>
            <w:r>
              <w:rPr>
                <w:b/>
                <w:bCs/>
                <w:color w:val="FBBF24"/>
                <w:sz w:val="18"/>
                <w:szCs w:val="18"/>
              </w:rPr>
              <w:t xml:space="preserve">「 VISIONARY QUOTE 」</w:t>
            </w:r>
          </w:p>
          <w:p>
            <w:pPr>
              <w:jc w:val="center"/>
            </w:pPr>
            <w:r>
              <w:rPr>
                <w:i/>
                <w:iCs/>
                <w:color w:val="EC4899"/>
                <w:sz w:val="16"/>
                <w:szCs w:val="16"/>
              </w:rPr>
              <w:t xml:space="preserve">"AI is the new electricity. Just as electricity transformed industries 100 years ago, AI will now transform every major industry."</w:t>
            </w:r>
          </w:p>
          <w:p>
            <w:pPr>
              <w:spacing w:after="50"/>
              <w:jc w:val="center"/>
            </w:pPr>
            <w:r>
              <w:rPr>
                <w:color w:val="94A3B8"/>
                <w:sz w:val="14"/>
                <w:szCs w:val="14"/>
              </w:rPr>
              <w:t xml:space="preserve">— Andrew Ng, AI Pioneer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0F1A" w:val="clear"/>
          </w:tcPr>
          <w:p>
            <w:pPr>
              <w:spacing w:before="50"/>
            </w:pPr>
            <w:r>
              <w:rPr>
                <w:b/>
                <w:bCs/>
                <w:color w:val="F97316"/>
                <w:sz w:val="16"/>
                <w:szCs w:val="16"/>
              </w:rPr>
              <w:t xml:space="preserve">⚡ KEY BREAKTHROUGHS 2025-2026: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Multimodal AI (text + image + audio + video)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Real-time reasoning chains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Agentic AI workflows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FFFFFF"/>
                <w:sz w:val="14"/>
                <w:szCs w:val="14"/>
              </w:rPr>
              <w:t xml:space="preserve">10T+ parameter models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EC4899" w:sz="4"/>
              <w:left w:val="single" w:color="EC4899" w:sz="4"/>
              <w:bottom w:val="single" w:color="EC4899" w:sz="4"/>
              <w:right w:val="single" w:color="EC4899" w:sz="4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EC4899"/>
                <w:sz w:val="16"/>
                <w:szCs w:val="16"/>
              </w:rPr>
              <w:t xml:space="preserve">◈◈◈ CONTINUE TO NEXT PAGE FOR DEEP DIVE ◈◈◈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8B5CF6" w:sz="4"/>
              <w:left w:val="single" w:color="8B5CF6" w:sz="4"/>
              <w:bottom w:val="single" w:color="8B5CF6" w:sz="4"/>
              <w:right w:val="single" w:color="8B5CF6" w:sz="4"/>
            </w:tcBorders>
            <w:shd w:fill="0A0A0F" w:val="clear"/>
          </w:tcPr>
          <w:p>
            <w:pPr>
              <w:spacing w:before="50" w:after="50"/>
              <w:jc w:val="center"/>
            </w:pPr>
            <w:r>
              <w:rPr>
                <w:color w:val="00D4FF"/>
              </w:rPr>
              <w:t xml:space="preserve">◆◆◆ </w:t>
            </w:r>
            <w:r>
              <w:rPr>
                <w:b/>
                <w:bCs/>
                <w:color w:val="8B5CF6"/>
                <w:sz w:val="32"/>
                <w:szCs w:val="32"/>
              </w:rPr>
              <w:t xml:space="preserve">FOUNDATION MODELS COMPARISON</w:t>
            </w:r>
            <w:r>
              <w:rPr>
                <w:color w:val="00D4FF"/>
              </w:rPr>
              <w:t xml:space="preserve"> ◆◆◆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800"/>
        <w:gridCol w:w="18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MODEL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PARAMS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CONTEXT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SPEED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COST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BEST FOR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RATING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</w:tcPr>
          <w:p>
            <w:r>
              <w:rPr>
                <w:b/>
                <w:bCs/>
                <w:color w:val="10B981"/>
                <w:sz w:val="16"/>
                <w:szCs w:val="16"/>
              </w:rPr>
              <w:t xml:space="preserve">🟢 GPT-4o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1.8T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128K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2F0F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4"/>
                <w:szCs w:val="14"/>
              </w:rPr>
              <w:t xml:space="preserve">FAST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$$$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Multimodal, Code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1F0F" w:val="clear"/>
          </w:tcPr>
          <w:p>
            <w:pPr>
              <w:jc w:val="center"/>
            </w:pPr>
            <w:r>
              <w:rPr>
                <w:color w:val="FBBF24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</w:tcPr>
          <w:p>
            <w:r>
              <w:rPr>
                <w:b/>
                <w:bCs/>
                <w:color w:val="8B5CF6"/>
                <w:sz w:val="16"/>
                <w:szCs w:val="16"/>
              </w:rPr>
              <w:t xml:space="preserve">🟣 Claude Opus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2.0T+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200K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MED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$$$$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Reasoning, Analysis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1F0F" w:val="clear"/>
          </w:tcPr>
          <w:p>
            <w:pPr>
              <w:jc w:val="center"/>
            </w:pPr>
            <w:r>
              <w:rPr>
                <w:color w:val="FBBF24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</w:tcPr>
          <w:p>
            <w:r>
              <w:rPr>
                <w:b/>
                <w:bCs/>
                <w:color w:val="00D4FF"/>
                <w:sz w:val="16"/>
                <w:szCs w:val="16"/>
              </w:rPr>
              <w:t xml:space="preserve">🔵 Gemini Ultra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1.5T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b/>
                <w:bCs/>
                <w:color w:val="00D4FF"/>
                <w:sz w:val="14"/>
                <w:szCs w:val="14"/>
              </w:rPr>
              <w:t xml:space="preserve">1M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MED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$$$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Long Context, Search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1F0F" w:val="clear"/>
          </w:tcPr>
          <w:p>
            <w:pPr>
              <w:jc w:val="center"/>
            </w:pPr>
            <w:r>
              <w:rPr>
                <w:color w:val="FBBF24"/>
                <w:sz w:val="16"/>
                <w:szCs w:val="16"/>
              </w:rPr>
              <w:t xml:space="preserve">★★★★☆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</w:tcPr>
          <w:p>
            <w:r>
              <w:rPr>
                <w:b/>
                <w:bCs/>
                <w:color w:val="F97316"/>
                <w:sz w:val="16"/>
                <w:szCs w:val="16"/>
              </w:rPr>
              <w:t xml:space="preserve">🦙 Llama 3 405B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405B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128K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MED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2F0F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4"/>
                <w:szCs w:val="14"/>
              </w:rPr>
              <w:t xml:space="preserve">FREE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Open Source, Custom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1F0F" w:val="clear"/>
          </w:tcPr>
          <w:p>
            <w:pPr>
              <w:jc w:val="center"/>
            </w:pPr>
            <w:r>
              <w:rPr>
                <w:color w:val="FBBF24"/>
                <w:sz w:val="16"/>
                <w:szCs w:val="16"/>
              </w:rPr>
              <w:t xml:space="preserve">★★★★☆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</w:tcPr>
          <w:p>
            <w:r>
              <w:rPr>
                <w:b/>
                <w:bCs/>
                <w:color w:val="14B8A6"/>
                <w:sz w:val="16"/>
                <w:szCs w:val="16"/>
              </w:rPr>
              <w:t xml:space="preserve">🌬️ Mistral Large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123B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32K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2F0F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4"/>
                <w:szCs w:val="14"/>
              </w:rPr>
              <w:t xml:space="preserve">FAST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$$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Europe, Efficiency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D1F0F" w:val="clear"/>
          </w:tcPr>
          <w:p>
            <w:pPr>
              <w:jc w:val="center"/>
            </w:pPr>
            <w:r>
              <w:rPr>
                <w:color w:val="FBBF24"/>
                <w:sz w:val="16"/>
                <w:szCs w:val="16"/>
              </w:rPr>
              <w:t xml:space="preserve">★★★★☆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00D4FF" w:sz="3"/>
              <w:left w:val="single" w:color="00D4FF" w:sz="3"/>
              <w:bottom w:val="single" w:color="00D4FF" w:sz="3"/>
              <w:right w:val="single" w:color="00D4FF" w:sz="3"/>
            </w:tcBorders>
            <w:shd w:fill="0A0A12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2667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00D4FF"/>
                <w:sz w:val="18"/>
                <w:szCs w:val="18"/>
              </w:rPr>
              <w:t xml:space="preserve">NEXT-GEN AI INTERFACES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Voice + Vision + Touch Integration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Holographic Displays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color w:val="FFFFFF"/>
                <w:sz w:val="14"/>
                <w:szCs w:val="14"/>
              </w:rPr>
              <w:t xml:space="preserve">Neural Link Prototypes</w:t>
            </w:r>
          </w:p>
        </w:tc>
        <w:tc>
          <w:tcPr>
            <w:tcBorders>
              <w:top w:val="single" w:color="EC4899" w:sz="3"/>
              <w:left w:val="single" w:color="EC4899" w:sz="3"/>
              <w:bottom w:val="single" w:color="EC4899" w:sz="3"/>
              <w:right w:val="single" w:color="EC4899" w:sz="3"/>
            </w:tcBorders>
            <w:shd w:fill="0A0A12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2667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EC4899"/>
                <w:sz w:val="18"/>
                <w:szCs w:val="18"/>
              </w:rPr>
              <w:t xml:space="preserve">AI HARDWARE EVOLUTION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NVIDIA H200 (4x faster than H100)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AMD MI350X Competitor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color w:val="FFFFFF"/>
                <w:sz w:val="14"/>
                <w:szCs w:val="14"/>
              </w:rPr>
              <w:t xml:space="preserve">Custom TPU v6 by Google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BENCHMARK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6"/>
                <w:szCs w:val="16"/>
              </w:rPr>
              <w:t xml:space="preserve">GPT-4o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8B5CF6"/>
                <w:sz w:val="16"/>
                <w:szCs w:val="16"/>
              </w:rPr>
              <w:t xml:space="preserve">Claude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00D4FF"/>
                <w:sz w:val="16"/>
                <w:szCs w:val="16"/>
              </w:rPr>
              <w:t xml:space="preserve">Gemini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97316"/>
                <w:sz w:val="16"/>
                <w:szCs w:val="16"/>
              </w:rPr>
              <w:t xml:space="preserve">Llama3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MMLU (Knowledge)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2F0F" w:val="clear"/>
          </w:tcPr>
          <w:p>
            <w:pPr>
              <w:jc w:val="center"/>
            </w:pPr>
            <w:r>
              <w:rPr>
                <w:b/>
                <w:bCs/>
                <w:color w:val="10B981"/>
              </w:rPr>
              <w:t xml:space="preserve">92.3%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91.8%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90.4%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88.6%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HumanEval (Code)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91.0%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0F2F" w:val="clear"/>
          </w:tcPr>
          <w:p>
            <w:pPr>
              <w:jc w:val="center"/>
            </w:pPr>
            <w:r>
              <w:rPr>
                <w:b/>
                <w:bCs/>
                <w:color w:val="8B5CF6"/>
              </w:rPr>
              <w:t xml:space="preserve">92.1%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85.3%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84.1%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GSM8K (Math)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95.4%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0F2F" w:val="clear"/>
          </w:tcPr>
          <w:p>
            <w:pPr>
              <w:jc w:val="center"/>
            </w:pPr>
            <w:r>
              <w:rPr>
                <w:b/>
                <w:bCs/>
                <w:color w:val="8B5CF6"/>
              </w:rPr>
              <w:t xml:space="preserve">96.2%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94.8%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93.2%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GPQA (Science)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53.6%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0F2F" w:val="clear"/>
          </w:tcPr>
          <w:p>
            <w:pPr>
              <w:jc w:val="center"/>
            </w:pPr>
            <w:r>
              <w:rPr>
                <w:b/>
                <w:bCs/>
                <w:color w:val="8B5CF6"/>
              </w:rPr>
              <w:t xml:space="preserve">59.4%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52.1%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t xml:space="preserve">48.3%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550"/>
        <w:gridCol w:w="2550"/>
      </w:tblGrid>
      <w:tr>
        <w:tc>
          <w:tcPr>
            <w:tcBorders>
              <w:top w:val="single" w:color="10B981" w:sz="3"/>
              <w:left w:val="single" w:color="10B981" w:sz="3"/>
              <w:bottom w:val="single" w:color="10B981" w:sz="3"/>
              <w:right w:val="single" w:color="10B981" w:sz="3"/>
            </w:tcBorders>
            <w:shd w:fill="0A150A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OPENAI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San Francisco, CA</w:t>
            </w:r>
          </w:p>
          <w:p>
            <w:pPr>
              <w:jc w:val="center"/>
            </w:pPr>
            <w:r>
              <w:rPr>
                <w:color w:val="FBBF24"/>
                <w:sz w:val="14"/>
                <w:szCs w:val="14"/>
              </w:rPr>
              <w:t xml:space="preserve">$157B Valuation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GPT Series • DALL-E • Sora</w:t>
            </w:r>
          </w:p>
        </w:tc>
        <w:tc>
          <w:tcPr>
            <w:tcBorders>
              <w:top w:val="single" w:color="8B5CF6" w:sz="3"/>
              <w:left w:val="single" w:color="8B5CF6" w:sz="3"/>
              <w:bottom w:val="single" w:color="8B5CF6" w:sz="3"/>
              <w:right w:val="single" w:color="8B5CF6" w:sz="3"/>
            </w:tcBorders>
            <w:shd w:fill="0F0A15" w:val="clear"/>
          </w:tcPr>
          <w:p>
            <w:pPr>
              <w:jc w:val="center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ANTHROPIC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San Francisco, CA</w:t>
            </w:r>
          </w:p>
          <w:p>
            <w:pPr>
              <w:jc w:val="center"/>
            </w:pPr>
            <w:r>
              <w:rPr>
                <w:color w:val="FBBF24"/>
                <w:sz w:val="14"/>
                <w:szCs w:val="14"/>
              </w:rPr>
              <w:t xml:space="preserve">$61B Valuation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Claude Series • Constitutional AI</w:t>
            </w:r>
          </w:p>
        </w:tc>
        <w:tc>
          <w:tcPr>
            <w:tcBorders>
              <w:top w:val="single" w:color="00D4FF" w:sz="3"/>
              <w:left w:val="single" w:color="00D4FF" w:sz="3"/>
              <w:bottom w:val="single" w:color="00D4FF" w:sz="3"/>
              <w:right w:val="single" w:color="00D4FF" w:sz="3"/>
            </w:tcBorders>
            <w:shd w:fill="0A0A15" w:val="clear"/>
          </w:tcPr>
          <w:p>
            <w:pPr>
              <w:jc w:val="center"/>
            </w:pPr>
            <w:r>
              <w:rPr>
                <w:b/>
                <w:bCs/>
                <w:color w:val="00D4FF"/>
                <w:sz w:val="20"/>
                <w:szCs w:val="20"/>
              </w:rPr>
              <w:t xml:space="preserve">GOOGLE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Mountain View, CA</w:t>
            </w:r>
          </w:p>
          <w:p>
            <w:pPr>
              <w:jc w:val="center"/>
            </w:pPr>
            <w:r>
              <w:rPr>
                <w:color w:val="FBBF24"/>
                <w:sz w:val="14"/>
                <w:szCs w:val="14"/>
              </w:rPr>
              <w:t xml:space="preserve">$2.2T Market Cap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Gemini • TPU • DeepMind</w:t>
            </w:r>
          </w:p>
        </w:tc>
        <w:tc>
          <w:tcPr>
            <w:tcBorders>
              <w:top w:val="single" w:color="F97316" w:sz="3"/>
              <w:left w:val="single" w:color="F97316" w:sz="3"/>
              <w:bottom w:val="single" w:color="F97316" w:sz="3"/>
              <w:right w:val="single" w:color="F97316" w:sz="3"/>
            </w:tcBorders>
            <w:shd w:fill="150A0A" w:val="clear"/>
          </w:tcPr>
          <w:p>
            <w:pPr>
              <w:jc w:val="center"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META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Menlo Park, CA</w:t>
            </w:r>
          </w:p>
          <w:p>
            <w:pPr>
              <w:jc w:val="center"/>
            </w:pPr>
            <w:r>
              <w:rPr>
                <w:color w:val="FBBF24"/>
                <w:sz w:val="14"/>
                <w:szCs w:val="14"/>
              </w:rPr>
              <w:t xml:space="preserve">$1.5T Market Cap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Llama (Open) • FAIR Research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0A0A0F" w:val="clear"/>
          </w:tcPr>
          <w:p>
            <w:pPr>
              <w:spacing w:before="50" w:after="50"/>
              <w:jc w:val="center"/>
            </w:pPr>
            <w:r>
              <w:rPr>
                <w:color w:val="10B981"/>
              </w:rPr>
              <w:t xml:space="preserve">⚡⚡⚡ </w:t>
            </w:r>
            <w:r>
              <w:rPr>
                <w:b/>
                <w:bCs/>
                <w:color w:val="10B981"/>
                <w:sz w:val="32"/>
                <w:szCs w:val="32"/>
              </w:rPr>
              <w:t xml:space="preserve">AI APPLICATIONS ACROSS INDUSTRIES</w:t>
            </w:r>
            <w:r>
              <w:rPr>
                <w:color w:val="10B981"/>
              </w:rPr>
              <w:t xml:space="preserve"> ⚡⚡⚡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Borders>
              <w:top w:val="single" w:color="00D4FF" w:sz="3"/>
              <w:left w:val="single" w:color="00D4FF" w:sz="3"/>
              <w:bottom w:val="single" w:color="00D4FF" w:sz="3"/>
              <w:right w:val="single" w:color="00D4FF" w:sz="3"/>
            </w:tcBorders>
            <w:shd w:fill="0A0A15" w:val="clear"/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🏥 HEALTHCARE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Medical Imaging Analysis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Drug Discovery (50x faster)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Personalized Treatment Plans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Surgical Robotics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Mental Health Chatbots</w:t>
            </w:r>
          </w:p>
          <w:p>
            <w:r>
              <w:rPr>
                <w:b/>
                <w:bCs/>
                <w:color w:val="FBBF24"/>
                <w:sz w:val="12"/>
                <w:szCs w:val="12"/>
              </w:rPr>
              <w:t xml:space="preserve">Market: $188B by 2030</w:t>
            </w:r>
          </w:p>
        </w:tc>
        <w:tc>
          <w:tcPr>
            <w:tcBorders>
              <w:top w:val="single" w:color="EC4899" w:sz="3"/>
              <w:left w:val="single" w:color="EC4899" w:sz="3"/>
              <w:bottom w:val="single" w:color="EC4899" w:sz="3"/>
              <w:right w:val="single" w:color="EC4899" w:sz="3"/>
            </w:tcBorders>
            <w:shd w:fill="150A10" w:val="clear"/>
          </w:tcPr>
          <w:p>
            <w:r>
              <w:rPr>
                <w:b/>
                <w:bCs/>
                <w:color w:val="EC4899"/>
                <w:sz w:val="20"/>
                <w:szCs w:val="20"/>
              </w:rPr>
              <w:t xml:space="preserve">💰 FINANCE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Algorithmic Trading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Fraud Detection (99.9%)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Risk Assessment Models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Credit Scoring AI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Robo-Advisors</w:t>
            </w:r>
          </w:p>
          <w:p>
            <w:r>
              <w:rPr>
                <w:b/>
                <w:bCs/>
                <w:color w:val="FBBF24"/>
                <w:sz w:val="12"/>
                <w:szCs w:val="12"/>
              </w:rPr>
              <w:t xml:space="preserve">Market: $130B by 2030</w:t>
            </w:r>
          </w:p>
        </w:tc>
        <w:tc>
          <w:tcPr>
            <w:tcBorders>
              <w:top w:val="single" w:color="10B981" w:sz="3"/>
              <w:left w:val="single" w:color="10B981" w:sz="3"/>
              <w:bottom w:val="single" w:color="10B981" w:sz="3"/>
              <w:right w:val="single" w:color="10B981" w:sz="3"/>
            </w:tcBorders>
            <w:shd w:fill="0A150A" w:val="clear"/>
          </w:tcPr>
          <w:p>
            <w:r>
              <w:rPr>
                <w:b/>
                <w:bCs/>
                <w:color w:val="10B981"/>
                <w:sz w:val="20"/>
                <w:szCs w:val="20"/>
              </w:rPr>
              <w:t xml:space="preserve">🚗 AUTOMOTIVE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Autonomous Driving L4+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Predictive Maintenance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Smart Traffic Systems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In-Car AI Assistants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Manufacturing Robots</w:t>
            </w:r>
          </w:p>
          <w:p>
            <w:r>
              <w:rPr>
                <w:b/>
                <w:bCs/>
                <w:color w:val="FBBF24"/>
                <w:sz w:val="12"/>
                <w:szCs w:val="12"/>
              </w:rPr>
              <w:t xml:space="preserve">Market: $75B by 2030</w:t>
            </w:r>
          </w:p>
        </w:tc>
      </w:tr>
      <w:tr>
        <w:tc>
          <w:tcPr>
            <w:tcBorders>
              <w:top w:val="single" w:color="F97316" w:sz="3"/>
              <w:left w:val="single" w:color="F97316" w:sz="3"/>
              <w:bottom w:val="single" w:color="F97316" w:sz="3"/>
              <w:right w:val="single" w:color="F97316" w:sz="3"/>
            </w:tcBorders>
            <w:shd w:fill="150A05" w:val="clear"/>
          </w:tcPr>
          <w:p>
            <w:r>
              <w:rPr>
                <w:b/>
                <w:bCs/>
                <w:color w:val="F97316"/>
                <w:sz w:val="20"/>
                <w:szCs w:val="20"/>
              </w:rPr>
              <w:t xml:space="preserve">🎓 EDUCATION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Personalized Learning Paths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AI Tutors (24/7)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Automated Grading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Language Learning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Content Generation</w:t>
            </w:r>
          </w:p>
          <w:p>
            <w:r>
              <w:rPr>
                <w:b/>
                <w:bCs/>
                <w:color w:val="FBBF24"/>
                <w:sz w:val="12"/>
                <w:szCs w:val="12"/>
              </w:rPr>
              <w:t xml:space="preserve">Market: $32B by 2030</w:t>
            </w:r>
          </w:p>
        </w:tc>
        <w:tc>
          <w:tcPr>
            <w:tcBorders>
              <w:top w:val="single" w:color="8B5CF6" w:sz="3"/>
              <w:left w:val="single" w:color="8B5CF6" w:sz="3"/>
              <w:bottom w:val="single" w:color="8B5CF6" w:sz="3"/>
              <w:right w:val="single" w:color="8B5CF6" w:sz="3"/>
            </w:tcBorders>
            <w:shd w:fill="100A15" w:val="clear"/>
          </w:tcPr>
          <w:p>
            <w:r>
              <w:rPr>
                <w:b/>
                <w:bCs/>
                <w:color w:val="8B5CF6"/>
                <w:sz w:val="20"/>
                <w:szCs w:val="20"/>
              </w:rPr>
              <w:t xml:space="preserve">🛒 E-COMMERCE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Recommendation Engines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Dynamic Pricing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Visual Search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Inventory Optimization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Customer Service Bots</w:t>
            </w:r>
          </w:p>
          <w:p>
            <w:r>
              <w:rPr>
                <w:b/>
                <w:bCs/>
                <w:color w:val="FBBF24"/>
                <w:sz w:val="12"/>
                <w:szCs w:val="12"/>
              </w:rPr>
              <w:t xml:space="preserve">Market: $45B by 2030</w:t>
            </w:r>
          </w:p>
        </w:tc>
        <w:tc>
          <w:tcPr>
            <w:tcBorders>
              <w:top w:val="single" w:color="14B8A6" w:sz="3"/>
              <w:left w:val="single" w:color="14B8A6" w:sz="3"/>
              <w:bottom w:val="single" w:color="14B8A6" w:sz="3"/>
              <w:right w:val="single" w:color="14B8A6" w:sz="3"/>
            </w:tcBorders>
            <w:shd w:fill="0A1510" w:val="clear"/>
          </w:tcPr>
          <w:p>
            <w:r>
              <w:rPr>
                <w:b/>
                <w:bCs/>
                <w:color w:val="14B8A6"/>
                <w:sz w:val="20"/>
                <w:szCs w:val="20"/>
              </w:rPr>
              <w:t xml:space="preserve">🎨 CREATIVE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Image Generation (DALL-E)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Video Synthesis (Sora)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Music Composition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3D Model Generation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Game Asset Creation</w:t>
            </w:r>
          </w:p>
          <w:p>
            <w:r>
              <w:rPr>
                <w:b/>
                <w:bCs/>
                <w:color w:val="FBBF24"/>
                <w:sz w:val="12"/>
                <w:szCs w:val="12"/>
              </w:rPr>
              <w:t xml:space="preserve">Market: $110B by 2030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0F15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2667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EC4899"/>
                <w:sz w:val="18"/>
                <w:szCs w:val="18"/>
              </w:rPr>
              <w:t xml:space="preserve">CONVERSATIONAL AI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Natural language interfaces transforming human-computer interaction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0F15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2667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10B981"/>
                <w:sz w:val="18"/>
                <w:szCs w:val="18"/>
              </w:rPr>
              <w:t xml:space="preserve">AUTOMATION SYSTEMS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Physical robots and software automation working together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550"/>
        <w:gridCol w:w="2550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36"/>
                <w:szCs w:val="36"/>
              </w:rPr>
              <w:t xml:space="preserve">85%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of enterprises will use AI by 2027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36"/>
                <w:szCs w:val="36"/>
              </w:rPr>
              <w:t xml:space="preserve">$15.7T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AI contribution to global economy by 2030</w:t>
            </w:r>
          </w:p>
        </w:tc>
        <w:tc>
          <w:tcPr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00D4FF"/>
                <w:sz w:val="36"/>
                <w:szCs w:val="36"/>
              </w:rPr>
              <w:t xml:space="preserve">97M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new jobs created by AI by 2030</w:t>
            </w:r>
          </w:p>
        </w:tc>
        <w:tc>
          <w:tcPr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36"/>
                <w:szCs w:val="36"/>
              </w:rPr>
              <w:t xml:space="preserve">40%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productivity boost from AI tools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0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8"/>
                <w:szCs w:val="18"/>
              </w:rPr>
              <w:t xml:space="preserve">AI ADOPTION TIMELINE BY SECTOR</w:t>
            </w:r>
          </w:p>
          <w:p>
            <w:pPr>
              <w:spacing w:before="50"/>
              <w:jc w:val="center"/>
            </w:pPr>
            <w:r>
              <w:rPr>
                <w:color w:val="10B981"/>
                <w:sz w:val="14"/>
                <w:szCs w:val="14"/>
              </w:rPr>
              <w:t xml:space="preserve">TECH </w:t>
            </w:r>
            <w:r>
              <w:rPr>
                <w:color w:val="10B981"/>
                <w:sz w:val="14"/>
                <w:szCs w:val="14"/>
              </w:rPr>
              <w:t xml:space="preserve">██████████</w:t>
            </w:r>
            <w:r>
              <w:rPr>
                <w:color w:val="94A3B8"/>
                <w:sz w:val="14"/>
                <w:szCs w:val="14"/>
              </w:rPr>
              <w:t xml:space="preserve"> 95% │ </w:t>
            </w:r>
            <w:r>
              <w:rPr>
                <w:color w:val="EC4899"/>
                <w:sz w:val="14"/>
                <w:szCs w:val="14"/>
              </w:rPr>
              <w:t xml:space="preserve">FINANCE </w:t>
            </w:r>
            <w:r>
              <w:rPr>
                <w:color w:val="EC4899"/>
                <w:sz w:val="14"/>
                <w:szCs w:val="14"/>
              </w:rPr>
              <w:t xml:space="preserve">████████░░</w:t>
            </w:r>
            <w:r>
              <w:rPr>
                <w:color w:val="94A3B8"/>
                <w:sz w:val="14"/>
                <w:szCs w:val="14"/>
              </w:rPr>
              <w:t xml:space="preserve"> 78% │ </w:t>
            </w:r>
            <w:r>
              <w:rPr>
                <w:color w:val="00D4FF"/>
                <w:sz w:val="14"/>
                <w:szCs w:val="14"/>
              </w:rPr>
              <w:t xml:space="preserve">HEALTH </w:t>
            </w:r>
            <w:r>
              <w:rPr>
                <w:color w:val="00D4FF"/>
                <w:sz w:val="14"/>
                <w:szCs w:val="14"/>
              </w:rPr>
              <w:t xml:space="preserve">███████░░░</w:t>
            </w:r>
            <w:r>
              <w:rPr>
                <w:color w:val="94A3B8"/>
                <w:sz w:val="14"/>
                <w:szCs w:val="14"/>
              </w:rPr>
              <w:t xml:space="preserve"> 67%</w:t>
            </w:r>
          </w:p>
          <w:p>
            <w:pPr>
              <w:spacing w:after="50"/>
              <w:jc w:val="center"/>
            </w:pPr>
            <w:r>
              <w:rPr>
                <w:color w:val="F97316"/>
                <w:sz w:val="14"/>
                <w:szCs w:val="14"/>
              </w:rPr>
              <w:t xml:space="preserve">RETAIL </w:t>
            </w:r>
            <w:r>
              <w:rPr>
                <w:color w:val="F97316"/>
                <w:sz w:val="14"/>
                <w:szCs w:val="14"/>
              </w:rPr>
              <w:t xml:space="preserve">██████░░░░</w:t>
            </w:r>
            <w:r>
              <w:rPr>
                <w:color w:val="94A3B8"/>
                <w:sz w:val="14"/>
                <w:szCs w:val="14"/>
              </w:rPr>
              <w:t xml:space="preserve"> 62% │ </w:t>
            </w:r>
            <w:r>
              <w:rPr>
                <w:color w:val="14B8A6"/>
                <w:sz w:val="14"/>
                <w:szCs w:val="14"/>
              </w:rPr>
              <w:t xml:space="preserve">MANUFAC </w:t>
            </w:r>
            <w:r>
              <w:rPr>
                <w:color w:val="14B8A6"/>
                <w:sz w:val="14"/>
                <w:szCs w:val="14"/>
              </w:rPr>
              <w:t xml:space="preserve">█████░░░░░</w:t>
            </w:r>
            <w:r>
              <w:rPr>
                <w:color w:val="94A3B8"/>
                <w:sz w:val="14"/>
                <w:szCs w:val="14"/>
              </w:rPr>
              <w:t xml:space="preserve"> 54% │ </w:t>
            </w:r>
            <w:r>
              <w:rPr>
                <w:color w:val="8B5CF6"/>
                <w:sz w:val="14"/>
                <w:szCs w:val="14"/>
              </w:rPr>
              <w:t xml:space="preserve">EDU </w:t>
            </w:r>
            <w:r>
              <w:rPr>
                <w:color w:val="8B5CF6"/>
                <w:sz w:val="14"/>
                <w:szCs w:val="14"/>
              </w:rPr>
              <w:t xml:space="preserve">████░░░░░░</w:t>
            </w:r>
            <w:r>
              <w:rPr>
                <w:color w:val="94A3B8"/>
                <w:sz w:val="14"/>
                <w:szCs w:val="14"/>
              </w:rPr>
              <w:t xml:space="preserve"> 41%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A0A0F" w:val="clear"/>
          </w:tcPr>
          <w:p>
            <w:pPr>
              <w:spacing w:before="50" w:after="50"/>
              <w:jc w:val="center"/>
            </w:pPr>
            <w:r>
              <w:rPr>
                <w:sz w:val="28"/>
                <w:szCs w:val="28"/>
              </w:rPr>
              <w:t xml:space="preserve">⚠️ </w:t>
            </w:r>
            <w:r>
              <w:rPr>
                <w:b/>
                <w:bCs/>
                <w:color w:val="DC2626"/>
                <w:sz w:val="32"/>
                <w:szCs w:val="32"/>
              </w:rPr>
              <w:t xml:space="preserve">AI ETHICS, SAFETY &amp; GOVERNANCE</w:t>
            </w:r>
            <w:r>
              <w:rPr>
                <w:sz w:val="28"/>
                <w:szCs w:val="28"/>
              </w:rPr>
              <w:t xml:space="preserve"> ⚠️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550"/>
        <w:gridCol w:w="255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RISK CATEGORY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MITIGATION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🔴 Misinformation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F0A0A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CRITICAL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Watermarking, Detection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F2F0A" w:val="clear"/>
          </w:tcPr>
          <w:p>
            <w:pPr>
              <w:jc w:val="center"/>
            </w:pPr>
            <w:r>
              <w:rPr>
                <w:color w:val="FBBF24"/>
              </w:rPr>
              <w:t xml:space="preserve">IN PROGRESS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🟠 Job Displacement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F1F0A" w:val="clear"/>
          </w:tcPr>
          <w:p>
            <w:pPr>
              <w:jc w:val="center"/>
            </w:pPr>
            <w:r>
              <w:rPr>
                <w:b/>
                <w:bCs/>
                <w:color w:val="F97316"/>
              </w:rPr>
              <w:t xml:space="preserve">HIGH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Reskilling Programs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F2F0A" w:val="clear"/>
          </w:tcPr>
          <w:p>
            <w:pPr>
              <w:jc w:val="center"/>
            </w:pPr>
            <w:r>
              <w:rPr>
                <w:color w:val="FBBF24"/>
              </w:rPr>
              <w:t xml:space="preserve">IN PROGRESS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🟡 Bias &amp; Fairness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F2F0A" w:val="clear"/>
          </w:tcPr>
          <w:p>
            <w:pPr>
              <w:jc w:val="center"/>
            </w:pPr>
            <w:r>
              <w:rPr>
                <w:b/>
                <w:bCs/>
                <w:color w:val="FBBF24"/>
              </w:rPr>
              <w:t xml:space="preserve">MEDIUM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Diverse Training Data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2F0A" w:val="clear"/>
          </w:tcPr>
          <w:p>
            <w:pPr>
              <w:jc w:val="center"/>
            </w:pPr>
            <w:r>
              <w:rPr>
                <w:color w:val="10B981"/>
              </w:rPr>
              <w:t xml:space="preserve">IMPROVING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🟢 Privacy Concerns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F2F0A" w:val="clear"/>
          </w:tcPr>
          <w:p>
            <w:pPr>
              <w:jc w:val="center"/>
            </w:pPr>
            <w:r>
              <w:rPr>
                <w:b/>
                <w:bCs/>
                <w:color w:val="FBBF24"/>
              </w:rPr>
              <w:t xml:space="preserve">MEDIUM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4"/>
                <w:szCs w:val="14"/>
              </w:rPr>
              <w:t xml:space="preserve">Federated Learning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2F0A" w:val="clear"/>
          </w:tcPr>
          <w:p>
            <w:pPr>
              <w:jc w:val="center"/>
            </w:pPr>
            <w:r>
              <w:rPr>
                <w:color w:val="10B981"/>
              </w:rPr>
              <w:t xml:space="preserve">DEPLOYED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00D4FF" w:sz="3"/>
              <w:left w:val="single" w:color="00D4FF" w:sz="3"/>
              <w:bottom w:val="single" w:color="00D4FF" w:sz="3"/>
              <w:right w:val="single" w:color="00D4FF" w:sz="3"/>
            </w:tcBorders>
            <w:shd w:fill="0A0A15" w:val="clear"/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🌍 GLOBAL AI REGULATIONS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EU AI Act (2024) - Risk-based framework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US Executive Order 14110 (2023)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China AI Governance (2023)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UK AI Safety Summit Framework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G7 Hiroshima AI Process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UN AI Advisory Body Recommendations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ISO/IEC 42001 AI Management System</w:t>
            </w:r>
          </w:p>
        </w:tc>
        <w:tc>
          <w:tcPr>
            <w:tcBorders>
              <w:top w:val="single" w:color="8B5CF6" w:sz="3"/>
              <w:left w:val="single" w:color="8B5CF6" w:sz="3"/>
              <w:bottom w:val="single" w:color="8B5CF6" w:sz="3"/>
              <w:right w:val="single" w:color="8B5CF6" w:sz="3"/>
            </w:tcBorders>
            <w:shd w:fill="100A15" w:val="clear"/>
          </w:tcPr>
          <w:p>
            <w:r>
              <w:rPr>
                <w:b/>
                <w:bCs/>
                <w:color w:val="8B5CF6"/>
                <w:sz w:val="20"/>
                <w:szCs w:val="20"/>
              </w:rPr>
              <w:t xml:space="preserve">🔬 AI SAFETY RESEARCH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Alignment Research - MIRI, Redwood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Constitutional AI (Anthropic)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RLHF Improvements (OpenAI)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Interpretability Research (DeepMind)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Red Teaming &amp; Adversarial Testing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AI Control Problem Research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Value Learning &amp; Preference Models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2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0F15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20955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i/>
                <w:iCs/>
                <w:color w:val="94A3B8"/>
                <w:sz w:val="14"/>
                <w:szCs w:val="14"/>
              </w:rPr>
              <w:t xml:space="preserve">Neural Network Visualization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0" w:val="clear"/>
          </w:tcPr>
          <w:p>
            <w:r>
              <w:rPr>
                <w:b/>
                <w:bCs/>
                <w:color w:val="FBBF24"/>
                <w:sz w:val="20"/>
                <w:szCs w:val="20"/>
              </w:rPr>
              <w:t xml:space="preserve">✨ RESPONSIBLE AI PRINCIPLES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color w:val="FFFFFF"/>
                <w:sz w:val="14"/>
                <w:szCs w:val="14"/>
              </w:rPr>
              <w:t xml:space="preserve">Transparency - Explainable decisions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color w:val="FFFFFF"/>
                <w:sz w:val="14"/>
                <w:szCs w:val="14"/>
              </w:rPr>
              <w:t xml:space="preserve">Fairness - Equal treatment across groups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color w:val="FFFFFF"/>
                <w:sz w:val="14"/>
                <w:szCs w:val="14"/>
              </w:rPr>
              <w:t xml:space="preserve">Privacy - Data protection by design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color w:val="FFFFFF"/>
                <w:sz w:val="14"/>
                <w:szCs w:val="14"/>
              </w:rPr>
              <w:t xml:space="preserve">Safety - Robust error handling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color w:val="FFFFFF"/>
                <w:sz w:val="14"/>
                <w:szCs w:val="14"/>
              </w:rPr>
              <w:t xml:space="preserve">Accountability - Clear ownership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color w:val="FFFFFF"/>
                <w:sz w:val="14"/>
                <w:szCs w:val="14"/>
              </w:rPr>
              <w:t xml:space="preserve">Human Oversight - Human in the loop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color w:val="FFFFFF"/>
                <w:sz w:val="14"/>
                <w:szCs w:val="14"/>
              </w:rPr>
              <w:t xml:space="preserve">Beneficence - Net positive impact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5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🏛️</w:t>
            </w:r>
          </w:p>
          <w:p>
            <w:pPr>
              <w:jc w:val="center"/>
            </w:pPr>
            <w:r>
              <w:rPr>
                <w:b/>
                <w:bCs/>
                <w:color w:val="00D4FF"/>
                <w:sz w:val="16"/>
                <w:szCs w:val="16"/>
              </w:rPr>
              <w:t xml:space="preserve">NIST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AI Risk Framework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5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🔬</w:t>
            </w:r>
          </w:p>
          <w:p>
            <w:pPr>
              <w:jc w:val="center"/>
            </w:pPr>
            <w:r>
              <w:rPr>
                <w:b/>
                <w:bCs/>
                <w:color w:val="EC4899"/>
                <w:sz w:val="16"/>
                <w:szCs w:val="16"/>
              </w:rPr>
              <w:t xml:space="preserve">AISI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UK AI Safety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5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🌐</w:t>
            </w:r>
          </w:p>
          <w:p>
            <w:pPr>
              <w:jc w:val="center"/>
            </w:pPr>
            <w:r>
              <w:rPr>
                <w:b/>
                <w:bCs/>
                <w:color w:val="10B981"/>
                <w:sz w:val="16"/>
                <w:szCs w:val="16"/>
              </w:rPr>
              <w:t xml:space="preserve">OECD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AI Principles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5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🤝</w:t>
            </w:r>
          </w:p>
          <w:p>
            <w:pPr>
              <w:jc w:val="center"/>
            </w:pPr>
            <w:r>
              <w:rPr>
                <w:b/>
                <w:bCs/>
                <w:color w:val="F97316"/>
                <w:sz w:val="16"/>
                <w:szCs w:val="16"/>
              </w:rPr>
              <w:t xml:space="preserve">PAI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Partnership on AI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5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🎓</w:t>
            </w:r>
          </w:p>
          <w:p>
            <w:pPr>
              <w:jc w:val="center"/>
            </w:pPr>
            <w:r>
              <w:rPr>
                <w:b/>
                <w:bCs/>
                <w:color w:val="8B5CF6"/>
                <w:sz w:val="16"/>
                <w:szCs w:val="16"/>
              </w:rPr>
              <w:t xml:space="preserve">CAIS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Center for AI Safety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1A0A0A" w:val="clear"/>
          </w:tcPr>
          <w:p>
            <w:pPr>
              <w:spacing w:before="50"/>
              <w:jc w:val="center"/>
            </w:pPr>
            <w:r>
              <w:rPr>
                <w:i/>
                <w:iCs/>
                <w:color w:val="EC4899"/>
                <w:sz w:val="18"/>
                <w:szCs w:val="18"/>
              </w:rPr>
              <w:t xml:space="preserve">"The development of full artificial intelligence could spell the end of the human race... or it could be the best thing that ever happened to us. We just don't know."</w:t>
            </w:r>
          </w:p>
          <w:p>
            <w:pPr>
              <w:spacing w:after="50"/>
              <w:jc w:val="center"/>
            </w:pPr>
            <w:r>
              <w:rPr>
                <w:color w:val="94A3B8"/>
                <w:sz w:val="14"/>
                <w:szCs w:val="14"/>
              </w:rPr>
              <w:t xml:space="preserve">— Stephen Hawking, Theoretical Physicist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shd w:fill="0A0A0F" w:val="clear"/>
          </w:tcPr>
          <w:p>
            <w:pPr>
              <w:spacing w:before="50" w:after="50"/>
              <w:jc w:val="center"/>
            </w:pPr>
            <w:r>
              <w:rPr>
                <w:sz w:val="28"/>
                <w:szCs w:val="28"/>
              </w:rPr>
              <w:t xml:space="preserve">🚀 </w:t>
            </w:r>
            <w:r>
              <w:rPr>
                <w:b/>
                <w:bCs/>
                <w:color w:val="FBBF24"/>
                <w:sz w:val="32"/>
                <w:szCs w:val="32"/>
              </w:rPr>
              <w:t xml:space="preserve">THE FUTURE: 2027-2035 AND BEYOND</w:t>
            </w:r>
            <w:r>
              <w:rPr>
                <w:sz w:val="28"/>
                <w:szCs w:val="28"/>
              </w:rPr>
              <w:t xml:space="preserve"> 🚀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Borders>
              <w:top w:val="single" w:color="00D4FF" w:sz="3"/>
              <w:left w:val="single" w:color="00D4FF" w:sz="3"/>
              <w:bottom w:val="single" w:color="00D4FF" w:sz="3"/>
              <w:right w:val="single" w:color="00D4FF" w:sz="3"/>
            </w:tcBorders>
            <w:shd w:fill="0A0A15" w:val="clear"/>
          </w:tcPr>
          <w:p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 xml:space="preserve">2027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AGI Prototypes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100T params</w:t>
            </w:r>
          </w:p>
        </w:tc>
        <w:tc>
          <w:tcPr>
            <w:tcBorders>
              <w:top w:val="single" w:color="EC4899" w:sz="3"/>
              <w:left w:val="single" w:color="EC4899" w:sz="3"/>
              <w:bottom w:val="single" w:color="EC4899" w:sz="3"/>
              <w:right w:val="single" w:color="EC4899" w:sz="3"/>
            </w:tcBorders>
            <w:shd w:fill="150A10" w:val="clear"/>
          </w:tcPr>
          <w:p>
            <w:pPr>
              <w:jc w:val="center"/>
            </w:pPr>
            <w:r>
              <w:rPr>
                <w:b/>
                <w:bCs/>
                <w:color w:val="EC4899"/>
                <w:sz w:val="24"/>
                <w:szCs w:val="24"/>
              </w:rPr>
              <w:t xml:space="preserve">2028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AI Scientists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Self-improving</w:t>
            </w:r>
          </w:p>
        </w:tc>
        <w:tc>
          <w:tcPr>
            <w:tcBorders>
              <w:top w:val="single" w:color="10B981" w:sz="3"/>
              <w:left w:val="single" w:color="10B981" w:sz="3"/>
              <w:bottom w:val="single" w:color="10B981" w:sz="3"/>
              <w:right w:val="single" w:color="10B981" w:sz="3"/>
            </w:tcBorders>
            <w:shd w:fill="0A150A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24"/>
                <w:szCs w:val="24"/>
              </w:rPr>
              <w:t xml:space="preserve">2030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Human-Level AI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Most tasks</w:t>
            </w:r>
          </w:p>
        </w:tc>
        <w:tc>
          <w:tcPr>
            <w:tcBorders>
              <w:top w:val="single" w:color="8B5CF6" w:sz="3"/>
              <w:left w:val="single" w:color="8B5CF6" w:sz="3"/>
              <w:bottom w:val="single" w:color="8B5CF6" w:sz="3"/>
              <w:right w:val="single" w:color="8B5CF6" w:sz="3"/>
            </w:tcBorders>
            <w:shd w:fill="100A15" w:val="clear"/>
          </w:tcPr>
          <w:p>
            <w:pPr>
              <w:jc w:val="center"/>
            </w:pPr>
            <w:r>
              <w:rPr>
                <w:b/>
                <w:bCs/>
                <w:color w:val="8B5CF6"/>
                <w:sz w:val="24"/>
                <w:szCs w:val="24"/>
              </w:rPr>
              <w:t xml:space="preserve">2032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Quantum AI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Hybrid systems</w:t>
            </w:r>
          </w:p>
        </w:tc>
        <w:tc>
          <w:tcPr>
            <w:tcBorders>
              <w:top w:val="single" w:color="FBBF24" w:sz="3"/>
              <w:left w:val="single" w:color="FBBF24" w:sz="3"/>
              <w:bottom w:val="single" w:color="FBBF24" w:sz="3"/>
              <w:right w:val="single" w:color="FBBF24" w:sz="3"/>
            </w:tcBorders>
            <w:shd w:fill="151005" w:val="clear"/>
          </w:tcPr>
          <w:p>
            <w:pPr>
              <w:jc w:val="center"/>
            </w:pPr>
            <w:r>
              <w:rPr>
                <w:b/>
                <w:bCs/>
                <w:color w:val="FBBF24"/>
                <w:sz w:val="24"/>
                <w:szCs w:val="24"/>
              </w:rPr>
              <w:t xml:space="preserve">2035+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Superintelligence?</w:t>
            </w:r>
          </w:p>
          <w:p>
            <w:pPr>
              <w:jc w:val="center"/>
            </w:pPr>
            <w:r>
              <w:rPr>
                <w:color w:val="94A3B8"/>
                <w:sz w:val="12"/>
                <w:szCs w:val="12"/>
              </w:rPr>
              <w:t xml:space="preserve">Unknown territory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50A" w:val="clear"/>
          </w:tcPr>
          <w:p>
            <w:r>
              <w:rPr>
                <w:b/>
                <w:bCs/>
                <w:color w:val="10B981"/>
                <w:sz w:val="20"/>
                <w:szCs w:val="20"/>
              </w:rPr>
              <w:t xml:space="preserve">🌟 OPTIMISTIC SCENARIOS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Cure for all diseases through AI drug discovery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Clean energy breakthroughs via AI materials science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Universal basic income funded by AI productivity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Personalized education for all 8 billion humans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Space exploration and colonization accelerated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Scientific discoveries at 1000x current rate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A0A" w:val="clear"/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⚠️ CHALLENGES TO ADDRESS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Power concentration in few AI labs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Autonomous weapons development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Mass surveillance capabilities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Economic disruption during transition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AI alignment with human values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Digital divide between nations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200"/>
      </w:tblGrid>
      <w:tr>
        <w:tc>
          <w:tcPr>
            <w:tcBorders>
              <w:top w:val="single" w:color="8B5CF6" w:sz="3"/>
              <w:left w:val="single" w:color="8B5CF6" w:sz="3"/>
              <w:bottom w:val="single" w:color="8B5CF6" w:sz="3"/>
              <w:right w:val="single" w:color="8B5CF6" w:sz="3"/>
            </w:tcBorders>
            <w:shd w:fill="0A0A12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32385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8B5CF6"/>
                <w:sz w:val="18"/>
                <w:szCs w:val="18"/>
              </w:rPr>
              <w:t xml:space="preserve">THE CODE THAT SHAPES TOMORROW</w:t>
            </w:r>
          </w:p>
          <w:p>
            <w:pPr>
              <w:spacing w:after="50"/>
              <w:jc w:val="center"/>
            </w:pPr>
            <w:r>
              <w:rPr>
                <w:i/>
                <w:iCs/>
                <w:color w:val="94A3B8"/>
                <w:sz w:val="14"/>
                <w:szCs w:val="14"/>
              </w:rPr>
              <w:t xml:space="preserve">Every line of AI code written today influences the trajectory of human civilization</w:t>
            </w:r>
          </w:p>
        </w:tc>
        <w:tc>
          <w:tcPr>
            <w:tcBorders>
              <w:top w:val="single" w:color="FBBF24" w:sz="3"/>
              <w:left w:val="single" w:color="FBBF24" w:sz="3"/>
              <w:bottom w:val="single" w:color="FBBF24" w:sz="3"/>
              <w:right w:val="single" w:color="FBBF24" w:sz="3"/>
            </w:tcBorders>
            <w:shd w:fill="0F0F05" w:val="clear"/>
          </w:tcPr>
          <w:p>
            <w:r>
              <w:rPr>
                <w:b/>
                <w:bCs/>
                <w:color w:val="FBBF24"/>
                <w:sz w:val="20"/>
                <w:szCs w:val="20"/>
              </w:rPr>
              <w:t xml:space="preserve">💡 KEY TAKEAWAYS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AI is advancing exponentially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Safety must match capabilities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Governance is playing catch-up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Everyone must participate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  <w:color w:val="FBBF24"/>
                <w:sz w:val="14"/>
                <w:szCs w:val="14"/>
              </w:rPr>
              <w:t xml:space="preserve">The future is being written NOW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00D4FF"/>
                <w:sz w:val="16"/>
                <w:szCs w:val="16"/>
              </w:rPr>
              <w:t xml:space="preserve">COMPUTE GROWTH</w:t>
            </w:r>
          </w:p>
          <w:p>
            <w:pPr>
              <w:jc w:val="center"/>
            </w:pPr>
            <w:r>
              <w:rPr>
                <w:b/>
                <w:bCs/>
                <w:color w:val="00D4FF"/>
                <w:sz w:val="48"/>
                <w:szCs w:val="48"/>
              </w:rPr>
              <w:t xml:space="preserve">10x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every 18 months</w:t>
            </w:r>
          </w:p>
        </w:tc>
        <w:tc>
          <w:tcPr>
            <w:tcBorders>
              <w:top w:val="single" w:color="EC4899" w:sz="4"/>
              <w:left w:val="single" w:color="EC4899" w:sz="4"/>
              <w:bottom w:val="single" w:color="EC4899" w:sz="4"/>
              <w:right w:val="single" w:color="EC4899" w:sz="4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EC4899"/>
                <w:sz w:val="16"/>
                <w:szCs w:val="16"/>
              </w:rPr>
              <w:t xml:space="preserve">INVESTMENT</w:t>
            </w:r>
          </w:p>
          <w:p>
            <w:pPr>
              <w:jc w:val="center"/>
            </w:pPr>
            <w:r>
              <w:rPr>
                <w:b/>
                <w:bCs/>
                <w:color w:val="EC4899"/>
                <w:sz w:val="48"/>
                <w:szCs w:val="48"/>
              </w:rPr>
              <w:t xml:space="preserve">$200B+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annually by 2027</w:t>
            </w:r>
          </w:p>
        </w:tc>
        <w:tc>
          <w:tcPr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0A0A0F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6"/>
                <w:szCs w:val="16"/>
              </w:rPr>
              <w:t xml:space="preserve">AI RESEARCHERS</w:t>
            </w:r>
          </w:p>
          <w:p>
            <w:pPr>
              <w:jc w:val="center"/>
            </w:pPr>
            <w:r>
              <w:rPr>
                <w:b/>
                <w:bCs/>
                <w:color w:val="10B981"/>
                <w:sz w:val="48"/>
                <w:szCs w:val="48"/>
              </w:rPr>
              <w:t xml:space="preserve">500K+</w:t>
            </w:r>
          </w:p>
          <w:p>
            <w:pPr>
              <w:jc w:val="center"/>
            </w:pPr>
            <w:r>
              <w:rPr>
                <w:color w:val="94A3B8"/>
                <w:sz w:val="14"/>
                <w:szCs w:val="14"/>
              </w:rPr>
              <w:t xml:space="preserve">worldwide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shd w:fill="0A0A0F" w:val="clear"/>
          </w:tcPr>
          <w:p>
            <w:pPr>
              <w:spacing w:before="50"/>
              <w:jc w:val="center"/>
            </w:pPr>
            <w:r>
              <w:rPr>
                <w:b/>
                <w:bCs/>
                <w:color w:val="FBBF24"/>
                <w:sz w:val="24"/>
                <w:szCs w:val="24"/>
              </w:rPr>
              <w:t xml:space="preserve">「 THE AI REVOLUTION IS NOT COMING. IT IS HERE. 」</w:t>
            </w:r>
          </w:p>
          <w:p>
            <w:pPr>
              <w:spacing w:after="50"/>
              <w:jc w:val="center"/>
            </w:pPr>
            <w:r>
              <w:rPr>
                <w:color w:val="00D4FF"/>
              </w:rPr>
              <w:t xml:space="preserve">◈◈◈ </w:t>
            </w:r>
            <w:r>
              <w:rPr>
                <w:color w:val="94A3B8"/>
                <w:sz w:val="14"/>
                <w:szCs w:val="14"/>
              </w:rPr>
              <w:t xml:space="preserve">ARTIFICIAL INTELLIGENCE REVOLUTION © 2026</w:t>
            </w:r>
            <w:r>
              <w:rPr>
                <w:color w:val="EC4899"/>
              </w:rPr>
              <w:t xml:space="preserve"> ◈◈◈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0A0A0F" w:val="clear"/>
      <w:jc w:val="center"/>
    </w:pPr>
    <w:r>
      <w:rPr>
        <w:color w:val="94A3B8"/>
      </w:rPr>
      <w:t xml:space="preserve">[ </w:t>
    </w:r>
    <w:r>
      <w:rPr>
        <w:color w:val="00D4FF"/>
        <w:sz w:val="14"/>
        <w:szCs w:val="14"/>
      </w:rPr>
      <w:t xml:space="preserve">PAGE </w:t>
    </w:r>
    <w:r>
      <w:rPr>
        <w:b/>
        <w:bCs/>
        <w:color w:val="EC48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4"/>
        <w:szCs w:val="14"/>
      </w:rPr>
      <w:t xml:space="preserve"> / </w:t>
    </w:r>
    <w:r>
      <w:rPr>
        <w:b/>
        <w:bCs/>
        <w:color w:val="10B981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94A3B8"/>
      </w:rPr>
      <w:t xml:space="preserve"> ]</w:t>
    </w:r>
    <w:r>
      <w:rPr>
        <w:color w:val="8B5CF6"/>
      </w:rPr>
      <w:t xml:space="preserve">  ◆  </w:t>
    </w:r>
    <w:r>
      <w:rPr>
        <w:b/>
        <w:bCs/>
        <w:color w:val="DC2626"/>
        <w:sz w:val="12"/>
        <w:szCs w:val="12"/>
      </w:rPr>
      <w:t xml:space="preserve">CLASSIFIED: LEVEL 5 ACCESS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A0A0F" w:val="clear"/>
      <w:jc w:val="center"/>
    </w:pPr>
    <w:r>
      <w:rPr>
        <w:color w:val="00D4FF"/>
        <w:sz w:val="16"/>
        <w:szCs w:val="16"/>
      </w:rPr>
      <w:t xml:space="preserve">◈ </w:t>
    </w:r>
    <w:r>
      <w:rPr>
        <w:b/>
        <w:bCs/>
        <w:color w:val="00D4FF"/>
        <w:sz w:val="16"/>
        <w:szCs w:val="16"/>
      </w:rPr>
      <w:t xml:space="preserve">ARTIFICIAL INTELLIGENCE REVOLUTION</w:t>
    </w:r>
    <w:r>
      <w:rPr>
        <w:color w:val="EC4899"/>
        <w:sz w:val="16"/>
        <w:szCs w:val="16"/>
      </w:rPr>
      <w:t xml:space="preserve"> ◈ </w:t>
    </w:r>
    <w:r>
      <w:rPr>
        <w:color w:val="10B981"/>
        <w:sz w:val="16"/>
        <w:szCs w:val="16"/>
      </w:rPr>
      <w:t xml:space="preserve">2026 EDITION</w:t>
    </w:r>
    <w:r>
      <w:rPr>
        <w:color w:val="00D4FF"/>
        <w:sz w:val="16"/>
        <w:szCs w:val="16"/>
      </w:rPr>
      <w:t xml:space="preserve"> 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⚡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b/>
        <w:bCs/>
        <w:color w:val="00D4FF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0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00" w:hanging="2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yberTitle">
    <w:name w:val="Cyber Title"/>
    <w:basedOn w:val="Normal"/>
    <w:pPr>
      <w:spacing w:before="0" w:after="0"/>
      <w:jc w:val="center"/>
    </w:pPr>
    <w:rPr>
      <w:rFonts w:ascii="Impact" w:cs="Impact" w:eastAsia="Impact" w:hAnsi="Impact"/>
      <w:b/>
      <w:bCs/>
      <w:color w:val="00D4FF"/>
      <w:sz w:val="80"/>
      <w:szCs w:val="80"/>
    </w:rPr>
  </w:style>
  <w:style w:type="paragraph" w:styleId="NeonHeader">
    <w:name w:val="Neon Header"/>
    <w:basedOn w:val="Normal"/>
    <w:pPr>
      <w:spacing w:before="200" w:after="100"/>
    </w:pPr>
    <w:rPr>
      <w:rFonts w:ascii="Arial Black" w:cs="Arial Black" w:eastAsia="Arial Black" w:hAnsi="Arial Black"/>
      <w:b/>
      <w:bCs/>
      <w:color w:val="8B5CF6"/>
      <w:sz w:val="36"/>
      <w:szCs w:val="36"/>
    </w:rPr>
  </w:style>
  <w:style w:type="paragraph" w:styleId="GlowText">
    <w:name w:val="Glow Text"/>
    <w:basedOn w:val="Normal"/>
    <w:pPr>
      <w:spacing w:before="50" w:after="50"/>
    </w:pPr>
    <w:rPr>
      <w:rFonts w:ascii="Consolas" w:cs="Consolas" w:eastAsia="Consolas" w:hAnsi="Consolas"/>
      <w:b/>
      <w:bCs/>
      <w:color w:val="10B981"/>
      <w:sz w:val="24"/>
      <w:szCs w:val="24"/>
    </w:rPr>
  </w:style>
  <w:style w:type="paragraph" w:styleId="DataStream">
    <w:name w:val="Data Stream"/>
    <w:basedOn w:val="Normal"/>
    <w:pPr>
      <w:spacing w:before="20" w:after="20"/>
    </w:pPr>
    <w:rPr>
      <w:rFonts w:ascii="Courier New" w:cs="Courier New" w:eastAsia="Courier New" w:hAnsi="Courier New"/>
      <w:color w:val="00D4FF"/>
      <w:sz w:val="16"/>
      <w:szCs w:val="16"/>
    </w:rPr>
  </w:style>
  <w:style w:type="paragraph" w:styleId="CyberQuote">
    <w:name w:val="Cyber Quote"/>
    <w:basedOn w:val="Normal"/>
    <w:pPr>
      <w:spacing w:before="100" w:after="100"/>
      <w:jc w:val="center"/>
    </w:pPr>
    <w:rPr>
      <w:rFonts w:ascii="Georgia" w:cs="Georgia" w:eastAsia="Georgia" w:hAnsi="Georgia"/>
      <w:i/>
      <w:iCs/>
      <w:color w:val="EC48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2bb43c4c1333066e3919a40aa54001251a0c832.jpg"/><Relationship Id="rId9" Type="http://schemas.openxmlformats.org/officeDocument/2006/relationships/image" Target="media/dd3721ba690c45fd9b0f0fcc85feb89cf1eadf5e.jpg"/><Relationship Id="rId10" Type="http://schemas.openxmlformats.org/officeDocument/2006/relationships/image" Target="media/472a253b7712cbe81b446430db9a3542a7ebcc36.jpg"/><Relationship Id="rId11" Type="http://schemas.openxmlformats.org/officeDocument/2006/relationships/image" Target="media/030415448be9a9b19d547b703cda38f98f03e10b.jpg"/><Relationship Id="rId12" Type="http://schemas.openxmlformats.org/officeDocument/2006/relationships/image" Target="media/716d3087b6e74aa22d28368ac313e3db09f480b5.jpg"/><Relationship Id="rId13" Type="http://schemas.openxmlformats.org/officeDocument/2006/relationships/image" Target="media/5cef4c3d912465d085c0a6335ba85da0c5da9377.jpg"/><Relationship Id="rId14" Type="http://schemas.openxmlformats.org/officeDocument/2006/relationships/image" Target="media/e3235e884e5983d6e9ba9f65ae8b53d81b9a25bd.jpg"/><Relationship Id="rId15" Type="http://schemas.openxmlformats.org/officeDocument/2006/relationships/image" Target="media/02235f5cbdc5c4fe5fa0f40e17d866a978a5c7a5.jpg"/><Relationship Id="rId16" Type="http://schemas.openxmlformats.org/officeDocument/2006/relationships/image" Target="media/167962d5f0b273f01de4169d90322e83d4a47e53.jp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2026-01-04T06:15:16.270Z</dcterms:created>
  <dcterms:modified xsi:type="dcterms:W3CDTF">2026-01-04T06:15:16.271Z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