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625" w:type="dxa"/>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2010"/>
        <w:gridCol w:w="6615"/>
      </w:tblGrid>
      <w:tr w14:paraId="50DF865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shd w:val="clear" w:color="auto" w:fill="B7B7B7"/>
            <w:tcMar>
              <w:top w:w="100" w:type="dxa"/>
              <w:left w:w="100" w:type="dxa"/>
              <w:bottom w:w="100" w:type="dxa"/>
              <w:right w:w="100" w:type="dxa"/>
            </w:tcMar>
          </w:tcPr>
          <w:p w14:paraId="349CE3B3">
            <w:pPr>
              <w:widowControl w:val="0"/>
              <w:spacing w:line="240" w:lineRule="auto"/>
              <w:jc w:val="center"/>
              <w:rPr>
                <w:rFonts w:cstheme="minorHAnsi"/>
                <w:b/>
                <w:caps/>
                <w:sz w:val="28"/>
                <w:szCs w:val="28"/>
              </w:rPr>
            </w:pPr>
            <w:r>
              <w:rPr>
                <w:rFonts w:cstheme="minorHAnsi"/>
                <w:b/>
                <w:caps/>
                <w:sz w:val="28"/>
                <w:szCs w:val="28"/>
              </w:rPr>
              <w:t>Project Status Report</w:t>
            </w:r>
          </w:p>
        </w:tc>
      </w:tr>
      <w:tr w14:paraId="1B5ED29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2010" w:type="dxa"/>
            <w:shd w:val="clear" w:color="auto" w:fill="D9D9D9"/>
            <w:tcMar>
              <w:top w:w="100" w:type="dxa"/>
              <w:left w:w="100" w:type="dxa"/>
              <w:bottom w:w="100" w:type="dxa"/>
              <w:right w:w="100" w:type="dxa"/>
            </w:tcMar>
          </w:tcPr>
          <w:p w14:paraId="5B37699C">
            <w:pPr>
              <w:widowControl w:val="0"/>
              <w:spacing w:line="240" w:lineRule="auto"/>
              <w:rPr>
                <w:rFonts w:cstheme="minorHAnsi"/>
                <w:b/>
                <w:sz w:val="24"/>
                <w:szCs w:val="24"/>
              </w:rPr>
            </w:pPr>
            <w:r>
              <w:rPr>
                <w:rFonts w:cstheme="minorHAnsi"/>
                <w:b/>
                <w:sz w:val="24"/>
                <w:szCs w:val="24"/>
              </w:rPr>
              <w:t>Project Name</w:t>
            </w:r>
          </w:p>
        </w:tc>
        <w:tc>
          <w:tcPr>
            <w:tcW w:w="6615" w:type="dxa"/>
            <w:tcMar>
              <w:top w:w="100" w:type="dxa"/>
              <w:left w:w="100" w:type="dxa"/>
              <w:bottom w:w="100" w:type="dxa"/>
              <w:right w:w="100" w:type="dxa"/>
            </w:tcMar>
          </w:tcPr>
          <w:p w14:paraId="513A986A">
            <w:pPr>
              <w:widowControl w:val="0"/>
              <w:spacing w:after="0" w:line="240" w:lineRule="auto"/>
              <w:rPr>
                <w:rFonts w:hint="default" w:cstheme="minorHAnsi"/>
                <w:sz w:val="20"/>
                <w:szCs w:val="20"/>
                <w:lang w:val="en-US"/>
              </w:rPr>
            </w:pPr>
            <w:r>
              <w:rPr>
                <w:rFonts w:hint="default" w:cstheme="minorHAnsi"/>
                <w:sz w:val="20"/>
                <w:szCs w:val="20"/>
                <w:lang w:val="en-US"/>
              </w:rPr>
              <w:t>GROUP H reach autism learning</w:t>
            </w:r>
          </w:p>
        </w:tc>
      </w:tr>
      <w:tr w14:paraId="184553B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2010" w:type="dxa"/>
            <w:shd w:val="clear" w:color="auto" w:fill="D9D9D9"/>
            <w:tcMar>
              <w:top w:w="100" w:type="dxa"/>
              <w:left w:w="100" w:type="dxa"/>
              <w:bottom w:w="100" w:type="dxa"/>
              <w:right w:w="100" w:type="dxa"/>
            </w:tcMar>
          </w:tcPr>
          <w:p w14:paraId="331F1255">
            <w:pPr>
              <w:widowControl w:val="0"/>
              <w:spacing w:after="0" w:line="240" w:lineRule="auto"/>
              <w:rPr>
                <w:rFonts w:cstheme="minorHAnsi"/>
                <w:b/>
                <w:sz w:val="24"/>
                <w:szCs w:val="24"/>
              </w:rPr>
            </w:pPr>
            <w:r>
              <w:rPr>
                <w:rFonts w:cstheme="minorHAnsi"/>
                <w:b/>
                <w:sz w:val="24"/>
                <w:szCs w:val="24"/>
              </w:rPr>
              <w:t>For Week Ending</w:t>
            </w:r>
          </w:p>
        </w:tc>
        <w:tc>
          <w:tcPr>
            <w:tcW w:w="6615" w:type="dxa"/>
            <w:tcMar>
              <w:top w:w="100" w:type="dxa"/>
              <w:left w:w="100" w:type="dxa"/>
              <w:bottom w:w="100" w:type="dxa"/>
              <w:right w:w="100" w:type="dxa"/>
            </w:tcMar>
          </w:tcPr>
          <w:p w14:paraId="4157126E">
            <w:pPr>
              <w:widowControl w:val="0"/>
              <w:spacing w:after="0" w:line="240" w:lineRule="auto"/>
              <w:rPr>
                <w:rFonts w:hint="default" w:cstheme="minorHAnsi"/>
                <w:sz w:val="20"/>
                <w:szCs w:val="20"/>
                <w:lang w:val="en-US"/>
              </w:rPr>
            </w:pPr>
            <w:r>
              <w:rPr>
                <w:rFonts w:hint="default" w:cstheme="minorHAnsi"/>
                <w:sz w:val="20"/>
                <w:szCs w:val="20"/>
                <w:lang w:val="en-US"/>
              </w:rPr>
              <w:t>2025-11-07</w:t>
            </w:r>
          </w:p>
        </w:tc>
      </w:tr>
      <w:tr w14:paraId="0487148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2010" w:type="dxa"/>
            <w:shd w:val="clear" w:color="auto" w:fill="D9D9D9"/>
            <w:tcMar>
              <w:top w:w="100" w:type="dxa"/>
              <w:left w:w="100" w:type="dxa"/>
              <w:bottom w:w="100" w:type="dxa"/>
              <w:right w:w="100" w:type="dxa"/>
            </w:tcMar>
          </w:tcPr>
          <w:p w14:paraId="4DDD4035">
            <w:pPr>
              <w:widowControl w:val="0"/>
              <w:spacing w:after="0" w:line="240" w:lineRule="auto"/>
              <w:rPr>
                <w:rFonts w:cstheme="minorHAnsi"/>
                <w:b/>
                <w:sz w:val="24"/>
                <w:szCs w:val="24"/>
              </w:rPr>
            </w:pPr>
            <w:r>
              <w:rPr>
                <w:rFonts w:cstheme="minorHAnsi"/>
                <w:b/>
                <w:sz w:val="24"/>
                <w:szCs w:val="24"/>
              </w:rPr>
              <w:t>Project Status</w:t>
            </w:r>
          </w:p>
        </w:tc>
        <w:tc>
          <w:tcPr>
            <w:tcW w:w="6615" w:type="dxa"/>
            <w:tcMar>
              <w:top w:w="100" w:type="dxa"/>
              <w:left w:w="100" w:type="dxa"/>
              <w:bottom w:w="100" w:type="dxa"/>
              <w:right w:w="100" w:type="dxa"/>
            </w:tcMar>
          </w:tcPr>
          <w:p w14:paraId="0CBB0F12">
            <w:pPr>
              <w:widowControl w:val="0"/>
              <w:spacing w:after="0" w:line="240" w:lineRule="auto"/>
              <w:rPr>
                <w:rFonts w:cstheme="minorHAnsi"/>
                <w:sz w:val="20"/>
                <w:szCs w:val="20"/>
              </w:rPr>
            </w:pPr>
            <w:r>
              <w:rPr>
                <w:rFonts w:cstheme="minorHAnsi"/>
                <w:sz w:val="20"/>
                <w:szCs w:val="20"/>
              </w:rPr>
              <w:t>Yellow</w:t>
            </w:r>
          </w:p>
        </w:tc>
      </w:tr>
      <w:tr w14:paraId="0559035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2010" w:type="dxa"/>
            <w:shd w:val="clear" w:color="auto" w:fill="D9D9D9"/>
            <w:tcMar>
              <w:top w:w="100" w:type="dxa"/>
              <w:left w:w="100" w:type="dxa"/>
              <w:bottom w:w="100" w:type="dxa"/>
              <w:right w:w="100" w:type="dxa"/>
            </w:tcMar>
          </w:tcPr>
          <w:p w14:paraId="7D7C415B">
            <w:pPr>
              <w:widowControl w:val="0"/>
              <w:spacing w:after="0" w:line="240" w:lineRule="auto"/>
              <w:rPr>
                <w:rFonts w:cstheme="minorHAnsi"/>
                <w:b/>
                <w:sz w:val="24"/>
                <w:szCs w:val="24"/>
              </w:rPr>
            </w:pPr>
            <w:r>
              <w:rPr>
                <w:rFonts w:cstheme="minorHAnsi"/>
                <w:b/>
                <w:sz w:val="24"/>
                <w:szCs w:val="24"/>
              </w:rPr>
              <w:t>Status Description</w:t>
            </w:r>
          </w:p>
        </w:tc>
        <w:tc>
          <w:tcPr>
            <w:tcW w:w="6615" w:type="dxa"/>
            <w:tcMar>
              <w:top w:w="100" w:type="dxa"/>
              <w:left w:w="100" w:type="dxa"/>
              <w:bottom w:w="100" w:type="dxa"/>
              <w:right w:w="100" w:type="dxa"/>
            </w:tcMar>
          </w:tcPr>
          <w:p w14:paraId="52BF0DD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hint="default" w:cstheme="minorHAnsi"/>
                <w:sz w:val="20"/>
                <w:szCs w:val="20"/>
                <w:lang w:val="en-US"/>
              </w:rPr>
            </w:pPr>
            <w:r>
              <w:rPr>
                <w:rFonts w:hint="default" w:cstheme="minorHAnsi"/>
                <w:sz w:val="20"/>
                <w:szCs w:val="20"/>
                <w:lang w:val="en-US"/>
              </w:rPr>
              <w:t>This project is not red because there is a clear direction of where it is heading to. Details have been gotten from the clients, final conclusions have been made about what design method would be followed. This project is not green because it is only halfway through the implementation stage and a lot still needs to be done towards completion. As it stands, not all menus and pages have been introduced into the website; the only ones introduced are the ones where confirmation or the choice of the clients were needed to be able to kickstart the final process.</w:t>
            </w:r>
          </w:p>
        </w:tc>
      </w:tr>
      <w:tr w14:paraId="26E1D24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shd w:val="clear" w:color="auto" w:fill="D9D9D9"/>
            <w:tcMar>
              <w:top w:w="100" w:type="dxa"/>
              <w:left w:w="100" w:type="dxa"/>
              <w:bottom w:w="100" w:type="dxa"/>
              <w:right w:w="100" w:type="dxa"/>
            </w:tcMar>
          </w:tcPr>
          <w:p w14:paraId="0C893003">
            <w:pPr>
              <w:widowControl w:val="0"/>
              <w:spacing w:line="240" w:lineRule="auto"/>
              <w:rPr>
                <w:rFonts w:cstheme="minorHAnsi"/>
                <w:b/>
                <w:sz w:val="24"/>
                <w:szCs w:val="24"/>
              </w:rPr>
            </w:pPr>
            <w:r>
              <w:rPr>
                <w:rFonts w:cstheme="minorHAnsi"/>
                <w:b/>
                <w:sz w:val="24"/>
                <w:szCs w:val="24"/>
              </w:rPr>
              <w:t>Activities—During the Past Week</w:t>
            </w:r>
          </w:p>
        </w:tc>
      </w:tr>
      <w:tr w14:paraId="24D55FD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tcMar>
              <w:top w:w="100" w:type="dxa"/>
              <w:left w:w="100" w:type="dxa"/>
              <w:bottom w:w="100" w:type="dxa"/>
              <w:right w:w="100" w:type="dxa"/>
            </w:tcMar>
          </w:tcPr>
          <w:p w14:paraId="72215B84">
            <w:pPr>
              <w:widowControl w:val="0"/>
              <w:numPr>
                <w:ilvl w:val="0"/>
                <w:numId w:val="1"/>
              </w:numPr>
              <w:spacing w:line="240" w:lineRule="auto"/>
              <w:rPr>
                <w:rFonts w:hint="default" w:cstheme="minorHAnsi"/>
                <w:sz w:val="20"/>
                <w:szCs w:val="20"/>
                <w:lang w:val="en-US"/>
              </w:rPr>
            </w:pPr>
            <w:r>
              <w:rPr>
                <w:rFonts w:hint="default" w:cstheme="minorHAnsi"/>
                <w:sz w:val="20"/>
                <w:szCs w:val="20"/>
                <w:lang w:val="en-US"/>
              </w:rPr>
              <w:t>Analysis of customer insights from last customer check in to provide new ideas that align with the interest of the clients.</w:t>
            </w:r>
          </w:p>
          <w:p w14:paraId="3364A136">
            <w:pPr>
              <w:widowControl w:val="0"/>
              <w:numPr>
                <w:ilvl w:val="0"/>
                <w:numId w:val="1"/>
              </w:numPr>
              <w:spacing w:line="240" w:lineRule="auto"/>
              <w:rPr>
                <w:rFonts w:hint="default" w:cstheme="minorHAnsi"/>
                <w:sz w:val="20"/>
                <w:szCs w:val="20"/>
                <w:lang w:val="en-US"/>
              </w:rPr>
            </w:pPr>
            <w:r>
              <w:rPr>
                <w:rFonts w:hint="default" w:cstheme="minorHAnsi"/>
                <w:sz w:val="20"/>
                <w:szCs w:val="20"/>
                <w:lang w:val="en-US"/>
              </w:rPr>
              <w:t>Selection of proper template that aligns with the figma representation of the website and a non profit-organization’s template for ideas.</w:t>
            </w:r>
          </w:p>
          <w:p w14:paraId="0BCB96B9">
            <w:pPr>
              <w:widowControl w:val="0"/>
              <w:numPr>
                <w:ilvl w:val="0"/>
                <w:numId w:val="1"/>
              </w:numPr>
              <w:spacing w:line="240" w:lineRule="auto"/>
              <w:rPr>
                <w:rFonts w:hint="default" w:cstheme="minorHAnsi"/>
                <w:sz w:val="20"/>
                <w:szCs w:val="20"/>
                <w:lang w:val="en-US"/>
              </w:rPr>
            </w:pPr>
            <w:r>
              <w:rPr>
                <w:rFonts w:hint="default" w:cstheme="minorHAnsi"/>
                <w:sz w:val="20"/>
                <w:szCs w:val="20"/>
                <w:lang w:val="en-US"/>
              </w:rPr>
              <w:t>Editing of the word press starter template according to what has been planned.</w:t>
            </w:r>
          </w:p>
        </w:tc>
      </w:tr>
      <w:tr w14:paraId="72CD32C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shd w:val="clear" w:color="auto" w:fill="D9D9D9"/>
            <w:tcMar>
              <w:top w:w="100" w:type="dxa"/>
              <w:left w:w="100" w:type="dxa"/>
              <w:bottom w:w="100" w:type="dxa"/>
              <w:right w:w="100" w:type="dxa"/>
            </w:tcMar>
          </w:tcPr>
          <w:p w14:paraId="3A702DD9">
            <w:pPr>
              <w:widowControl w:val="0"/>
              <w:spacing w:line="240" w:lineRule="auto"/>
              <w:rPr>
                <w:rFonts w:cstheme="minorHAnsi"/>
                <w:b/>
                <w:sz w:val="24"/>
                <w:szCs w:val="24"/>
              </w:rPr>
            </w:pPr>
            <w:r>
              <w:rPr>
                <w:rFonts w:cstheme="minorHAnsi"/>
                <w:b/>
                <w:sz w:val="24"/>
                <w:szCs w:val="24"/>
              </w:rPr>
              <w:t>Activities—Planned for Next Week</w:t>
            </w:r>
          </w:p>
        </w:tc>
      </w:tr>
      <w:tr w14:paraId="6813B59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tcMar>
              <w:top w:w="100" w:type="dxa"/>
              <w:left w:w="100" w:type="dxa"/>
              <w:bottom w:w="100" w:type="dxa"/>
              <w:right w:w="100" w:type="dxa"/>
            </w:tcMar>
          </w:tcPr>
          <w:p w14:paraId="30F0E1F8">
            <w:pPr>
              <w:widowControl w:val="0"/>
              <w:spacing w:line="240" w:lineRule="auto"/>
              <w:rPr>
                <w:rFonts w:cstheme="minorHAnsi"/>
                <w:sz w:val="20"/>
                <w:szCs w:val="20"/>
              </w:rPr>
            </w:pPr>
            <w:r>
              <w:rPr>
                <w:rFonts w:cstheme="minorHAnsi"/>
                <w:sz w:val="20"/>
                <w:szCs w:val="20"/>
              </w:rPr>
              <w:t>[List all activities that the team members will work on during the next week of the project.]</w:t>
            </w:r>
          </w:p>
          <w:p w14:paraId="76F51CBD">
            <w:pPr>
              <w:widowControl w:val="0"/>
              <w:numPr>
                <w:ilvl w:val="0"/>
                <w:numId w:val="2"/>
              </w:numPr>
              <w:spacing w:line="240" w:lineRule="auto"/>
              <w:rPr>
                <w:rFonts w:hint="default" w:cstheme="minorHAnsi"/>
                <w:sz w:val="20"/>
                <w:szCs w:val="20"/>
                <w:lang w:val="en-US"/>
              </w:rPr>
            </w:pPr>
            <w:r>
              <w:rPr>
                <w:rFonts w:hint="default" w:cstheme="minorHAnsi"/>
                <w:sz w:val="20"/>
                <w:szCs w:val="20"/>
                <w:lang w:val="en-US"/>
              </w:rPr>
              <w:t xml:space="preserve">Analysis of customer insights from customer check in to finalize ideas </w:t>
            </w:r>
          </w:p>
          <w:p w14:paraId="1693F02C">
            <w:pPr>
              <w:widowControl w:val="0"/>
              <w:numPr>
                <w:ilvl w:val="0"/>
                <w:numId w:val="2"/>
              </w:numPr>
              <w:spacing w:line="240" w:lineRule="auto"/>
              <w:rPr>
                <w:rFonts w:hint="default" w:cstheme="minorHAnsi"/>
                <w:sz w:val="20"/>
                <w:szCs w:val="20"/>
                <w:lang w:val="en-US"/>
              </w:rPr>
            </w:pPr>
            <w:r>
              <w:rPr>
                <w:rFonts w:hint="default" w:cstheme="minorHAnsi"/>
                <w:sz w:val="20"/>
                <w:szCs w:val="20"/>
                <w:lang w:val="en-US"/>
              </w:rPr>
              <w:t>Volunteer Page: i) Make the calendar interactive (ii) Create a new page for events (iii) Provide enough details of what volunteers can do</w:t>
            </w:r>
          </w:p>
          <w:p w14:paraId="14BB5541">
            <w:pPr>
              <w:widowControl w:val="0"/>
              <w:numPr>
                <w:ilvl w:val="0"/>
                <w:numId w:val="2"/>
              </w:numPr>
              <w:spacing w:line="240" w:lineRule="auto"/>
              <w:rPr>
                <w:rFonts w:hint="default" w:cstheme="minorHAnsi"/>
                <w:sz w:val="20"/>
                <w:szCs w:val="20"/>
                <w:lang w:val="en-US"/>
              </w:rPr>
            </w:pPr>
            <w:r>
              <w:rPr>
                <w:rFonts w:hint="default" w:cstheme="minorHAnsi"/>
                <w:sz w:val="20"/>
                <w:szCs w:val="20"/>
                <w:lang w:val="en-US"/>
              </w:rPr>
              <w:t xml:space="preserve">Header: I) Separate the menu and the title to make the menu and logo more legible (ii) Properly align the title to make it look short </w:t>
            </w:r>
          </w:p>
          <w:p w14:paraId="1F3CC2E1">
            <w:pPr>
              <w:widowControl w:val="0"/>
              <w:numPr>
                <w:ilvl w:val="0"/>
                <w:numId w:val="2"/>
              </w:numPr>
              <w:spacing w:line="240" w:lineRule="auto"/>
              <w:rPr>
                <w:rFonts w:hint="default" w:cstheme="minorHAnsi"/>
                <w:sz w:val="20"/>
                <w:szCs w:val="20"/>
                <w:lang w:val="en-US"/>
              </w:rPr>
            </w:pPr>
            <w:r>
              <w:rPr>
                <w:rFonts w:hint="default" w:cstheme="minorHAnsi"/>
                <w:sz w:val="20"/>
                <w:szCs w:val="20"/>
                <w:lang w:val="en-US"/>
              </w:rPr>
              <w:t>Home Page: I) Reduct the number of pictures (ii) give a title to the testimonials (iii) reduce the thickness of the font of “our mission” and ensure that it is consistent with the font on the website (iv) edit “our services” blocks to have more distint titles that are clear to the user.</w:t>
            </w:r>
          </w:p>
          <w:p w14:paraId="68487D86">
            <w:pPr>
              <w:widowControl w:val="0"/>
              <w:numPr>
                <w:ilvl w:val="0"/>
                <w:numId w:val="2"/>
              </w:numPr>
              <w:spacing w:line="240" w:lineRule="auto"/>
              <w:rPr>
                <w:rFonts w:hint="default" w:cstheme="minorHAnsi"/>
                <w:sz w:val="20"/>
                <w:szCs w:val="20"/>
                <w:lang w:val="en-US"/>
              </w:rPr>
            </w:pPr>
            <w:r>
              <w:rPr>
                <w:rFonts w:hint="default" w:cstheme="minorHAnsi"/>
                <w:sz w:val="20"/>
                <w:szCs w:val="20"/>
                <w:lang w:val="en-US"/>
              </w:rPr>
              <w:t>Website decoration would be added to make the website feel “safe” and children oriented.</w:t>
            </w:r>
          </w:p>
        </w:tc>
      </w:tr>
      <w:tr w14:paraId="749A2D9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shd w:val="clear" w:color="auto" w:fill="D9D9D9"/>
            <w:tcMar>
              <w:top w:w="100" w:type="dxa"/>
              <w:left w:w="100" w:type="dxa"/>
              <w:bottom w:w="100" w:type="dxa"/>
              <w:right w:w="100" w:type="dxa"/>
            </w:tcMar>
          </w:tcPr>
          <w:p w14:paraId="715A1271">
            <w:pPr>
              <w:widowControl w:val="0"/>
              <w:spacing w:line="240" w:lineRule="auto"/>
              <w:rPr>
                <w:rFonts w:cstheme="minorHAnsi"/>
                <w:b/>
                <w:sz w:val="24"/>
                <w:szCs w:val="24"/>
              </w:rPr>
            </w:pPr>
            <w:r>
              <w:rPr>
                <w:rFonts w:cstheme="minorHAnsi"/>
                <w:b/>
                <w:sz w:val="24"/>
                <w:szCs w:val="24"/>
              </w:rPr>
              <w:t>Project Issues</w:t>
            </w:r>
          </w:p>
        </w:tc>
      </w:tr>
      <w:tr w14:paraId="42A8CD0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00" w:hRule="atLeast"/>
        </w:trPr>
        <w:tc>
          <w:tcPr>
            <w:tcW w:w="8625" w:type="dxa"/>
            <w:gridSpan w:val="2"/>
            <w:tcMar>
              <w:top w:w="100" w:type="dxa"/>
              <w:left w:w="100" w:type="dxa"/>
              <w:bottom w:w="100" w:type="dxa"/>
              <w:right w:w="100" w:type="dxa"/>
            </w:tcMar>
          </w:tcPr>
          <w:p w14:paraId="777DE7DE">
            <w:pPr>
              <w:widowControl w:val="0"/>
              <w:spacing w:line="240" w:lineRule="auto"/>
              <w:rPr>
                <w:rFonts w:hint="default" w:cstheme="minorHAnsi"/>
                <w:sz w:val="20"/>
                <w:szCs w:val="20"/>
                <w:highlight w:val="white"/>
                <w:lang w:val="en-US"/>
              </w:rPr>
            </w:pPr>
            <w:r>
              <w:rPr>
                <w:rFonts w:hint="default" w:cstheme="minorHAnsi"/>
                <w:sz w:val="20"/>
                <w:szCs w:val="20"/>
                <w:highlight w:val="white"/>
                <w:lang w:val="en-US"/>
              </w:rPr>
              <w:t>There are non major project issues worth noting.</w:t>
            </w:r>
          </w:p>
        </w:tc>
      </w:tr>
      <w:tr w14:paraId="06E500A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20" w:hRule="atLeast"/>
        </w:trPr>
        <w:tc>
          <w:tcPr>
            <w:tcW w:w="8625" w:type="dxa"/>
            <w:gridSpan w:val="2"/>
            <w:shd w:val="clear" w:color="auto" w:fill="D9D9D9"/>
            <w:tcMar>
              <w:top w:w="100" w:type="dxa"/>
              <w:left w:w="100" w:type="dxa"/>
              <w:bottom w:w="100" w:type="dxa"/>
              <w:right w:w="100" w:type="dxa"/>
            </w:tcMar>
          </w:tcPr>
          <w:p w14:paraId="28D82294">
            <w:pPr>
              <w:widowControl w:val="0"/>
              <w:spacing w:line="240" w:lineRule="auto"/>
              <w:rPr>
                <w:rFonts w:cstheme="minorHAnsi"/>
                <w:b/>
                <w:sz w:val="24"/>
                <w:szCs w:val="24"/>
              </w:rPr>
            </w:pPr>
            <w:r>
              <w:rPr>
                <w:rFonts w:cstheme="minorHAnsi"/>
                <w:b/>
                <w:sz w:val="24"/>
                <w:szCs w:val="24"/>
              </w:rPr>
              <w:t>Project Changes</w:t>
            </w:r>
          </w:p>
        </w:tc>
      </w:tr>
      <w:tr w14:paraId="715915F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420" w:hRule="atLeast"/>
        </w:trPr>
        <w:tc>
          <w:tcPr>
            <w:tcW w:w="8625" w:type="dxa"/>
            <w:gridSpan w:val="2"/>
            <w:tcMar>
              <w:top w:w="100" w:type="dxa"/>
              <w:left w:w="100" w:type="dxa"/>
              <w:bottom w:w="100" w:type="dxa"/>
              <w:right w:w="100" w:type="dxa"/>
            </w:tcMar>
          </w:tcPr>
          <w:p w14:paraId="11287D97">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Sponsors was taken out of the home page</w:t>
            </w:r>
          </w:p>
          <w:p w14:paraId="3E8E2D23">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Contact us button replaced with the Donate button</w:t>
            </w:r>
          </w:p>
          <w:p w14:paraId="160A4880">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Donate information now at the end of every page</w:t>
            </w:r>
          </w:p>
          <w:p w14:paraId="65BFBB6F">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Header’s background changed from a blue background to a picture that represents reach autism</w:t>
            </w:r>
          </w:p>
          <w:p w14:paraId="24549D9B">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About page now has less scrolling as an accordion has been provided to provide the choice of scrolling to the website user</w:t>
            </w:r>
          </w:p>
          <w:p w14:paraId="53D4D071">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All sponsors would now be contained in one page that would be a drop down on the about menu</w:t>
            </w:r>
          </w:p>
          <w:p w14:paraId="288CD3FD">
            <w:pPr>
              <w:widowControl w:val="0"/>
              <w:numPr>
                <w:ilvl w:val="0"/>
                <w:numId w:val="3"/>
              </w:numPr>
              <w:spacing w:line="240" w:lineRule="auto"/>
              <w:rPr>
                <w:rFonts w:hint="default" w:cstheme="minorHAnsi"/>
                <w:sz w:val="20"/>
                <w:szCs w:val="20"/>
                <w:highlight w:val="white"/>
                <w:lang w:val="en-US"/>
              </w:rPr>
            </w:pPr>
            <w:r>
              <w:rPr>
                <w:rFonts w:hint="default" w:cstheme="minorHAnsi"/>
                <w:sz w:val="20"/>
                <w:szCs w:val="20"/>
                <w:highlight w:val="white"/>
                <w:lang w:val="en-US"/>
              </w:rPr>
              <w:t>Sponsors details would be on a block that can be viewed once to minimize scrolling</w:t>
            </w:r>
            <w:bookmarkStart w:id="0" w:name="_GoBack"/>
            <w:bookmarkEnd w:id="0"/>
          </w:p>
        </w:tc>
      </w:tr>
    </w:tbl>
    <w:p w14:paraId="2D01941A">
      <w:pPr>
        <w:spacing w:line="240" w:lineRule="auto"/>
        <w:rPr>
          <w:rFonts w:cstheme="minorHAnsi"/>
          <w:b/>
          <w:sz w:val="20"/>
          <w:szCs w:val="20"/>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ucida Grande">
    <w:altName w:val="Arial"/>
    <w:panose1 w:val="05000000000000000000"/>
    <w:charset w:val="00"/>
    <w:family w:val="auto"/>
    <w:pitch w:val="default"/>
    <w:sig w:usb0="00000000" w:usb1="00000000" w:usb2="00000000" w:usb3="00000000" w:csb0="000001B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5F5A9E"/>
    <w:multiLevelType w:val="singleLevel"/>
    <w:tmpl w:val="E25F5A9E"/>
    <w:lvl w:ilvl="0" w:tentative="0">
      <w:start w:val="1"/>
      <w:numFmt w:val="decimal"/>
      <w:suff w:val="space"/>
      <w:lvlText w:val="%1."/>
      <w:lvlJc w:val="left"/>
    </w:lvl>
  </w:abstractNum>
  <w:abstractNum w:abstractNumId="1">
    <w:nsid w:val="FAAE1B48"/>
    <w:multiLevelType w:val="singleLevel"/>
    <w:tmpl w:val="FAAE1B48"/>
    <w:lvl w:ilvl="0" w:tentative="0">
      <w:start w:val="1"/>
      <w:numFmt w:val="decimal"/>
      <w:suff w:val="space"/>
      <w:lvlText w:val="%1."/>
      <w:lvlJc w:val="left"/>
    </w:lvl>
  </w:abstractNum>
  <w:abstractNum w:abstractNumId="2">
    <w:nsid w:val="0F54865C"/>
    <w:multiLevelType w:val="singleLevel"/>
    <w:tmpl w:val="0F54865C"/>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TrackMove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384CB6"/>
    <w:rsid w:val="001522DA"/>
    <w:rsid w:val="00237081"/>
    <w:rsid w:val="002F2C4D"/>
    <w:rsid w:val="003309E2"/>
    <w:rsid w:val="00384CB6"/>
    <w:rsid w:val="003B46FD"/>
    <w:rsid w:val="0055282D"/>
    <w:rsid w:val="006B0D9B"/>
    <w:rsid w:val="007E4F94"/>
    <w:rsid w:val="00B80ADE"/>
    <w:rsid w:val="00C05DDC"/>
    <w:rsid w:val="00D53243"/>
    <w:rsid w:val="00E21BBD"/>
    <w:rsid w:val="00F3139E"/>
    <w:rsid w:val="0F562974"/>
    <w:rsid w:val="302E54F9"/>
  </w:rsids>
  <m:mathPr>
    <m:mathFont m:val="Lucida Grande"/>
    <m:brkBin m:val="before"/>
    <m:brkBinSub m:val="--"/>
    <m:smallFrac m:val="1"/>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CA" w:eastAsia="en-US" w:bidi="ar-SA"/>
    </w:rPr>
  </w:style>
  <w:style w:type="character" w:default="1" w:styleId="2">
    <w:name w:val="Default Paragraph Font"/>
    <w:semiHidden/>
    <w:unhideWhenUsed/>
    <w:uiPriority w:val="0"/>
  </w:style>
  <w:style w:type="table" w:default="1" w:styleId="3">
    <w:name w:val="Normal Table"/>
    <w:semiHidden/>
    <w:unhideWhenUsed/>
    <w:qFormat/>
    <w:uiPriority w:val="0"/>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Lucida Grande" w:hAnsi="Lucida Grande" w:cs="Lucida Grande"/>
      <w:sz w:val="18"/>
      <w:szCs w:val="18"/>
    </w:rPr>
  </w:style>
  <w:style w:type="character" w:customStyle="1" w:styleId="5">
    <w:name w:val="Balloon Text Char"/>
    <w:basedOn w:val="2"/>
    <w:link w:val="4"/>
    <w:semiHidden/>
    <w:uiPriority w:val="99"/>
    <w:rPr>
      <w:rFonts w:ascii="Lucida Grande" w:hAnsi="Lucida Grande" w:cs="Lucida Grande"/>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161</Words>
  <Characters>919</Characters>
  <Lines>7</Lines>
  <Paragraphs>1</Paragraphs>
  <TotalTime>109</TotalTime>
  <ScaleCrop>false</ScaleCrop>
  <LinksUpToDate>false</LinksUpToDate>
  <CharactersWithSpaces>1128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2018-06-01T12:05:00Z</dcterms:created>
  <dc:creator>Paula Barrett</dc:creator>
  <cp:lastModifiedBy>User</cp:lastModifiedBy>
  <dcterms:modified xsi:type="dcterms:W3CDTF">2025-11-07T21:21:42Z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5954ADDA0E5C4374B474FE826BB7E5BF_12</vt:lpwstr>
  </property>
</Properties>
</file>