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92CC0"/>
    <w:p w14:paraId="699DA650"/>
    <w:p w14:paraId="60461E8D">
      <w:pPr>
        <w:jc w:val="center"/>
      </w:pPr>
      <w:r>
        <w:rPr>
          <w:rFonts w:ascii="Microsoft YaHei" w:hAnsi="Microsoft YaHei" w:eastAsia="Microsoft YaHei"/>
          <w:b/>
          <w:i w:val="0"/>
          <w:color w:val="3F51B5"/>
          <w:sz w:val="52"/>
        </w:rPr>
        <w:t>VentureAI 创新创业教学智能体</w:t>
      </w:r>
    </w:p>
    <w:p w14:paraId="4613BF5F">
      <w:pPr>
        <w:jc w:val="center"/>
      </w:pPr>
      <w:r>
        <w:rPr>
          <w:rFonts w:ascii="Microsoft YaHei" w:hAnsi="Microsoft YaHei" w:eastAsia="Microsoft YaHei"/>
          <w:b/>
          <w:i w:val="0"/>
          <w:color w:val="1976D2"/>
          <w:sz w:val="40"/>
        </w:rPr>
        <w:t>项目验收文档</w:t>
      </w:r>
    </w:p>
    <w:p w14:paraId="78F21C89"/>
    <w:p w14:paraId="7D04F899">
      <w:pPr>
        <w:ind w:left="1440" w:leftChars="0" w:firstLine="720" w:firstLineChars="0"/>
        <w:jc w:val="both"/>
      </w:pPr>
      <w:r>
        <w:rPr>
          <w:rFonts w:ascii="Microsoft YaHei" w:hAnsi="Microsoft YaHei" w:eastAsia="Microsoft YaHei"/>
          <w:b/>
          <w:i w:val="0"/>
          <w:color w:val="374151"/>
          <w:sz w:val="24"/>
        </w:rPr>
        <w:t>项目名称：</w:t>
      </w:r>
      <w:r>
        <w:rPr>
          <w:rFonts w:ascii="Microsoft YaHei" w:hAnsi="Microsoft YaHei" w:eastAsia="Microsoft YaHei"/>
          <w:b w:val="0"/>
          <w:i w:val="0"/>
          <w:color w:val="4B5563"/>
          <w:sz w:val="24"/>
        </w:rPr>
        <w:t>VentureAI 创新创业教学智能体</w:t>
      </w:r>
    </w:p>
    <w:p w14:paraId="6FDC0737">
      <w:pPr>
        <w:ind w:left="1440" w:leftChars="0" w:firstLine="720" w:firstLineChars="0"/>
        <w:jc w:val="both"/>
        <w:rPr>
          <w:rFonts w:hint="eastAsia" w:ascii="Microsoft YaHei" w:hAnsi="Microsoft YaHei" w:eastAsia="Microsoft YaHei"/>
          <w:b w:val="0"/>
          <w:bCs/>
          <w:i w:val="0"/>
          <w:color w:val="374151"/>
          <w:sz w:val="24"/>
          <w:lang w:val="en-US" w:eastAsia="zh-CN"/>
        </w:rPr>
      </w:pPr>
      <w:r>
        <w:rPr>
          <w:rFonts w:hint="eastAsia" w:ascii="Microsoft YaHei" w:hAnsi="Microsoft YaHei" w:eastAsia="Microsoft YaHei"/>
          <w:b/>
          <w:i w:val="0"/>
          <w:color w:val="374151"/>
          <w:sz w:val="24"/>
          <w:lang w:val="en-US" w:eastAsia="zh-CN"/>
        </w:rPr>
        <w:t>组名：</w:t>
      </w:r>
      <w:r>
        <w:rPr>
          <w:rFonts w:hint="eastAsia" w:ascii="Microsoft YaHei" w:hAnsi="Microsoft YaHei" w:eastAsia="Microsoft YaHei"/>
          <w:b w:val="0"/>
          <w:bCs/>
          <w:i w:val="0"/>
          <w:color w:val="374151"/>
          <w:sz w:val="24"/>
          <w:lang w:val="en-US" w:eastAsia="zh-CN"/>
        </w:rPr>
        <w:t>82组</w:t>
      </w:r>
    </w:p>
    <w:p w14:paraId="1A23A744">
      <w:pPr>
        <w:ind w:left="1440" w:leftChars="0" w:firstLine="720" w:firstLineChars="0"/>
        <w:jc w:val="both"/>
        <w:rPr>
          <w:rFonts w:hint="default" w:ascii="Microsoft YaHei" w:hAnsi="Microsoft YaHei" w:eastAsia="Microsoft YaHei"/>
          <w:b w:val="0"/>
          <w:bCs/>
          <w:i w:val="0"/>
          <w:color w:val="374151"/>
          <w:sz w:val="24"/>
          <w:lang w:val="en-US" w:eastAsia="zh-CN"/>
        </w:rPr>
      </w:pPr>
      <w:r>
        <w:rPr>
          <w:rFonts w:hint="eastAsia" w:ascii="Microsoft YaHei" w:hAnsi="Microsoft YaHei" w:eastAsia="Microsoft YaHei"/>
          <w:b/>
          <w:i w:val="0"/>
          <w:color w:val="374151"/>
          <w:sz w:val="24"/>
          <w:lang w:val="en-US" w:eastAsia="zh-CN"/>
        </w:rPr>
        <w:t>组员：</w:t>
      </w:r>
      <w:r>
        <w:rPr>
          <w:rFonts w:hint="eastAsia" w:ascii="Microsoft YaHei" w:hAnsi="Microsoft YaHei" w:eastAsia="Microsoft YaHei"/>
          <w:b w:val="0"/>
          <w:bCs/>
          <w:i w:val="0"/>
          <w:color w:val="374151"/>
          <w:sz w:val="24"/>
          <w:lang w:val="en-US" w:eastAsia="zh-CN"/>
        </w:rPr>
        <w:t>许绮芳（1820231063）叶浩建（1820231088）</w:t>
      </w:r>
    </w:p>
    <w:p w14:paraId="4A9943A4">
      <w:pPr>
        <w:ind w:left="1440" w:leftChars="0" w:firstLine="720" w:firstLineChars="0"/>
        <w:jc w:val="both"/>
      </w:pPr>
      <w:r>
        <w:rPr>
          <w:rFonts w:ascii="Microsoft YaHei" w:hAnsi="Microsoft YaHei" w:eastAsia="Microsoft YaHei"/>
          <w:b/>
          <w:i w:val="0"/>
          <w:color w:val="374151"/>
          <w:sz w:val="24"/>
        </w:rPr>
        <w:t>日期：</w:t>
      </w:r>
      <w:r>
        <w:rPr>
          <w:rFonts w:ascii="Microsoft YaHei" w:hAnsi="Microsoft YaHei" w:eastAsia="Microsoft YaHei"/>
          <w:b w:val="0"/>
          <w:i w:val="0"/>
          <w:color w:val="4B5563"/>
          <w:sz w:val="24"/>
        </w:rPr>
        <w:t>2026-04-20</w:t>
      </w:r>
    </w:p>
    <w:p w14:paraId="7300D2DB">
      <w:pPr>
        <w:ind w:left="1440" w:leftChars="0" w:firstLine="720" w:firstLineChars="0"/>
        <w:jc w:val="both"/>
      </w:pPr>
      <w:r>
        <w:rPr>
          <w:rFonts w:ascii="Microsoft YaHei" w:hAnsi="Microsoft YaHei" w:eastAsia="Microsoft YaHei"/>
          <w:b/>
          <w:i w:val="0"/>
          <w:color w:val="374151"/>
          <w:sz w:val="24"/>
        </w:rPr>
        <w:t>服务器地址：</w:t>
      </w:r>
      <w:r>
        <w:rPr>
          <w:rFonts w:ascii="Microsoft YaHei" w:hAnsi="Microsoft YaHei" w:eastAsia="Microsoft YaHei"/>
          <w:b w:val="0"/>
          <w:i w:val="0"/>
          <w:color w:val="4B5563"/>
          <w:sz w:val="24"/>
        </w:rPr>
        <w:t>http://121.14.82.109:8221</w:t>
      </w:r>
    </w:p>
    <w:p w14:paraId="1B40C75A">
      <w:pPr>
        <w:ind w:left="1440" w:leftChars="0" w:firstLine="720" w:firstLineChars="0"/>
        <w:jc w:val="both"/>
      </w:pPr>
      <w:r>
        <w:rPr>
          <w:rFonts w:ascii="Microsoft YaHei" w:hAnsi="Microsoft YaHei" w:eastAsia="Microsoft YaHei"/>
          <w:b/>
          <w:i w:val="0"/>
          <w:color w:val="374151"/>
          <w:sz w:val="24"/>
        </w:rPr>
        <w:t>前端技术：</w:t>
      </w:r>
      <w:r>
        <w:rPr>
          <w:rFonts w:ascii="Microsoft YaHei" w:hAnsi="Microsoft YaHei" w:eastAsia="Microsoft YaHei"/>
          <w:b w:val="0"/>
          <w:i w:val="0"/>
          <w:color w:val="4B5563"/>
          <w:sz w:val="24"/>
        </w:rPr>
        <w:t>Next.js 14 + TypeScript + Tailwind CSS</w:t>
      </w:r>
    </w:p>
    <w:p w14:paraId="44EC3F95">
      <w:pPr>
        <w:ind w:left="1440" w:leftChars="0" w:firstLine="720" w:firstLineChars="0"/>
        <w:jc w:val="both"/>
      </w:pPr>
      <w:r>
        <w:rPr>
          <w:rFonts w:ascii="Microsoft YaHei" w:hAnsi="Microsoft YaHei" w:eastAsia="Microsoft YaHei"/>
          <w:b/>
          <w:i w:val="0"/>
          <w:color w:val="374151"/>
          <w:sz w:val="24"/>
        </w:rPr>
        <w:t>后端技术：</w:t>
      </w:r>
      <w:r>
        <w:rPr>
          <w:rFonts w:ascii="Microsoft YaHei" w:hAnsi="Microsoft YaHei" w:eastAsia="Microsoft YaHei"/>
          <w:b w:val="0"/>
          <w:i w:val="0"/>
          <w:color w:val="4B5563"/>
          <w:sz w:val="24"/>
        </w:rPr>
        <w:t>Python FastAPI + SQLite</w:t>
      </w:r>
    </w:p>
    <w:p w14:paraId="065C8617">
      <w:pPr>
        <w:ind w:left="1440" w:leftChars="0" w:firstLine="720" w:firstLineChars="0"/>
        <w:jc w:val="both"/>
      </w:pPr>
      <w:r>
        <w:rPr>
          <w:rFonts w:ascii="Microsoft YaHei" w:hAnsi="Microsoft YaHei" w:eastAsia="Microsoft YaHei"/>
          <w:b/>
          <w:i w:val="0"/>
          <w:color w:val="374151"/>
          <w:sz w:val="24"/>
        </w:rPr>
        <w:t>AI 引擎：</w:t>
      </w:r>
      <w:r>
        <w:rPr>
          <w:rFonts w:ascii="Microsoft YaHei" w:hAnsi="Microsoft YaHei" w:eastAsia="Microsoft YaHei"/>
          <w:b w:val="0"/>
          <w:i w:val="0"/>
          <w:color w:val="4B5563"/>
          <w:sz w:val="24"/>
        </w:rPr>
        <w:t>Anthropic Claude API</w:t>
      </w:r>
    </w:p>
    <w:p w14:paraId="5210BD78">
      <w:r>
        <w:br w:type="page"/>
      </w:r>
    </w:p>
    <w:p w14:paraId="62A7776C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3F51B5"/>
          <w:sz w:val="32"/>
        </w:rPr>
        <w:t>目录</w:t>
      </w:r>
    </w:p>
    <w:p w14:paraId="747F3C6F">
      <w:pPr>
        <w:pBdr>
          <w:bottom w:val="single" w:color="3F51B5" w:sz="6" w:space="1"/>
        </w:pBdr>
        <w:spacing w:before="0" w:after="120"/>
      </w:pPr>
    </w:p>
    <w:p w14:paraId="70480056">
      <w:pPr>
        <w:pStyle w:val="23"/>
        <w:spacing w:before="20" w:after="20"/>
        <w:ind w:left="454"/>
        <w:rPr>
          <w:sz w:val="24"/>
          <w:szCs w:val="24"/>
        </w:rPr>
      </w:pPr>
      <w:r>
        <w:rPr>
          <w:rFonts w:ascii="Microsoft YaHei" w:hAnsi="Microsoft YaHei" w:eastAsia="Microsoft YaHei"/>
          <w:b w:val="0"/>
          <w:i w:val="0"/>
          <w:sz w:val="24"/>
          <w:szCs w:val="24"/>
        </w:rPr>
        <w:t>一、系统总览</w:t>
      </w:r>
    </w:p>
    <w:p w14:paraId="5294F6F8">
      <w:pPr>
        <w:pStyle w:val="23"/>
        <w:spacing w:before="20" w:after="20"/>
        <w:ind w:left="454"/>
        <w:rPr>
          <w:sz w:val="24"/>
          <w:szCs w:val="24"/>
        </w:rPr>
      </w:pPr>
      <w:r>
        <w:rPr>
          <w:rFonts w:ascii="Microsoft YaHei" w:hAnsi="Microsoft YaHei" w:eastAsia="Microsoft YaHei"/>
          <w:b w:val="0"/>
          <w:i w:val="0"/>
          <w:sz w:val="24"/>
          <w:szCs w:val="24"/>
        </w:rPr>
        <w:t>二、验收场景演示</w:t>
      </w:r>
    </w:p>
    <w:p w14:paraId="1ADD14E2">
      <w:pPr>
        <w:pStyle w:val="23"/>
        <w:spacing w:before="20" w:after="20"/>
        <w:ind w:left="454"/>
        <w:rPr>
          <w:sz w:val="24"/>
          <w:szCs w:val="24"/>
        </w:rPr>
      </w:pPr>
      <w:r>
        <w:rPr>
          <w:rFonts w:ascii="Microsoft YaHei" w:hAnsi="Microsoft YaHei" w:eastAsia="Microsoft YaHei"/>
          <w:b w:val="0"/>
          <w:i w:val="0"/>
          <w:sz w:val="24"/>
          <w:szCs w:val="24"/>
        </w:rPr>
        <w:t>三、Prompt 设计说明</w:t>
      </w:r>
    </w:p>
    <w:p w14:paraId="4798A16A">
      <w:pPr>
        <w:pStyle w:val="23"/>
        <w:spacing w:before="20" w:after="20"/>
        <w:ind w:left="454"/>
        <w:rPr>
          <w:sz w:val="24"/>
          <w:szCs w:val="24"/>
        </w:rPr>
      </w:pPr>
      <w:r>
        <w:rPr>
          <w:rFonts w:ascii="Microsoft YaHei" w:hAnsi="Microsoft YaHei" w:eastAsia="Microsoft YaHei"/>
          <w:b w:val="0"/>
          <w:i w:val="0"/>
          <w:sz w:val="24"/>
          <w:szCs w:val="24"/>
        </w:rPr>
        <w:t>四、知识图谱评估</w:t>
      </w:r>
    </w:p>
    <w:p w14:paraId="4374CC46">
      <w:pPr>
        <w:pStyle w:val="23"/>
        <w:spacing w:before="20" w:after="20"/>
        <w:ind w:left="454"/>
        <w:rPr>
          <w:sz w:val="24"/>
          <w:szCs w:val="24"/>
        </w:rPr>
      </w:pPr>
      <w:r>
        <w:rPr>
          <w:rFonts w:ascii="Microsoft YaHei" w:hAnsi="Microsoft YaHei" w:eastAsia="Microsoft YaHei"/>
          <w:b w:val="0"/>
          <w:i w:val="0"/>
          <w:sz w:val="24"/>
          <w:szCs w:val="24"/>
        </w:rPr>
        <w:t>五、超图一致性评估</w:t>
      </w:r>
    </w:p>
    <w:p w14:paraId="2E62CC88">
      <w:pPr>
        <w:pStyle w:val="23"/>
        <w:spacing w:before="20" w:after="20"/>
        <w:ind w:left="454"/>
        <w:rPr>
          <w:sz w:val="24"/>
          <w:szCs w:val="24"/>
        </w:rPr>
      </w:pPr>
      <w:r>
        <w:rPr>
          <w:rFonts w:ascii="Microsoft YaHei" w:hAnsi="Microsoft YaHei" w:eastAsia="Microsoft YaHei"/>
          <w:b w:val="0"/>
          <w:i w:val="0"/>
          <w:sz w:val="24"/>
          <w:szCs w:val="24"/>
        </w:rPr>
        <w:t>六、引用正确性机制</w:t>
      </w:r>
    </w:p>
    <w:p w14:paraId="6667EE11">
      <w:pPr>
        <w:pStyle w:val="23"/>
        <w:spacing w:before="20" w:after="20"/>
        <w:ind w:left="454"/>
        <w:rPr>
          <w:sz w:val="24"/>
          <w:szCs w:val="24"/>
        </w:rPr>
      </w:pPr>
      <w:r>
        <w:rPr>
          <w:rFonts w:ascii="Microsoft YaHei" w:hAnsi="Microsoft YaHei" w:eastAsia="Microsoft YaHei"/>
          <w:b w:val="0"/>
          <w:i w:val="0"/>
          <w:sz w:val="24"/>
          <w:szCs w:val="24"/>
        </w:rPr>
        <w:t>七、用户/角色/权限管理</w:t>
      </w:r>
    </w:p>
    <w:p w14:paraId="2A2BE22D">
      <w:pPr>
        <w:pStyle w:val="23"/>
        <w:spacing w:before="20" w:after="20"/>
        <w:ind w:left="454"/>
        <w:rPr>
          <w:sz w:val="24"/>
          <w:szCs w:val="24"/>
        </w:rPr>
      </w:pPr>
      <w:r>
        <w:rPr>
          <w:rFonts w:ascii="Microsoft YaHei" w:hAnsi="Microsoft YaHei" w:eastAsia="Microsoft YaHei"/>
          <w:b w:val="0"/>
          <w:i w:val="0"/>
          <w:sz w:val="24"/>
          <w:szCs w:val="24"/>
        </w:rPr>
        <w:t>八、UI 美观度</w:t>
      </w:r>
    </w:p>
    <w:p w14:paraId="482A4B85">
      <w:pPr>
        <w:pStyle w:val="23"/>
        <w:spacing w:before="20" w:after="20"/>
        <w:ind w:left="454"/>
        <w:rPr>
          <w:sz w:val="24"/>
          <w:szCs w:val="24"/>
        </w:rPr>
      </w:pPr>
      <w:r>
        <w:rPr>
          <w:rFonts w:ascii="Microsoft YaHei" w:hAnsi="Microsoft YaHei" w:eastAsia="Microsoft YaHei"/>
          <w:b w:val="0"/>
          <w:i w:val="0"/>
          <w:sz w:val="24"/>
          <w:szCs w:val="24"/>
        </w:rPr>
        <w:t>九、学生与班级画像</w:t>
      </w:r>
    </w:p>
    <w:p w14:paraId="2106FAA4">
      <w:pPr>
        <w:pStyle w:val="23"/>
        <w:spacing w:before="20" w:after="20"/>
        <w:ind w:left="454"/>
        <w:rPr>
          <w:sz w:val="24"/>
          <w:szCs w:val="24"/>
        </w:rPr>
      </w:pPr>
      <w:r>
        <w:rPr>
          <w:rFonts w:ascii="Microsoft YaHei" w:hAnsi="Microsoft YaHei" w:eastAsia="Microsoft YaHei"/>
          <w:b w:val="0"/>
          <w:i w:val="0"/>
          <w:sz w:val="24"/>
          <w:szCs w:val="24"/>
        </w:rPr>
        <w:t>十、商业计划书生成与下载</w:t>
      </w:r>
    </w:p>
    <w:p w14:paraId="5861F9FD">
      <w:pPr>
        <w:pStyle w:val="23"/>
        <w:spacing w:before="20" w:after="20"/>
        <w:ind w:left="454"/>
        <w:rPr>
          <w:sz w:val="24"/>
          <w:szCs w:val="24"/>
        </w:rPr>
      </w:pPr>
      <w:r>
        <w:rPr>
          <w:rFonts w:ascii="Microsoft YaHei" w:hAnsi="Microsoft YaHei" w:eastAsia="Microsoft YaHei"/>
          <w:b w:val="0"/>
          <w:i w:val="0"/>
          <w:sz w:val="24"/>
          <w:szCs w:val="24"/>
        </w:rPr>
        <w:t>十一、TAM/SAM/SOM 商业模型</w:t>
      </w:r>
    </w:p>
    <w:p w14:paraId="2C603376">
      <w:pPr>
        <w:pStyle w:val="23"/>
        <w:spacing w:before="20" w:after="20"/>
        <w:ind w:left="454"/>
        <w:rPr>
          <w:sz w:val="24"/>
          <w:szCs w:val="24"/>
        </w:rPr>
      </w:pPr>
      <w:r>
        <w:rPr>
          <w:rFonts w:ascii="Microsoft YaHei" w:hAnsi="Microsoft YaHei" w:eastAsia="Microsoft YaHei"/>
          <w:b w:val="0"/>
          <w:i w:val="0"/>
          <w:sz w:val="24"/>
          <w:szCs w:val="24"/>
        </w:rPr>
        <w:t>十二、商业型 vs 公益型项目测试</w:t>
      </w:r>
    </w:p>
    <w:p w14:paraId="25034A25">
      <w:pPr>
        <w:pStyle w:val="23"/>
        <w:spacing w:before="20" w:after="20"/>
        <w:ind w:left="454"/>
      </w:pPr>
      <w:r>
        <w:rPr>
          <w:rFonts w:ascii="Microsoft YaHei" w:hAnsi="Microsoft YaHei" w:eastAsia="Microsoft YaHei"/>
          <w:b w:val="0"/>
          <w:i w:val="0"/>
          <w:sz w:val="24"/>
          <w:szCs w:val="24"/>
        </w:rPr>
        <w:t>十三、与两份参考文档的差距分析</w:t>
      </w:r>
      <w:bookmarkStart w:id="0" w:name="_GoBack"/>
      <w:bookmarkEnd w:id="0"/>
      <w:r>
        <w:br w:type="page"/>
      </w:r>
    </w:p>
    <w:p w14:paraId="0159A480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3F51B5"/>
          <w:sz w:val="32"/>
        </w:rPr>
        <w:t>一、系统总览</w:t>
      </w:r>
    </w:p>
    <w:p w14:paraId="2C79D1BA">
      <w:pPr>
        <w:pBdr>
          <w:bottom w:val="single" w:color="3F51B5" w:sz="6" w:space="1"/>
        </w:pBdr>
        <w:spacing w:before="0" w:after="120"/>
      </w:pPr>
    </w:p>
    <w:p w14:paraId="6981CED9"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2"/>
        </w:rPr>
        <w:t>VentureAI 是一个面向高校创新创业教育的 AI 教学智能体平台，核心设计理念为：</w:t>
      </w:r>
    </w:p>
    <w:p w14:paraId="5B28EB9D">
      <w:pPr>
        <w:shd w:val="clear" w:color="auto" w:fill="EEF2FF"/>
        <w:ind w:left="454" w:right="454"/>
      </w:pPr>
      <w:r>
        <w:rPr>
          <w:rFonts w:ascii="Microsoft YaHei" w:hAnsi="Microsoft YaHei" w:eastAsia="Microsoft YaHei"/>
          <w:b w:val="0"/>
          <w:i/>
          <w:color w:val="3741F5"/>
          <w:sz w:val="20"/>
        </w:rPr>
        <w:t>用知识图谱"管知识"，用超图"管一致性"，用智能体"管过程"，用 Rubric"管评价"——把创新创业教学从"靠经验带项目"，升级为"可计算、可追溯、可规模化的教学系统"。</w:t>
      </w:r>
    </w:p>
    <w:p w14:paraId="4DA3B830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1.1 技术架构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2CC5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3F51B5"/>
          </w:tcPr>
          <w:p w14:paraId="47AAFE6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层级</w:t>
            </w:r>
          </w:p>
        </w:tc>
        <w:tc>
          <w:tcPr>
            <w:tcW w:w="6803" w:type="dxa"/>
            <w:shd w:val="clear" w:color="auto" w:fill="3F51B5"/>
          </w:tcPr>
          <w:p w14:paraId="4D9B35C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技术选型</w:t>
            </w:r>
          </w:p>
        </w:tc>
      </w:tr>
      <w:tr w14:paraId="6404B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6992182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前端</w:t>
            </w:r>
          </w:p>
        </w:tc>
        <w:tc>
          <w:tcPr>
            <w:tcW w:w="6803" w:type="dxa"/>
            <w:shd w:val="clear" w:color="auto" w:fill="F8F9FF"/>
          </w:tcPr>
          <w:p w14:paraId="51726DD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Next.js 14 + Tailwind CSS</w:t>
            </w:r>
          </w:p>
        </w:tc>
      </w:tr>
      <w:tr w14:paraId="3E4DD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F3059B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</w:t>
            </w:r>
          </w:p>
        </w:tc>
        <w:tc>
          <w:tcPr>
            <w:tcW w:w="6803" w:type="dxa"/>
            <w:shd w:val="clear" w:color="auto" w:fill="FFFFFF"/>
          </w:tcPr>
          <w:p w14:paraId="0AB6DCA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Python FastAPI</w:t>
            </w:r>
          </w:p>
        </w:tc>
      </w:tr>
      <w:tr w14:paraId="60467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1AEDB1A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AI 引擎</w:t>
            </w:r>
          </w:p>
        </w:tc>
        <w:tc>
          <w:tcPr>
            <w:tcW w:w="6803" w:type="dxa"/>
            <w:shd w:val="clear" w:color="auto" w:fill="F8F9FF"/>
          </w:tcPr>
          <w:p w14:paraId="0B039736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MY"/>
              </w:rPr>
              <w:t>Qwen 2.5 72B Instruct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 xml:space="preserve"> + LangGraph</w:t>
            </w:r>
          </w:p>
        </w:tc>
      </w:tr>
      <w:tr w14:paraId="31AB1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52826A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知识层</w:t>
            </w:r>
          </w:p>
        </w:tc>
        <w:tc>
          <w:tcPr>
            <w:tcW w:w="6803" w:type="dxa"/>
            <w:shd w:val="clear" w:color="auto" w:fill="FFFFFF"/>
          </w:tcPr>
          <w:p w14:paraId="28B6CA4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知识图谱 Schema（JSON）+ 超图约束规则（22条）</w:t>
            </w:r>
          </w:p>
        </w:tc>
      </w:tr>
      <w:tr w14:paraId="48571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368C6CD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数据层</w:t>
            </w:r>
          </w:p>
        </w:tc>
        <w:tc>
          <w:tcPr>
            <w:tcW w:w="6803" w:type="dxa"/>
            <w:shd w:val="clear" w:color="auto" w:fill="F8F9FF"/>
          </w:tcPr>
          <w:p w14:paraId="292685FB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SQLite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 xml:space="preserve"> + Neo4j</w:t>
            </w:r>
          </w:p>
        </w:tc>
      </w:tr>
    </w:tbl>
    <w:p w14:paraId="52EA11C4"/>
    <w:p w14:paraId="34CF4211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 xml:space="preserve">1.2 </w:t>
      </w:r>
      <w:r>
        <w:rPr>
          <w:rFonts w:hint="eastAsia" w:ascii="Microsoft YaHei" w:hAnsi="Microsoft YaHei" w:eastAsia="Microsoft YaHei"/>
          <w:b/>
          <w:i w:val="0"/>
          <w:color w:val="1976D2"/>
          <w:sz w:val="26"/>
          <w:lang w:val="en-US" w:eastAsia="zh-CN"/>
        </w:rPr>
        <w:t>八</w:t>
      </w:r>
      <w:r>
        <w:rPr>
          <w:rFonts w:ascii="Microsoft YaHei" w:hAnsi="Microsoft YaHei" w:eastAsia="Microsoft YaHei"/>
          <w:b/>
          <w:i w:val="0"/>
          <w:color w:val="1976D2"/>
          <w:sz w:val="26"/>
        </w:rPr>
        <w:t>大智能体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5"/>
      </w:tblGrid>
      <w:tr w14:paraId="32E7F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3F51B5"/>
          </w:tcPr>
          <w:p w14:paraId="23A706CD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智能体</w:t>
            </w:r>
          </w:p>
        </w:tc>
        <w:tc>
          <w:tcPr>
            <w:tcW w:w="2268" w:type="dxa"/>
            <w:shd w:val="clear" w:color="auto" w:fill="3F51B5"/>
          </w:tcPr>
          <w:p w14:paraId="55B78DB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角色定位</w:t>
            </w:r>
          </w:p>
        </w:tc>
        <w:tc>
          <w:tcPr>
            <w:tcW w:w="4535" w:type="dxa"/>
            <w:shd w:val="clear" w:color="auto" w:fill="3F51B5"/>
          </w:tcPr>
          <w:p w14:paraId="3A08118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核心功能</w:t>
            </w:r>
          </w:p>
        </w:tc>
      </w:tr>
      <w:tr w14:paraId="0668B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38060F7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Coach Agent</w:t>
            </w:r>
          </w:p>
        </w:tc>
        <w:tc>
          <w:tcPr>
            <w:tcW w:w="2268" w:type="dxa"/>
            <w:shd w:val="clear" w:color="auto" w:fill="F8F9FF"/>
          </w:tcPr>
          <w:p w14:paraId="6750A09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项目教练</w:t>
            </w:r>
          </w:p>
        </w:tc>
        <w:tc>
          <w:tcPr>
            <w:tcW w:w="4535" w:type="dxa"/>
            <w:shd w:val="clear" w:color="auto" w:fill="F8F9FF"/>
          </w:tcPr>
          <w:p w14:paraId="414EEF4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苏格拉底追问 + 三轮诊断 + 隐性评分</w:t>
            </w:r>
          </w:p>
        </w:tc>
      </w:tr>
      <w:tr w14:paraId="26157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D212E6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Tutor Agent</w:t>
            </w:r>
          </w:p>
        </w:tc>
        <w:tc>
          <w:tcPr>
            <w:tcW w:w="2268" w:type="dxa"/>
            <w:shd w:val="clear" w:color="auto" w:fill="FFFFFF"/>
          </w:tcPr>
          <w:p w14:paraId="7EA5844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学习辅导</w:t>
            </w:r>
          </w:p>
        </w:tc>
        <w:tc>
          <w:tcPr>
            <w:tcW w:w="4535" w:type="dxa"/>
            <w:shd w:val="clear" w:color="auto" w:fill="FFFFFF"/>
          </w:tcPr>
          <w:p w14:paraId="3B8E879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KG 知识点讲解 + 先修关系 + 练习任务</w:t>
            </w:r>
          </w:p>
        </w:tc>
      </w:tr>
      <w:tr w14:paraId="0A802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7EF003DA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Grader Agent</w:t>
            </w:r>
          </w:p>
        </w:tc>
        <w:tc>
          <w:tcPr>
            <w:tcW w:w="2268" w:type="dxa"/>
            <w:shd w:val="clear" w:color="auto" w:fill="F8F9FF"/>
          </w:tcPr>
          <w:p w14:paraId="560254E8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形成性评价</w:t>
            </w:r>
          </w:p>
        </w:tc>
        <w:tc>
          <w:tcPr>
            <w:tcW w:w="4535" w:type="dxa"/>
            <w:shd w:val="clear" w:color="auto" w:fill="F8F9FF"/>
          </w:tcPr>
          <w:p w14:paraId="34B68ECA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基于Rubric R1-R11逐项评分 + 证据引用 + 修改建议</w:t>
            </w:r>
          </w:p>
        </w:tc>
      </w:tr>
      <w:tr w14:paraId="40D08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61EB12B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Competition Agent</w:t>
            </w:r>
          </w:p>
        </w:tc>
        <w:tc>
          <w:tcPr>
            <w:tcW w:w="2268" w:type="dxa"/>
            <w:shd w:val="clear" w:color="auto" w:fill="F8F9FF"/>
          </w:tcPr>
          <w:p w14:paraId="0C91E51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竞赛顾问</w:t>
            </w:r>
          </w:p>
        </w:tc>
        <w:tc>
          <w:tcPr>
            <w:tcW w:w="4535" w:type="dxa"/>
            <w:shd w:val="clear" w:color="auto" w:fill="F8F9FF"/>
          </w:tcPr>
          <w:p w14:paraId="136257F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对标评分 + 缺口分析 + 最小修复方案</w:t>
            </w:r>
          </w:p>
        </w:tc>
      </w:tr>
      <w:tr w14:paraId="39AAA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71269E0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Critic Agent</w:t>
            </w:r>
          </w:p>
        </w:tc>
        <w:tc>
          <w:tcPr>
            <w:tcW w:w="2268" w:type="dxa"/>
            <w:shd w:val="clear" w:color="auto" w:fill="F8F9FF"/>
          </w:tcPr>
          <w:p w14:paraId="7638EA39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超图诊断</w:t>
            </w:r>
          </w:p>
        </w:tc>
        <w:tc>
          <w:tcPr>
            <w:tcW w:w="4535" w:type="dxa"/>
            <w:shd w:val="clear" w:color="auto" w:fill="F8F9FF"/>
          </w:tcPr>
          <w:p w14:paraId="6FE42175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纯诊断节点：检测H1-H22约束规则，触发高置信度规则时跳转Tutor</w:t>
            </w:r>
          </w:p>
        </w:tc>
      </w:tr>
      <w:tr w14:paraId="2B6C2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77B08C82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Peer Review</w:t>
            </w:r>
          </w:p>
        </w:tc>
        <w:tc>
          <w:tcPr>
            <w:tcW w:w="2268" w:type="dxa"/>
            <w:shd w:val="clear" w:color="auto" w:fill="F8F9FF"/>
          </w:tcPr>
          <w:p w14:paraId="20A6F30F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同伴互评</w:t>
            </w:r>
          </w:p>
        </w:tc>
        <w:tc>
          <w:tcPr>
            <w:tcW w:w="4535" w:type="dxa"/>
            <w:shd w:val="clear" w:color="auto" w:fill="F8F9FF"/>
          </w:tcPr>
          <w:p w14:paraId="164EF42B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匿名学生互评 + 评分分配 + 多维度反馈</w:t>
            </w:r>
          </w:p>
        </w:tc>
      </w:tr>
      <w:tr w14:paraId="6777B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BABF94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TA Agent</w:t>
            </w:r>
          </w:p>
        </w:tc>
        <w:tc>
          <w:tcPr>
            <w:tcW w:w="2268" w:type="dxa"/>
            <w:shd w:val="clear" w:color="auto" w:fill="FFFFFF"/>
          </w:tcPr>
          <w:p w14:paraId="61DBF93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教师助理</w:t>
            </w:r>
          </w:p>
        </w:tc>
        <w:tc>
          <w:tcPr>
            <w:tcW w:w="4535" w:type="dxa"/>
            <w:shd w:val="clear" w:color="auto" w:fill="FFFFFF"/>
          </w:tcPr>
          <w:p w14:paraId="070BB82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班级画像 + 批量评估 + 预警提示</w:t>
            </w:r>
          </w:p>
        </w:tc>
      </w:tr>
      <w:tr w14:paraId="35EE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2BD708C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Investor Agent</w:t>
            </w:r>
          </w:p>
        </w:tc>
        <w:tc>
          <w:tcPr>
            <w:tcW w:w="2268" w:type="dxa"/>
            <w:shd w:val="clear" w:color="auto" w:fill="F8F9FF"/>
          </w:tcPr>
          <w:p w14:paraId="3D3AC07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投资模拟辩论</w:t>
            </w:r>
          </w:p>
        </w:tc>
        <w:tc>
          <w:tcPr>
            <w:tcW w:w="4535" w:type="dxa"/>
            <w:shd w:val="clear" w:color="auto" w:fill="F8F9FF"/>
          </w:tcPr>
          <w:p w14:paraId="0797A1B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质疑 + 反驳训练 + 思辨压力测试</w:t>
            </w:r>
          </w:p>
        </w:tc>
      </w:tr>
    </w:tbl>
    <w:p w14:paraId="6C4EADED"/>
    <w:p w14:paraId="118D913D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1.3 三层知识结构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102"/>
        <w:gridCol w:w="1701"/>
      </w:tblGrid>
      <w:tr w14:paraId="77693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3F51B5"/>
          </w:tcPr>
          <w:p w14:paraId="57F963A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结构层</w:t>
            </w:r>
          </w:p>
        </w:tc>
        <w:tc>
          <w:tcPr>
            <w:tcW w:w="5102" w:type="dxa"/>
            <w:shd w:val="clear" w:color="auto" w:fill="3F51B5"/>
          </w:tcPr>
          <w:p w14:paraId="40C5D14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组件</w:t>
            </w:r>
          </w:p>
        </w:tc>
        <w:tc>
          <w:tcPr>
            <w:tcW w:w="1701" w:type="dxa"/>
            <w:shd w:val="clear" w:color="auto" w:fill="3F51B5"/>
          </w:tcPr>
          <w:p w14:paraId="3F704E96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数量</w:t>
            </w:r>
          </w:p>
        </w:tc>
      </w:tr>
      <w:tr w14:paraId="6BAEC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6AC314F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知识图谱</w:t>
            </w:r>
          </w:p>
        </w:tc>
        <w:tc>
          <w:tcPr>
            <w:tcW w:w="5102" w:type="dxa"/>
            <w:shd w:val="clear" w:color="auto" w:fill="F8F9FF"/>
          </w:tcPr>
          <w:p w14:paraId="09ACE1F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11 种节点类型 + 9 种关系类型</w:t>
            </w:r>
          </w:p>
        </w:tc>
        <w:tc>
          <w:tcPr>
            <w:tcW w:w="1701" w:type="dxa"/>
            <w:shd w:val="clear" w:color="auto" w:fill="F8F9FF"/>
          </w:tcPr>
          <w:p w14:paraId="4A554D6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完整实现</w:t>
            </w:r>
          </w:p>
        </w:tc>
      </w:tr>
      <w:tr w14:paraId="2F149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14E1A8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超图约束</w:t>
            </w:r>
          </w:p>
        </w:tc>
        <w:tc>
          <w:tcPr>
            <w:tcW w:w="5102" w:type="dxa"/>
            <w:shd w:val="clear" w:color="auto" w:fill="FFFFFF"/>
          </w:tcPr>
          <w:p w14:paraId="3E2736F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H1 到 H22 一致性规则</w:t>
            </w:r>
          </w:p>
        </w:tc>
        <w:tc>
          <w:tcPr>
            <w:tcW w:w="1701" w:type="dxa"/>
            <w:shd w:val="clear" w:color="auto" w:fill="FFFFFF"/>
          </w:tcPr>
          <w:p w14:paraId="72A76EE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22 条（超过蓝图要求 15 条）</w:t>
            </w:r>
          </w:p>
        </w:tc>
      </w:tr>
      <w:tr w14:paraId="7CB3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0912174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Rubric</w:t>
            </w:r>
          </w:p>
        </w:tc>
        <w:tc>
          <w:tcPr>
            <w:tcW w:w="5102" w:type="dxa"/>
            <w:shd w:val="clear" w:color="auto" w:fill="F8F9FF"/>
          </w:tcPr>
          <w:p w14:paraId="1074969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R1 到 R11 评分维度</w:t>
            </w:r>
          </w:p>
        </w:tc>
        <w:tc>
          <w:tcPr>
            <w:tcW w:w="1701" w:type="dxa"/>
            <w:shd w:val="clear" w:color="auto" w:fill="F8F9FF"/>
          </w:tcPr>
          <w:p w14:paraId="5A31512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11 条（超过蓝图要求 9 条）</w:t>
            </w:r>
          </w:p>
        </w:tc>
      </w:tr>
    </w:tbl>
    <w:p w14:paraId="5A6CE3F8"/>
    <w:p w14:paraId="0FE100CB">
      <w:r>
        <w:br w:type="page"/>
      </w:r>
    </w:p>
    <w:p w14:paraId="398C254C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3F51B5"/>
          <w:sz w:val="32"/>
        </w:rPr>
        <w:t>二、验收场景演示</w:t>
      </w:r>
    </w:p>
    <w:p w14:paraId="7D31CB92">
      <w:pPr>
        <w:pBdr>
          <w:bottom w:val="single" w:color="3F51B5" w:sz="6" w:space="1"/>
        </w:pBdr>
        <w:spacing w:before="0" w:after="120"/>
      </w:pPr>
    </w:p>
    <w:p w14:paraId="27D8BDAA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2.1 商业型项目演示</w:t>
      </w:r>
    </w:p>
    <w:p w14:paraId="73117192"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2"/>
        </w:rPr>
        <w:t>演示</w:t>
      </w:r>
      <w:r>
        <w:rPr>
          <w:rFonts w:hint="eastAsia" w:ascii="Microsoft YaHei" w:hAnsi="Microsoft YaHei" w:eastAsia="Microsoft YaHei"/>
          <w:b w:val="0"/>
          <w:i w:val="0"/>
          <w:sz w:val="22"/>
          <w:lang w:val="en-US" w:eastAsia="zh-CN"/>
        </w:rPr>
        <w:t>账号：student01/123456</w:t>
      </w:r>
      <w:r>
        <w:rPr>
          <w:rFonts w:hint="eastAsia" w:ascii="Microsoft YaHei" w:hAnsi="Microsoft YaHei" w:eastAsia="Microsoft YaHei"/>
          <w:b w:val="0"/>
          <w:i w:val="0"/>
          <w:sz w:val="22"/>
          <w:lang w:val="en-US" w:eastAsia="zh-CN"/>
        </w:rPr>
        <w:tab/>
      </w:r>
      <w:r>
        <w:rPr>
          <w:rFonts w:hint="eastAsia" w:ascii="Microsoft YaHei" w:hAnsi="Microsoft YaHei" w:eastAsia="Microsoft YaHei"/>
          <w:b w:val="0"/>
          <w:i w:val="0"/>
          <w:sz w:val="22"/>
          <w:lang w:val="en-US" w:eastAsia="zh-CN"/>
        </w:rPr>
        <w:t>演示</w:t>
      </w:r>
      <w:r>
        <w:rPr>
          <w:rFonts w:ascii="Microsoft YaHei" w:hAnsi="Microsoft YaHei" w:eastAsia="Microsoft YaHei"/>
          <w:b w:val="0"/>
          <w:i w:val="0"/>
          <w:sz w:val="22"/>
        </w:rPr>
        <w:t>项目：智能外卖配送优化 SaaS 平台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402"/>
        <w:gridCol w:w="5102"/>
      </w:tblGrid>
      <w:tr w14:paraId="4C5E1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3F51B5"/>
          </w:tcPr>
          <w:p w14:paraId="1700A59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步骤</w:t>
            </w:r>
          </w:p>
        </w:tc>
        <w:tc>
          <w:tcPr>
            <w:tcW w:w="3402" w:type="dxa"/>
            <w:shd w:val="clear" w:color="auto" w:fill="3F51B5"/>
          </w:tcPr>
          <w:p w14:paraId="460C2AD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操作</w:t>
            </w:r>
          </w:p>
        </w:tc>
        <w:tc>
          <w:tcPr>
            <w:tcW w:w="5102" w:type="dxa"/>
            <w:shd w:val="clear" w:color="auto" w:fill="3F51B5"/>
          </w:tcPr>
          <w:p w14:paraId="4A25941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预期结果</w:t>
            </w:r>
          </w:p>
        </w:tc>
      </w:tr>
      <w:tr w14:paraId="6FD39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13B6C7F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w="3402" w:type="dxa"/>
            <w:shd w:val="clear" w:color="auto" w:fill="F8F9FF"/>
          </w:tcPr>
          <w:p w14:paraId="6229F01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以 student01 登录学生端</w:t>
            </w:r>
          </w:p>
        </w:tc>
        <w:tc>
          <w:tcPr>
            <w:tcW w:w="5102" w:type="dxa"/>
            <w:shd w:val="clear" w:color="auto" w:fill="F8F9FF"/>
          </w:tcPr>
          <w:p w14:paraId="59D341B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进入项目列表页面</w:t>
            </w:r>
          </w:p>
        </w:tc>
      </w:tr>
      <w:tr w14:paraId="7261B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4438523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w="3402" w:type="dxa"/>
            <w:shd w:val="clear" w:color="auto" w:fill="FFFFFF"/>
          </w:tcPr>
          <w:p w14:paraId="220974BC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创建新项目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，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选择“商业项目”类型，填写行业和描述</w:t>
            </w:r>
          </w:p>
        </w:tc>
        <w:tc>
          <w:tcPr>
            <w:tcW w:w="5102" w:type="dxa"/>
            <w:shd w:val="clear" w:color="auto" w:fill="FFFFFF"/>
          </w:tcPr>
          <w:p w14:paraId="59354954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项目卡片生成，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显示商业项目标签</w:t>
            </w:r>
          </w:p>
        </w:tc>
      </w:tr>
      <w:tr w14:paraId="293A8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48D692C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w="3402" w:type="dxa"/>
            <w:shd w:val="clear" w:color="auto" w:fill="F8F9FF"/>
          </w:tcPr>
          <w:p w14:paraId="7E7838D8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在项目页面“团队”Tab添加团队成员</w:t>
            </w:r>
          </w:p>
        </w:tc>
        <w:tc>
          <w:tcPr>
            <w:tcW w:w="5102" w:type="dxa"/>
            <w:shd w:val="clear" w:color="auto" w:fill="F8F9FF"/>
          </w:tcPr>
          <w:p w14:paraId="68088D9A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团队成员列表更新</w:t>
            </w:r>
          </w:p>
        </w:tc>
      </w:tr>
      <w:tr w14:paraId="606D2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17FC51A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w="3402" w:type="dxa"/>
            <w:shd w:val="clear" w:color="auto" w:fill="FFFFFF"/>
          </w:tcPr>
          <w:p w14:paraId="556A422C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进入对话页，首次自动弹出采集表单</w:t>
            </w:r>
          </w:p>
        </w:tc>
        <w:tc>
          <w:tcPr>
            <w:tcW w:w="5102" w:type="dxa"/>
            <w:shd w:val="clear" w:color="auto" w:fill="FFFFFF"/>
          </w:tcPr>
          <w:p w14:paraId="433980C3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填写行业、市场规模、团队背景后提交</w:t>
            </w:r>
          </w:p>
        </w:tc>
      </w:tr>
      <w:tr w14:paraId="3CE49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2DBD242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w="3402" w:type="dxa"/>
            <w:shd w:val="clear" w:color="auto" w:fill="F8F9FF"/>
          </w:tcPr>
          <w:p w14:paraId="1BE3BDA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Coach Agent 第一轮（核心价值探测）</w:t>
            </w:r>
          </w:p>
        </w:tc>
        <w:tc>
          <w:tcPr>
            <w:tcW w:w="5102" w:type="dxa"/>
            <w:shd w:val="clear" w:color="auto" w:fill="F8F9FF"/>
          </w:tcPr>
          <w:p w14:paraId="4D102269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AI 追问痛点、用户、场景</w:t>
            </w:r>
          </w:p>
        </w:tc>
      </w:tr>
      <w:tr w14:paraId="3AB9F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366A817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w="3402" w:type="dxa"/>
            <w:shd w:val="clear" w:color="auto" w:fill="FFFFFF"/>
          </w:tcPr>
          <w:p w14:paraId="68AA5449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Coach Agent 第二轮（逻辑压力测试）</w:t>
            </w:r>
          </w:p>
        </w:tc>
        <w:tc>
          <w:tcPr>
            <w:tcW w:w="5102" w:type="dxa"/>
            <w:shd w:val="clear" w:color="auto" w:fill="FFFFFF"/>
          </w:tcPr>
          <w:p w14:paraId="23CE00AF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触发H8（单位经济不成立）和H22（隐形替代品忽视）</w:t>
            </w:r>
          </w:p>
        </w:tc>
      </w:tr>
      <w:tr w14:paraId="783B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1B669E5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</w:t>
            </w:r>
          </w:p>
        </w:tc>
        <w:tc>
          <w:tcPr>
            <w:tcW w:w="3402" w:type="dxa"/>
            <w:shd w:val="clear" w:color="auto" w:fill="F8F9FF"/>
          </w:tcPr>
          <w:p w14:paraId="5642849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Coach Agent 第三轮（落地可行性校验）</w:t>
            </w:r>
          </w:p>
        </w:tc>
        <w:tc>
          <w:tcPr>
            <w:tcW w:w="5102" w:type="dxa"/>
            <w:shd w:val="clear" w:color="auto" w:fill="F8F9FF"/>
          </w:tcPr>
          <w:p w14:paraId="5F286149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AI 追问 MVP 和资源计划</w:t>
            </w:r>
          </w:p>
        </w:tc>
      </w:tr>
      <w:tr w14:paraId="09E0B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34AFEFBD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8</w:t>
            </w:r>
          </w:p>
        </w:tc>
        <w:tc>
          <w:tcPr>
            <w:tcW w:w="3402" w:type="dxa"/>
            <w:shd w:val="clear" w:color="auto" w:fill="F8F9FF"/>
          </w:tcPr>
          <w:p w14:paraId="2C4C3922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对话结束后 AI 回复质量打分</w:t>
            </w:r>
          </w:p>
        </w:tc>
        <w:tc>
          <w:tcPr>
            <w:tcW w:w="5102" w:type="dxa"/>
            <w:shd w:val="clear" w:color="auto" w:fill="F8F9FF"/>
          </w:tcPr>
          <w:p w14:paraId="67658E6E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评分提交成功</w:t>
            </w:r>
          </w:p>
        </w:tc>
      </w:tr>
      <w:tr w14:paraId="5BD35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61D810B3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9</w:t>
            </w:r>
          </w:p>
        </w:tc>
        <w:tc>
          <w:tcPr>
            <w:tcW w:w="3402" w:type="dxa"/>
            <w:shd w:val="clear" w:color="auto" w:fill="F8F9FF"/>
          </w:tcPr>
          <w:p w14:paraId="37A0650F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返回项目页，查看“成长时间线”Tab</w:t>
            </w:r>
          </w:p>
        </w:tc>
        <w:tc>
          <w:tcPr>
            <w:tcW w:w="5102" w:type="dxa"/>
            <w:shd w:val="clear" w:color="auto" w:fill="F8F9FF"/>
          </w:tcPr>
          <w:p w14:paraId="69D20DCA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显示项目进展阶段和对话记录</w:t>
            </w:r>
          </w:p>
        </w:tc>
      </w:tr>
      <w:tr w14:paraId="02227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733AD8EE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10</w:t>
            </w:r>
          </w:p>
        </w:tc>
        <w:tc>
          <w:tcPr>
            <w:tcW w:w="3402" w:type="dxa"/>
            <w:shd w:val="clear" w:color="auto" w:fill="F8F9FF"/>
          </w:tcPr>
          <w:p w14:paraId="64D73AFD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查看“对标分析”Tab</w:t>
            </w:r>
          </w:p>
        </w:tc>
        <w:tc>
          <w:tcPr>
            <w:tcW w:w="5102" w:type="dxa"/>
            <w:shd w:val="clear" w:color="auto" w:fill="F8F9FF"/>
          </w:tcPr>
          <w:p w14:paraId="26BDA392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展示与竞赛Rubric 的差距</w:t>
            </w:r>
          </w:p>
        </w:tc>
      </w:tr>
      <w:tr w14:paraId="0CEB9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4344922C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11</w:t>
            </w:r>
          </w:p>
        </w:tc>
        <w:tc>
          <w:tcPr>
            <w:tcW w:w="3402" w:type="dxa"/>
            <w:shd w:val="clear" w:color="auto" w:fill="F8F9FF"/>
          </w:tcPr>
          <w:p w14:paraId="771E1740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查看“路演检查”Tab，提交路演大纲</w:t>
            </w:r>
          </w:p>
        </w:tc>
        <w:tc>
          <w:tcPr>
            <w:tcW w:w="5102" w:type="dxa"/>
            <w:shd w:val="clear" w:color="auto" w:fill="F8F9FF"/>
          </w:tcPr>
          <w:p w14:paraId="1E490FFA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展示7模块结构化完整度评分</w:t>
            </w:r>
          </w:p>
        </w:tc>
      </w:tr>
      <w:tr w14:paraId="2622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062F45D0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12</w:t>
            </w:r>
          </w:p>
        </w:tc>
        <w:tc>
          <w:tcPr>
            <w:tcW w:w="3402" w:type="dxa"/>
            <w:shd w:val="clear" w:color="auto" w:fill="F8F9FF"/>
          </w:tcPr>
          <w:p w14:paraId="63C6EDFE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查看“访谈解析”Tab，提交用户访谈记录</w:t>
            </w:r>
          </w:p>
        </w:tc>
        <w:tc>
          <w:tcPr>
            <w:tcW w:w="5102" w:type="dxa"/>
            <w:shd w:val="clear" w:color="auto" w:fill="F8F9FF"/>
          </w:tcPr>
          <w:p w14:paraId="1D92A18A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展示访谈质量评估结果</w:t>
            </w:r>
          </w:p>
        </w:tc>
      </w:tr>
      <w:tr w14:paraId="56002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0DB2C2F9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13</w:t>
            </w:r>
          </w:p>
        </w:tc>
        <w:tc>
          <w:tcPr>
            <w:tcW w:w="3402" w:type="dxa"/>
            <w:shd w:val="clear" w:color="auto" w:fill="F8F9FF"/>
          </w:tcPr>
          <w:p w14:paraId="1216936D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查看“证据追踪”Tab</w:t>
            </w:r>
          </w:p>
        </w:tc>
        <w:tc>
          <w:tcPr>
            <w:tcW w:w="5102" w:type="dxa"/>
            <w:shd w:val="clear" w:color="auto" w:fill="F8F9FF"/>
          </w:tcPr>
          <w:p w14:paraId="371592DA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展示各维度证据覆盖情况</w:t>
            </w:r>
          </w:p>
        </w:tc>
      </w:tr>
      <w:tr w14:paraId="59671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4D131C60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14</w:t>
            </w:r>
          </w:p>
        </w:tc>
        <w:tc>
          <w:tcPr>
            <w:tcW w:w="3402" w:type="dxa"/>
            <w:shd w:val="clear" w:color="auto" w:fill="F8F9FF"/>
          </w:tcPr>
          <w:p w14:paraId="731B2DED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查看学习路径</w:t>
            </w:r>
          </w:p>
        </w:tc>
        <w:tc>
          <w:tcPr>
            <w:tcW w:w="5102" w:type="dxa"/>
            <w:shd w:val="clear" w:color="auto" w:fill="F8F9FF"/>
          </w:tcPr>
          <w:p w14:paraId="50DE3478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展示推荐学习任务</w:t>
            </w:r>
          </w:p>
        </w:tc>
      </w:tr>
      <w:tr w14:paraId="32CC1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763B33D5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15</w:t>
            </w:r>
          </w:p>
        </w:tc>
        <w:tc>
          <w:tcPr>
            <w:tcW w:w="3402" w:type="dxa"/>
            <w:shd w:val="clear" w:color="auto" w:fill="F8F9FF"/>
          </w:tcPr>
          <w:p w14:paraId="55717E0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生成商业计划书（确认证据足够）</w:t>
            </w:r>
          </w:p>
        </w:tc>
        <w:tc>
          <w:tcPr>
            <w:tcW w:w="5102" w:type="dxa"/>
            <w:shd w:val="clear" w:color="auto" w:fill="F8F9FF"/>
          </w:tcPr>
          <w:p w14:paraId="776A8CFE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生成12章节结构化计划书</w:t>
            </w:r>
          </w:p>
        </w:tc>
      </w:tr>
      <w:tr w14:paraId="3C0AD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2F6A6C2D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16</w:t>
            </w:r>
          </w:p>
        </w:tc>
        <w:tc>
          <w:tcPr>
            <w:tcW w:w="3402" w:type="dxa"/>
            <w:shd w:val="clear" w:color="auto" w:fill="F8F9FF"/>
          </w:tcPr>
          <w:p w14:paraId="793AF350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下载Word格式商业计划书</w:t>
            </w:r>
          </w:p>
        </w:tc>
        <w:tc>
          <w:tcPr>
            <w:tcW w:w="5102" w:type="dxa"/>
            <w:shd w:val="clear" w:color="auto" w:fill="F8F9FF"/>
          </w:tcPr>
          <w:p w14:paraId="2A3E49AE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下载“项目名_BP.docx”</w:t>
            </w:r>
          </w:p>
        </w:tc>
      </w:tr>
    </w:tbl>
    <w:p w14:paraId="2D242C0C"/>
    <w:p w14:paraId="735DCAE8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2.2 公益型项目演示</w:t>
      </w:r>
    </w:p>
    <w:p w14:paraId="5EB2DC5D"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2"/>
        </w:rPr>
        <w:t>演示</w:t>
      </w:r>
      <w:r>
        <w:rPr>
          <w:rFonts w:hint="eastAsia" w:ascii="Microsoft YaHei" w:hAnsi="Microsoft YaHei" w:eastAsia="Microsoft YaHei"/>
          <w:b w:val="0"/>
          <w:i w:val="0"/>
          <w:sz w:val="22"/>
          <w:lang w:val="en-US" w:eastAsia="zh-CN"/>
        </w:rPr>
        <w:t>账号：student02/123456</w:t>
      </w:r>
      <w:r>
        <w:rPr>
          <w:rFonts w:hint="eastAsia" w:ascii="Microsoft YaHei" w:hAnsi="Microsoft YaHei" w:eastAsia="Microsoft YaHei"/>
          <w:b w:val="0"/>
          <w:i w:val="0"/>
          <w:sz w:val="22"/>
          <w:lang w:val="en-US" w:eastAsia="zh-CN"/>
        </w:rPr>
        <w:tab/>
      </w:r>
      <w:r>
        <w:rPr>
          <w:rFonts w:hint="eastAsia" w:ascii="Microsoft YaHei" w:hAnsi="Microsoft YaHei" w:eastAsia="Microsoft YaHei"/>
          <w:b w:val="0"/>
          <w:i w:val="0"/>
          <w:sz w:val="22"/>
          <w:lang w:val="en-US" w:eastAsia="zh-CN"/>
        </w:rPr>
        <w:t>演示</w:t>
      </w:r>
      <w:r>
        <w:rPr>
          <w:rFonts w:ascii="Microsoft YaHei" w:hAnsi="Microsoft YaHei" w:eastAsia="Microsoft YaHei"/>
          <w:b w:val="0"/>
          <w:i w:val="0"/>
          <w:sz w:val="22"/>
        </w:rPr>
        <w:t>项目：农村留守儿童在线教育公益平台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402"/>
        <w:gridCol w:w="5102"/>
      </w:tblGrid>
      <w:tr w14:paraId="270E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7" w:type="dxa"/>
            <w:shd w:val="clear" w:color="auto" w:fill="3F51B5"/>
          </w:tcPr>
          <w:p w14:paraId="0299B0A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步骤</w:t>
            </w:r>
          </w:p>
        </w:tc>
        <w:tc>
          <w:tcPr>
            <w:tcW w:w="3402" w:type="dxa"/>
            <w:shd w:val="clear" w:color="auto" w:fill="3F51B5"/>
          </w:tcPr>
          <w:p w14:paraId="5AF68F6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操作</w:t>
            </w:r>
          </w:p>
        </w:tc>
        <w:tc>
          <w:tcPr>
            <w:tcW w:w="5102" w:type="dxa"/>
            <w:shd w:val="clear" w:color="auto" w:fill="3F51B5"/>
          </w:tcPr>
          <w:p w14:paraId="14BE926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预期结果</w:t>
            </w:r>
          </w:p>
        </w:tc>
      </w:tr>
      <w:tr w14:paraId="01E0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4DBB3EA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w="3402" w:type="dxa"/>
            <w:shd w:val="clear" w:color="auto" w:fill="F8F9FF"/>
          </w:tcPr>
          <w:p w14:paraId="5E27563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以 student02 登录学生端</w:t>
            </w:r>
          </w:p>
        </w:tc>
        <w:tc>
          <w:tcPr>
            <w:tcW w:w="5102" w:type="dxa"/>
            <w:shd w:val="clear" w:color="auto" w:fill="F8F9FF"/>
          </w:tcPr>
          <w:p w14:paraId="362BC62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进入项目列表页面</w:t>
            </w:r>
          </w:p>
        </w:tc>
      </w:tr>
      <w:tr w14:paraId="67982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1EFA4AF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w="3402" w:type="dxa"/>
            <w:shd w:val="clear" w:color="auto" w:fill="FFFFFF"/>
          </w:tcPr>
          <w:p w14:paraId="0C9722D3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创建新项目"留守儿童教育平台"，选择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“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公益项目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”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类型</w:t>
            </w:r>
          </w:p>
        </w:tc>
        <w:tc>
          <w:tcPr>
            <w:tcW w:w="5102" w:type="dxa"/>
            <w:shd w:val="clear" w:color="auto" w:fill="FFFFFF"/>
          </w:tcPr>
          <w:p w14:paraId="6407AB45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项目卡片显示公益项目标签</w:t>
            </w:r>
          </w:p>
        </w:tc>
      </w:tr>
      <w:tr w14:paraId="6F255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2C6C67F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w="3402" w:type="dxa"/>
            <w:shd w:val="clear" w:color="auto" w:fill="F8F9FF"/>
          </w:tcPr>
          <w:p w14:paraId="5BF8EBD7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进入对话页，填写采集表单</w:t>
            </w:r>
          </w:p>
        </w:tc>
        <w:tc>
          <w:tcPr>
            <w:tcW w:w="5102" w:type="dxa"/>
            <w:shd w:val="clear" w:color="auto" w:fill="F8F9FF"/>
          </w:tcPr>
          <w:p w14:paraId="037DD500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填写受益人群、社会影响、资金来源字段</w:t>
            </w:r>
          </w:p>
        </w:tc>
      </w:tr>
      <w:tr w14:paraId="35F13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3B7F159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w="3402" w:type="dxa"/>
            <w:shd w:val="clear" w:color="auto" w:fill="FFFFFF"/>
          </w:tcPr>
          <w:p w14:paraId="185C4540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与Coach Agent 对话，讨论受益人群和社会价值</w:t>
            </w:r>
          </w:p>
        </w:tc>
        <w:tc>
          <w:tcPr>
            <w:tcW w:w="5102" w:type="dxa"/>
            <w:shd w:val="clear" w:color="auto" w:fill="FFFFFF"/>
          </w:tcPr>
          <w:p w14:paraId="5E31ACAD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Coach 关注社会影响而非盈利指标</w:t>
            </w:r>
          </w:p>
        </w:tc>
      </w:tr>
      <w:tr w14:paraId="51823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7500FC7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w="3402" w:type="dxa"/>
            <w:shd w:val="clear" w:color="auto" w:fill="F8F9FF"/>
          </w:tcPr>
          <w:p w14:paraId="004C6E29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触发H21（公益性可持续风险）</w:t>
            </w:r>
          </w:p>
        </w:tc>
        <w:tc>
          <w:tcPr>
            <w:tcW w:w="5102" w:type="dxa"/>
            <w:shd w:val="clear" w:color="auto" w:fill="F8F9FF"/>
          </w:tcPr>
          <w:p w14:paraId="4EED781B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系统检测到无稳定资金来源，注入诊断</w:t>
            </w:r>
          </w:p>
        </w:tc>
      </w:tr>
      <w:tr w14:paraId="7572B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3DCF3E9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w="3402" w:type="dxa"/>
            <w:shd w:val="clear" w:color="auto" w:fill="FFFFFF"/>
          </w:tcPr>
          <w:p w14:paraId="187CBDF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触发H16（社会影响表述模糊）</w:t>
            </w:r>
          </w:p>
        </w:tc>
        <w:tc>
          <w:tcPr>
            <w:tcW w:w="5102" w:type="dxa"/>
            <w:shd w:val="clear" w:color="auto" w:fill="FFFFFF"/>
          </w:tcPr>
          <w:p w14:paraId="2A56FFC3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Coach 追问具体受益人数和影响指标</w:t>
            </w:r>
          </w:p>
        </w:tc>
      </w:tr>
      <w:tr w14:paraId="144FE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680EAA7C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7</w:t>
            </w:r>
          </w:p>
        </w:tc>
        <w:tc>
          <w:tcPr>
            <w:tcW w:w="3402" w:type="dxa"/>
            <w:shd w:val="clear" w:color="auto" w:fill="FFFFFF"/>
          </w:tcPr>
          <w:p w14:paraId="6AC2B5C3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讨论资金来源（政府采购/基金会/企业CSR）</w:t>
            </w:r>
          </w:p>
        </w:tc>
        <w:tc>
          <w:tcPr>
            <w:tcW w:w="5102" w:type="dxa"/>
            <w:shd w:val="clear" w:color="auto" w:fill="FFFFFF"/>
          </w:tcPr>
          <w:p w14:paraId="7B61E87C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Coach 引导考虑造血机制</w:t>
            </w:r>
          </w:p>
        </w:tc>
      </w:tr>
      <w:tr w14:paraId="5DD5D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53C960FB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8</w:t>
            </w:r>
          </w:p>
        </w:tc>
        <w:tc>
          <w:tcPr>
            <w:tcW w:w="3402" w:type="dxa"/>
            <w:shd w:val="clear" w:color="auto" w:fill="FFFFFF"/>
          </w:tcPr>
          <w:p w14:paraId="39B50C16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生成公益项目商业计划书</w:t>
            </w:r>
          </w:p>
        </w:tc>
        <w:tc>
          <w:tcPr>
            <w:tcW w:w="5102" w:type="dxa"/>
            <w:shd w:val="clear" w:color="auto" w:fill="FFFFFF"/>
          </w:tcPr>
          <w:p w14:paraId="61A528D8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计划书侧重社会价值章节，弱化财务预测</w:t>
            </w:r>
          </w:p>
        </w:tc>
      </w:tr>
      <w:tr w14:paraId="227D9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28F80E37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9</w:t>
            </w:r>
          </w:p>
        </w:tc>
        <w:tc>
          <w:tcPr>
            <w:tcW w:w="3402" w:type="dxa"/>
            <w:shd w:val="clear" w:color="auto" w:fill="FFFFFF"/>
          </w:tcPr>
          <w:p w14:paraId="3DA7E299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对比商业计划书与商业型的差异</w:t>
            </w:r>
          </w:p>
        </w:tc>
        <w:tc>
          <w:tcPr>
            <w:tcW w:w="5102" w:type="dxa"/>
            <w:shd w:val="clear" w:color="auto" w:fill="FFFFFF"/>
          </w:tcPr>
          <w:p w14:paraId="7301080C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社会价值/受益群体章节比重明显更高</w:t>
            </w:r>
          </w:p>
        </w:tc>
      </w:tr>
    </w:tbl>
    <w:p w14:paraId="2FF8DB21"/>
    <w:p w14:paraId="6FC40750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2.</w:t>
      </w:r>
      <w:r>
        <w:rPr>
          <w:rFonts w:hint="eastAsia" w:ascii="Microsoft YaHei" w:hAnsi="Microsoft YaHei" w:eastAsia="Microsoft YaHei"/>
          <w:b/>
          <w:i w:val="0"/>
          <w:color w:val="1976D2"/>
          <w:sz w:val="26"/>
          <w:lang w:val="en-US" w:eastAsia="zh-CN"/>
        </w:rPr>
        <w:t>3</w:t>
      </w:r>
      <w:r>
        <w:rPr>
          <w:rFonts w:ascii="Microsoft YaHei" w:hAnsi="Microsoft YaHei" w:eastAsia="Microsoft YaHei"/>
          <w:b/>
          <w:i w:val="0"/>
          <w:color w:val="1976D2"/>
          <w:sz w:val="26"/>
        </w:rPr>
        <w:t xml:space="preserve"> </w:t>
      </w:r>
      <w:r>
        <w:rPr>
          <w:rFonts w:hint="eastAsia" w:ascii="Microsoft YaHei" w:hAnsi="Microsoft YaHei" w:eastAsia="Microsoft YaHei"/>
          <w:b/>
          <w:i w:val="0"/>
          <w:color w:val="1976D2"/>
          <w:sz w:val="26"/>
          <w:lang w:val="en-US" w:eastAsia="zh-CN"/>
        </w:rPr>
        <w:t>创新型</w:t>
      </w:r>
      <w:r>
        <w:rPr>
          <w:rFonts w:ascii="Microsoft YaHei" w:hAnsi="Microsoft YaHei" w:eastAsia="Microsoft YaHei"/>
          <w:b/>
          <w:i w:val="0"/>
          <w:color w:val="1976D2"/>
          <w:sz w:val="26"/>
        </w:rPr>
        <w:t>项目演示</w:t>
      </w:r>
    </w:p>
    <w:p w14:paraId="41B9FC26">
      <w:pPr>
        <w:spacing w:before="40" w:after="80"/>
        <w:rPr>
          <w:rFonts w:hint="default" w:eastAsia="Microsoft YaHei"/>
          <w:lang w:val="en-US" w:eastAsia="zh-CN"/>
        </w:rPr>
      </w:pPr>
      <w:r>
        <w:rPr>
          <w:rFonts w:ascii="Microsoft YaHei" w:hAnsi="Microsoft YaHei" w:eastAsia="Microsoft YaHei"/>
          <w:b w:val="0"/>
          <w:i w:val="0"/>
          <w:sz w:val="22"/>
        </w:rPr>
        <w:t>演示</w:t>
      </w:r>
      <w:r>
        <w:rPr>
          <w:rFonts w:hint="eastAsia" w:ascii="Microsoft YaHei" w:hAnsi="Microsoft YaHei" w:eastAsia="Microsoft YaHei"/>
          <w:b w:val="0"/>
          <w:i w:val="0"/>
          <w:sz w:val="22"/>
          <w:lang w:val="en-US" w:eastAsia="zh-CN"/>
        </w:rPr>
        <w:t>账号：student03/123456</w:t>
      </w:r>
      <w:r>
        <w:rPr>
          <w:rFonts w:hint="eastAsia" w:ascii="Microsoft YaHei" w:hAnsi="Microsoft YaHei" w:eastAsia="Microsoft YaHei"/>
          <w:b w:val="0"/>
          <w:i w:val="0"/>
          <w:sz w:val="22"/>
          <w:lang w:val="en-US" w:eastAsia="zh-CN"/>
        </w:rPr>
        <w:tab/>
      </w:r>
      <w:r>
        <w:rPr>
          <w:rFonts w:hint="eastAsia" w:ascii="Microsoft YaHei" w:hAnsi="Microsoft YaHei" w:eastAsia="Microsoft YaHei"/>
          <w:b w:val="0"/>
          <w:i w:val="0"/>
          <w:sz w:val="22"/>
          <w:lang w:val="en-US" w:eastAsia="zh-CN"/>
        </w:rPr>
        <w:t>演示</w:t>
      </w:r>
      <w:r>
        <w:rPr>
          <w:rFonts w:ascii="Microsoft YaHei" w:hAnsi="Microsoft YaHei" w:eastAsia="Microsoft YaHei"/>
          <w:b w:val="0"/>
          <w:i w:val="0"/>
          <w:sz w:val="22"/>
        </w:rPr>
        <w:t>项目：</w:t>
      </w:r>
      <w:r>
        <w:rPr>
          <w:rFonts w:hint="eastAsia" w:ascii="Microsoft YaHei" w:hAnsi="Microsoft YaHei" w:eastAsia="Microsoft YaHei"/>
          <w:b w:val="0"/>
          <w:i w:val="0"/>
          <w:sz w:val="22"/>
          <w:lang w:val="en-US" w:eastAsia="zh-CN"/>
        </w:rPr>
        <w:t>AI 辅助医疗诊断系统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402"/>
        <w:gridCol w:w="5102"/>
      </w:tblGrid>
      <w:tr w14:paraId="71098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7" w:type="dxa"/>
            <w:shd w:val="clear" w:color="auto" w:fill="3F51B5"/>
          </w:tcPr>
          <w:p w14:paraId="621F093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步骤</w:t>
            </w:r>
          </w:p>
        </w:tc>
        <w:tc>
          <w:tcPr>
            <w:tcW w:w="3402" w:type="dxa"/>
            <w:shd w:val="clear" w:color="auto" w:fill="3F51B5"/>
          </w:tcPr>
          <w:p w14:paraId="1428C8F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操作</w:t>
            </w:r>
          </w:p>
        </w:tc>
        <w:tc>
          <w:tcPr>
            <w:tcW w:w="5102" w:type="dxa"/>
            <w:shd w:val="clear" w:color="auto" w:fill="3F51B5"/>
          </w:tcPr>
          <w:p w14:paraId="3F735B88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预期结果</w:t>
            </w:r>
          </w:p>
        </w:tc>
      </w:tr>
      <w:tr w14:paraId="5A951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7A9D801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w="3402" w:type="dxa"/>
            <w:shd w:val="clear" w:color="auto" w:fill="F8F9FF"/>
          </w:tcPr>
          <w:p w14:paraId="004B822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以 student0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3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登录学生端</w:t>
            </w:r>
          </w:p>
        </w:tc>
        <w:tc>
          <w:tcPr>
            <w:tcW w:w="5102" w:type="dxa"/>
            <w:shd w:val="clear" w:color="auto" w:fill="F8F9FF"/>
          </w:tcPr>
          <w:p w14:paraId="7851851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进入项目列表页面</w:t>
            </w:r>
          </w:p>
        </w:tc>
      </w:tr>
      <w:tr w14:paraId="66C3A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7477D28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w="3402" w:type="dxa"/>
            <w:shd w:val="clear" w:color="auto" w:fill="FFFFFF"/>
          </w:tcPr>
          <w:p w14:paraId="24A5B0D2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创建新项目"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AI 辅助医疗诊断系统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"，选择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“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创新项目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”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类型</w:t>
            </w:r>
          </w:p>
        </w:tc>
        <w:tc>
          <w:tcPr>
            <w:tcW w:w="5102" w:type="dxa"/>
            <w:shd w:val="clear" w:color="auto" w:fill="FFFFFF"/>
          </w:tcPr>
          <w:p w14:paraId="7CB3FC5F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项目卡片显示创新项目标签</w:t>
            </w:r>
          </w:p>
        </w:tc>
      </w:tr>
      <w:tr w14:paraId="72720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74782DC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w="3402" w:type="dxa"/>
            <w:shd w:val="clear" w:color="auto" w:fill="F8F9FF"/>
          </w:tcPr>
          <w:p w14:paraId="52CE7A7D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进入对话页，填写采集表单</w:t>
            </w:r>
          </w:p>
        </w:tc>
        <w:tc>
          <w:tcPr>
            <w:tcW w:w="5102" w:type="dxa"/>
            <w:shd w:val="clear" w:color="auto" w:fill="F8F9FF"/>
          </w:tcPr>
          <w:p w14:paraId="6AD50907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填写技术路线、专利情况、研发计划等字段</w:t>
            </w:r>
          </w:p>
        </w:tc>
      </w:tr>
      <w:tr w14:paraId="5D17F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445381D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w="3402" w:type="dxa"/>
            <w:shd w:val="clear" w:color="auto" w:fill="FFFFFF"/>
          </w:tcPr>
          <w:p w14:paraId="5EB750D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与Coach Agent 对话，描述技术方案</w:t>
            </w:r>
          </w:p>
        </w:tc>
        <w:tc>
          <w:tcPr>
            <w:tcW w:w="5102" w:type="dxa"/>
            <w:shd w:val="clear" w:color="auto" w:fill="FFFFFF"/>
          </w:tcPr>
          <w:p w14:paraId="5E00ABAC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Coach 关注技术壁垒和可行性验证</w:t>
            </w:r>
          </w:p>
        </w:tc>
      </w:tr>
      <w:tr w14:paraId="52FEE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06FD92A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w="3402" w:type="dxa"/>
            <w:shd w:val="clear" w:color="auto" w:fill="F8F9FF"/>
          </w:tcPr>
          <w:p w14:paraId="7EB6ADF1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触发H7（创新点不可验证）</w:t>
            </w:r>
          </w:p>
        </w:tc>
        <w:tc>
          <w:tcPr>
            <w:tcW w:w="5102" w:type="dxa"/>
            <w:shd w:val="clear" w:color="auto" w:fill="F8F9FF"/>
          </w:tcPr>
          <w:p w14:paraId="62C46FD3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系统检测到创新点缺乏数据支撑，注入诊断</w:t>
            </w:r>
          </w:p>
        </w:tc>
      </w:tr>
      <w:tr w14:paraId="10E16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28F0B35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w="3402" w:type="dxa"/>
            <w:shd w:val="clear" w:color="auto" w:fill="FFFFFF"/>
          </w:tcPr>
          <w:p w14:paraId="35D1722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触发H12（技术路线与资源不匹配）</w:t>
            </w:r>
          </w:p>
        </w:tc>
        <w:tc>
          <w:tcPr>
            <w:tcW w:w="5102" w:type="dxa"/>
            <w:shd w:val="clear" w:color="auto" w:fill="FFFFFF"/>
          </w:tcPr>
          <w:p w14:paraId="6F66F9F1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Coach 追问团队技术能力与项目规模是否匹配</w:t>
            </w:r>
          </w:p>
        </w:tc>
      </w:tr>
      <w:tr w14:paraId="52991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3021DC09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7</w:t>
            </w:r>
          </w:p>
        </w:tc>
        <w:tc>
          <w:tcPr>
            <w:tcW w:w="3402" w:type="dxa"/>
            <w:shd w:val="clear" w:color="auto" w:fill="FFFFFF"/>
          </w:tcPr>
          <w:p w14:paraId="3CB04105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讨论 MVP 验证计划和研发路线图</w:t>
            </w:r>
          </w:p>
        </w:tc>
        <w:tc>
          <w:tcPr>
            <w:tcW w:w="5102" w:type="dxa"/>
            <w:shd w:val="clear" w:color="auto" w:fill="FFFFFF"/>
          </w:tcPr>
          <w:p w14:paraId="55D50027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Coach 第三轮追问落地可行性</w:t>
            </w:r>
          </w:p>
        </w:tc>
      </w:tr>
      <w:tr w14:paraId="15BBD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43230AAB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8</w:t>
            </w:r>
          </w:p>
        </w:tc>
        <w:tc>
          <w:tcPr>
            <w:tcW w:w="3402" w:type="dxa"/>
            <w:shd w:val="clear" w:color="auto" w:fill="FFFFFF"/>
          </w:tcPr>
          <w:p w14:paraId="5C113827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生成创新项目商业计划书</w:t>
            </w:r>
          </w:p>
        </w:tc>
        <w:tc>
          <w:tcPr>
            <w:tcW w:w="5102" w:type="dxa"/>
            <w:shd w:val="clear" w:color="auto" w:fill="FFFFFF"/>
          </w:tcPr>
          <w:p w14:paraId="6DA99E1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计划书侧重创新点、技术壁垒、研发路线图章节</w:t>
            </w:r>
          </w:p>
        </w:tc>
      </w:tr>
      <w:tr w14:paraId="705B8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0FB4D2CE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9</w:t>
            </w:r>
          </w:p>
        </w:tc>
        <w:tc>
          <w:tcPr>
            <w:tcW w:w="3402" w:type="dxa"/>
            <w:shd w:val="clear" w:color="auto" w:fill="FFFFFF"/>
          </w:tcPr>
          <w:p w14:paraId="31ACBBE9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对比三种项目类型计划书的差异</w:t>
            </w:r>
          </w:p>
        </w:tc>
        <w:tc>
          <w:tcPr>
            <w:tcW w:w="5102" w:type="dxa"/>
            <w:shd w:val="clear" w:color="auto" w:fill="FFFFFF"/>
          </w:tcPr>
          <w:p w14:paraId="035395DB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商业/公益/创新三种模版章节侧重明显不同</w:t>
            </w:r>
          </w:p>
        </w:tc>
      </w:tr>
    </w:tbl>
    <w:p w14:paraId="315621E9"/>
    <w:p w14:paraId="559B8672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2.</w:t>
      </w:r>
      <w:r>
        <w:rPr>
          <w:rFonts w:hint="eastAsia" w:ascii="Microsoft YaHei" w:hAnsi="Microsoft YaHei" w:eastAsia="Microsoft YaHei"/>
          <w:b/>
          <w:i w:val="0"/>
          <w:color w:val="1976D2"/>
          <w:sz w:val="26"/>
          <w:lang w:val="en-US" w:eastAsia="zh-CN"/>
        </w:rPr>
        <w:t>4</w:t>
      </w:r>
      <w:r>
        <w:rPr>
          <w:rFonts w:ascii="Microsoft YaHei" w:hAnsi="Microsoft YaHei" w:eastAsia="Microsoft YaHei"/>
          <w:b/>
          <w:i w:val="0"/>
          <w:color w:val="1976D2"/>
          <w:sz w:val="26"/>
        </w:rPr>
        <w:t xml:space="preserve"> 教师端演示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402"/>
        <w:gridCol w:w="5102"/>
      </w:tblGrid>
      <w:tr w14:paraId="42D34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3F51B5"/>
          </w:tcPr>
          <w:p w14:paraId="5A0ED88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步骤</w:t>
            </w:r>
          </w:p>
        </w:tc>
        <w:tc>
          <w:tcPr>
            <w:tcW w:w="3402" w:type="dxa"/>
            <w:shd w:val="clear" w:color="auto" w:fill="3F51B5"/>
          </w:tcPr>
          <w:p w14:paraId="799DE46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操作</w:t>
            </w:r>
          </w:p>
        </w:tc>
        <w:tc>
          <w:tcPr>
            <w:tcW w:w="5102" w:type="dxa"/>
            <w:shd w:val="clear" w:color="auto" w:fill="3F51B5"/>
          </w:tcPr>
          <w:p w14:paraId="67E4575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预期结果</w:t>
            </w:r>
          </w:p>
        </w:tc>
      </w:tr>
      <w:tr w14:paraId="6183D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0378879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w="3402" w:type="dxa"/>
            <w:shd w:val="clear" w:color="auto" w:fill="F8F9FF"/>
          </w:tcPr>
          <w:p w14:paraId="4D11556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以 teacher01 登录教师端</w:t>
            </w:r>
          </w:p>
        </w:tc>
        <w:tc>
          <w:tcPr>
            <w:tcW w:w="5102" w:type="dxa"/>
            <w:shd w:val="clear" w:color="auto" w:fill="F8F9FF"/>
          </w:tcPr>
          <w:p w14:paraId="0A3873F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进入教师仪表板</w:t>
            </w:r>
          </w:p>
        </w:tc>
      </w:tr>
      <w:tr w14:paraId="6ECB2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16777F1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w="3402" w:type="dxa"/>
            <w:shd w:val="clear" w:color="auto" w:fill="FFFFFF"/>
          </w:tcPr>
          <w:p w14:paraId="5DAB515F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查看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“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班级总览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”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Tab</w:t>
            </w:r>
          </w:p>
        </w:tc>
        <w:tc>
          <w:tcPr>
            <w:tcW w:w="5102" w:type="dxa"/>
            <w:shd w:val="clear" w:color="auto" w:fill="FFFFFF"/>
          </w:tcPr>
          <w:p w14:paraId="6F57D7CB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显示学生总数、项目总数、高风险项目列表</w:t>
            </w:r>
          </w:p>
        </w:tc>
      </w:tr>
      <w:tr w14:paraId="4804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15ECA7C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w="3402" w:type="dxa"/>
            <w:shd w:val="clear" w:color="auto" w:fill="F8F9FF"/>
          </w:tcPr>
          <w:p w14:paraId="5D6325F1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查看“班级画像”Tab，选择班级</w:t>
            </w:r>
          </w:p>
        </w:tc>
        <w:tc>
          <w:tcPr>
            <w:tcW w:w="5102" w:type="dxa"/>
            <w:shd w:val="clear" w:color="auto" w:fill="F8F9FF"/>
          </w:tcPr>
          <w:p w14:paraId="0F1F42E1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显示班级平均雷达图、最强/最弱维度、维度分布</w:t>
            </w:r>
          </w:p>
        </w:tc>
      </w:tr>
      <w:tr w14:paraId="6535A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3B8C08A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w="3402" w:type="dxa"/>
            <w:shd w:val="clear" w:color="auto" w:fill="FFFFFF"/>
          </w:tcPr>
          <w:p w14:paraId="4AEE1184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查看“案例库洞察”Tab</w:t>
            </w:r>
          </w:p>
        </w:tc>
        <w:tc>
          <w:tcPr>
            <w:tcW w:w="5102" w:type="dxa"/>
            <w:shd w:val="clear" w:color="auto" w:fill="FFFFFF"/>
          </w:tcPr>
          <w:p w14:paraId="5F27EBB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显示竞赛案例统计、护城河/商业模式覆盖率</w:t>
            </w:r>
          </w:p>
        </w:tc>
      </w:tr>
      <w:tr w14:paraId="7B4CE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2FA83EB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w="3402" w:type="dxa"/>
            <w:shd w:val="clear" w:color="auto" w:fill="F8F9FF"/>
          </w:tcPr>
          <w:p w14:paraId="37DB20A6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导出班级数据为Excel</w:t>
            </w:r>
          </w:p>
        </w:tc>
        <w:tc>
          <w:tcPr>
            <w:tcW w:w="5102" w:type="dxa"/>
            <w:shd w:val="clear" w:color="auto" w:fill="F8F9FF"/>
          </w:tcPr>
          <w:p w14:paraId="0D937F5F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下载ventureai_class_report.xlsx</w:t>
            </w:r>
          </w:p>
        </w:tc>
      </w:tr>
      <w:tr w14:paraId="0CA4C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30AE92E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w="3402" w:type="dxa"/>
            <w:shd w:val="clear" w:color="auto" w:fill="FFFFFF"/>
          </w:tcPr>
          <w:p w14:paraId="623CBB97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进入对话记录页，选择某学生项目</w:t>
            </w:r>
          </w:p>
        </w:tc>
        <w:tc>
          <w:tcPr>
            <w:tcW w:w="5102" w:type="dxa"/>
            <w:shd w:val="clear" w:color="auto" w:fill="FFFFFF"/>
          </w:tcPr>
          <w:p w14:paraId="54BE9DE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查看学生与AI的完整对话历史</w:t>
            </w:r>
          </w:p>
        </w:tc>
      </w:tr>
      <w:tr w14:paraId="3DD2A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4A5E4508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7</w:t>
            </w:r>
          </w:p>
        </w:tc>
        <w:tc>
          <w:tcPr>
            <w:tcW w:w="3402" w:type="dxa"/>
            <w:shd w:val="clear" w:color="auto" w:fill="FFFFFF"/>
          </w:tcPr>
          <w:p w14:paraId="0C25EBB6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对某条对话添加标注</w:t>
            </w:r>
          </w:p>
        </w:tc>
        <w:tc>
          <w:tcPr>
            <w:tcW w:w="5102" w:type="dxa"/>
            <w:shd w:val="clear" w:color="auto" w:fill="FFFFFF"/>
          </w:tcPr>
          <w:p w14:paraId="19639A4E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标注保存成功</w:t>
            </w:r>
          </w:p>
        </w:tc>
      </w:tr>
      <w:tr w14:paraId="4880F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484B7E28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8</w:t>
            </w:r>
          </w:p>
        </w:tc>
        <w:tc>
          <w:tcPr>
            <w:tcW w:w="3402" w:type="dxa"/>
            <w:shd w:val="clear" w:color="auto" w:fill="FFFFFF"/>
          </w:tcPr>
          <w:p w14:paraId="0B17F615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创建教学干预记录</w:t>
            </w:r>
          </w:p>
        </w:tc>
        <w:tc>
          <w:tcPr>
            <w:tcW w:w="5102" w:type="dxa"/>
            <w:shd w:val="clear" w:color="auto" w:fill="FFFFFF"/>
          </w:tcPr>
          <w:p w14:paraId="3662E7D7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干预记录保存，可删除</w:t>
            </w:r>
          </w:p>
        </w:tc>
      </w:tr>
      <w:tr w14:paraId="1DB7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138CB3AB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9</w:t>
            </w:r>
          </w:p>
        </w:tc>
        <w:tc>
          <w:tcPr>
            <w:tcW w:w="3402" w:type="dxa"/>
            <w:shd w:val="clear" w:color="auto" w:fill="FFFFFF"/>
          </w:tcPr>
          <w:p w14:paraId="478B1179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进入项目深度审查页，查看某学生项目</w:t>
            </w:r>
          </w:p>
        </w:tc>
        <w:tc>
          <w:tcPr>
            <w:tcW w:w="5102" w:type="dxa"/>
            <w:shd w:val="clear" w:color="auto" w:fill="FFFFFF"/>
          </w:tcPr>
          <w:p w14:paraId="232EE560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显示Rubric 评分 + 学生能力画像</w:t>
            </w:r>
          </w:p>
        </w:tc>
      </w:tr>
      <w:tr w14:paraId="2E9A4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3CC69FFD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10</w:t>
            </w:r>
          </w:p>
        </w:tc>
        <w:tc>
          <w:tcPr>
            <w:tcW w:w="3402" w:type="dxa"/>
            <w:shd w:val="clear" w:color="auto" w:fill="FFFFFF"/>
          </w:tcPr>
          <w:p w14:paraId="55AAB250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设置竞赛日期</w:t>
            </w:r>
          </w:p>
        </w:tc>
        <w:tc>
          <w:tcPr>
            <w:tcW w:w="5102" w:type="dxa"/>
            <w:shd w:val="clear" w:color="auto" w:fill="FFFFFF"/>
          </w:tcPr>
          <w:p w14:paraId="06C9169C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竞赛倒计时激活</w:t>
            </w:r>
          </w:p>
        </w:tc>
      </w:tr>
      <w:tr w14:paraId="0A5A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5BBD32DA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11</w:t>
            </w:r>
          </w:p>
        </w:tc>
        <w:tc>
          <w:tcPr>
            <w:tcW w:w="3402" w:type="dxa"/>
            <w:shd w:val="clear" w:color="auto" w:fill="FFFFFF"/>
          </w:tcPr>
          <w:p w14:paraId="11BE1FC8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进入知识覆盖分析页</w:t>
            </w:r>
          </w:p>
        </w:tc>
        <w:tc>
          <w:tcPr>
            <w:tcW w:w="5102" w:type="dxa"/>
            <w:shd w:val="clear" w:color="auto" w:fill="FFFFFF"/>
          </w:tcPr>
          <w:p w14:paraId="384A69E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显示班级知识点覆盖率</w:t>
            </w:r>
          </w:p>
        </w:tc>
      </w:tr>
      <w:tr w14:paraId="2C20F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44DCD6EC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12</w:t>
            </w:r>
          </w:p>
        </w:tc>
        <w:tc>
          <w:tcPr>
            <w:tcW w:w="3402" w:type="dxa"/>
            <w:shd w:val="clear" w:color="auto" w:fill="FFFFFF"/>
          </w:tcPr>
          <w:p w14:paraId="685F6CEF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进入周报查看页</w:t>
            </w:r>
          </w:p>
        </w:tc>
        <w:tc>
          <w:tcPr>
            <w:tcW w:w="5102" w:type="dxa"/>
            <w:shd w:val="clear" w:color="auto" w:fill="FFFFFF"/>
          </w:tcPr>
          <w:p w14:paraId="03D5D8D0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显示所有学生周度进展报告</w:t>
            </w:r>
          </w:p>
        </w:tc>
      </w:tr>
    </w:tbl>
    <w:p w14:paraId="461E3A9F"/>
    <w:p w14:paraId="48685A6A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2.</w:t>
      </w:r>
      <w:r>
        <w:rPr>
          <w:rFonts w:hint="eastAsia" w:ascii="Microsoft YaHei" w:hAnsi="Microsoft YaHei" w:eastAsia="Microsoft YaHei"/>
          <w:b/>
          <w:i w:val="0"/>
          <w:color w:val="1976D2"/>
          <w:sz w:val="26"/>
          <w:lang w:val="en-US" w:eastAsia="zh-CN"/>
        </w:rPr>
        <w:t>5</w:t>
      </w:r>
      <w:r>
        <w:rPr>
          <w:rFonts w:ascii="Microsoft YaHei" w:hAnsi="Microsoft YaHei" w:eastAsia="Microsoft YaHei"/>
          <w:b/>
          <w:i w:val="0"/>
          <w:color w:val="1976D2"/>
          <w:sz w:val="26"/>
        </w:rPr>
        <w:t xml:space="preserve"> 管理员端演示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402"/>
        <w:gridCol w:w="5102"/>
      </w:tblGrid>
      <w:tr w14:paraId="3D4F0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3F51B5"/>
          </w:tcPr>
          <w:p w14:paraId="64B7E3E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步骤</w:t>
            </w:r>
          </w:p>
        </w:tc>
        <w:tc>
          <w:tcPr>
            <w:tcW w:w="3402" w:type="dxa"/>
            <w:shd w:val="clear" w:color="auto" w:fill="3F51B5"/>
          </w:tcPr>
          <w:p w14:paraId="6BDEF3C2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操作</w:t>
            </w:r>
          </w:p>
        </w:tc>
        <w:tc>
          <w:tcPr>
            <w:tcW w:w="5102" w:type="dxa"/>
            <w:shd w:val="clear" w:color="auto" w:fill="3F51B5"/>
          </w:tcPr>
          <w:p w14:paraId="7420A1D2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预期结果</w:t>
            </w:r>
          </w:p>
        </w:tc>
      </w:tr>
      <w:tr w14:paraId="4FD0B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1E0BBB5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w="3402" w:type="dxa"/>
            <w:shd w:val="clear" w:color="auto" w:fill="F8F9FF"/>
          </w:tcPr>
          <w:p w14:paraId="2859C5B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以 admin01 登录管理端</w:t>
            </w:r>
          </w:p>
        </w:tc>
        <w:tc>
          <w:tcPr>
            <w:tcW w:w="5102" w:type="dxa"/>
            <w:shd w:val="clear" w:color="auto" w:fill="F8F9FF"/>
          </w:tcPr>
          <w:p w14:paraId="0DC72AC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进入管理员仪表板</w:t>
            </w:r>
          </w:p>
        </w:tc>
      </w:tr>
      <w:tr w14:paraId="66FD1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0CE532B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w="3402" w:type="dxa"/>
            <w:shd w:val="clear" w:color="auto" w:fill="FFFFFF"/>
          </w:tcPr>
          <w:p w14:paraId="5FCED228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查看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系统统计数据</w:t>
            </w:r>
          </w:p>
        </w:tc>
        <w:tc>
          <w:tcPr>
            <w:tcW w:w="5102" w:type="dxa"/>
            <w:shd w:val="clear" w:color="auto" w:fill="FFFFFF"/>
          </w:tcPr>
          <w:p w14:paraId="61DC7B7C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显示用户总数、项目总数、对话次数等</w:t>
            </w:r>
          </w:p>
        </w:tc>
      </w:tr>
      <w:tr w14:paraId="7A703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53584FE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w="3402" w:type="dxa"/>
            <w:shd w:val="clear" w:color="auto" w:fill="F8F9FF"/>
          </w:tcPr>
          <w:p w14:paraId="26543BE1">
            <w:pPr>
              <w:spacing w:after="0" w:line="240" w:lineRule="auto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查看用户列表</w:t>
            </w:r>
          </w:p>
        </w:tc>
        <w:tc>
          <w:tcPr>
            <w:tcW w:w="5102" w:type="dxa"/>
            <w:shd w:val="clear" w:color="auto" w:fill="F8F9FF"/>
          </w:tcPr>
          <w:p w14:paraId="03C72CA8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所有用户、角色、班级、注册时间展示</w:t>
            </w:r>
          </w:p>
        </w:tc>
      </w:tr>
      <w:tr w14:paraId="6DBE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FFFFF"/>
          </w:tcPr>
          <w:p w14:paraId="1432504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w="3402" w:type="dxa"/>
            <w:shd w:val="clear" w:color="auto" w:fill="FFFFFF"/>
          </w:tcPr>
          <w:p w14:paraId="4F852D65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修改某用户角色（如st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  <w:t xml:space="preserve">udent 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→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 xml:space="preserve"> teacher）</w:t>
            </w:r>
          </w:p>
        </w:tc>
        <w:tc>
          <w:tcPr>
            <w:tcW w:w="5102" w:type="dxa"/>
            <w:shd w:val="clear" w:color="auto" w:fill="FFFFFF"/>
          </w:tcPr>
          <w:p w14:paraId="6FA89D1B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角色更新成功</w:t>
            </w:r>
          </w:p>
        </w:tc>
      </w:tr>
      <w:tr w14:paraId="3FC33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273347E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w="3402" w:type="dxa"/>
            <w:shd w:val="clear" w:color="auto" w:fill="F8F9FF"/>
          </w:tcPr>
          <w:p w14:paraId="3E0053CB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分配用户到班级</w:t>
            </w:r>
          </w:p>
        </w:tc>
        <w:tc>
          <w:tcPr>
            <w:tcW w:w="5102" w:type="dxa"/>
            <w:shd w:val="clear" w:color="auto" w:fill="F8F9FF"/>
          </w:tcPr>
          <w:p w14:paraId="32AEDBF7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用户班级更新成功</w:t>
            </w:r>
          </w:p>
        </w:tc>
      </w:tr>
      <w:tr w14:paraId="2E622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0C5B0323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6</w:t>
            </w:r>
          </w:p>
        </w:tc>
        <w:tc>
          <w:tcPr>
            <w:tcW w:w="3402" w:type="dxa"/>
            <w:shd w:val="clear" w:color="auto" w:fill="F8F9FF"/>
          </w:tcPr>
          <w:p w14:paraId="3A80DE9B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查看班级列表</w:t>
            </w:r>
          </w:p>
        </w:tc>
        <w:tc>
          <w:tcPr>
            <w:tcW w:w="5102" w:type="dxa"/>
            <w:shd w:val="clear" w:color="auto" w:fill="F8F9FF"/>
          </w:tcPr>
          <w:p w14:paraId="6EFB25CE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所有班级及学生数量展示</w:t>
            </w:r>
          </w:p>
        </w:tc>
      </w:tr>
      <w:tr w14:paraId="4B0C1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420F3F70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7</w:t>
            </w:r>
          </w:p>
        </w:tc>
        <w:tc>
          <w:tcPr>
            <w:tcW w:w="3402" w:type="dxa"/>
            <w:shd w:val="clear" w:color="auto" w:fill="F8F9FF"/>
          </w:tcPr>
          <w:p w14:paraId="0F2CDC7C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批量导入用户（上传CSV）</w:t>
            </w:r>
          </w:p>
        </w:tc>
        <w:tc>
          <w:tcPr>
            <w:tcW w:w="5102" w:type="dxa"/>
            <w:shd w:val="clear" w:color="auto" w:fill="F8F9FF"/>
          </w:tcPr>
          <w:p w14:paraId="1658CAF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用户批量创建成功</w:t>
            </w:r>
          </w:p>
        </w:tc>
      </w:tr>
      <w:tr w14:paraId="37055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2D410796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8</w:t>
            </w:r>
          </w:p>
        </w:tc>
        <w:tc>
          <w:tcPr>
            <w:tcW w:w="3402" w:type="dxa"/>
            <w:shd w:val="clear" w:color="auto" w:fill="F8F9FF"/>
          </w:tcPr>
          <w:p w14:paraId="24A746EA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批量删除测试用户</w:t>
            </w:r>
          </w:p>
        </w:tc>
        <w:tc>
          <w:tcPr>
            <w:tcW w:w="5102" w:type="dxa"/>
            <w:shd w:val="clear" w:color="auto" w:fill="F8F9FF"/>
          </w:tcPr>
          <w:p w14:paraId="28E7443F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删除成功，列表更新</w:t>
            </w:r>
          </w:p>
        </w:tc>
      </w:tr>
      <w:tr w14:paraId="48923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30DE4417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9</w:t>
            </w:r>
          </w:p>
        </w:tc>
        <w:tc>
          <w:tcPr>
            <w:tcW w:w="3402" w:type="dxa"/>
            <w:shd w:val="clear" w:color="auto" w:fill="F8F9FF"/>
          </w:tcPr>
          <w:p w14:paraId="20FCBD5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导出系统数据为Excel</w:t>
            </w:r>
          </w:p>
        </w:tc>
        <w:tc>
          <w:tcPr>
            <w:tcW w:w="5102" w:type="dxa"/>
            <w:shd w:val="clear" w:color="auto" w:fill="F8F9FF"/>
          </w:tcPr>
          <w:p w14:paraId="41BBD4EA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下载管理员报告</w:t>
            </w:r>
          </w:p>
        </w:tc>
      </w:tr>
      <w:tr w14:paraId="52435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9FF"/>
          </w:tcPr>
          <w:p w14:paraId="7DD713FE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10</w:t>
            </w:r>
          </w:p>
        </w:tc>
        <w:tc>
          <w:tcPr>
            <w:tcW w:w="3402" w:type="dxa"/>
            <w:shd w:val="clear" w:color="auto" w:fill="F8F9FF"/>
          </w:tcPr>
          <w:p w14:paraId="7F03B17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查看所有项目列表</w:t>
            </w:r>
          </w:p>
        </w:tc>
        <w:tc>
          <w:tcPr>
            <w:tcW w:w="5102" w:type="dxa"/>
            <w:shd w:val="clear" w:color="auto" w:fill="F8F9FF"/>
          </w:tcPr>
          <w:p w14:paraId="55182CE0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全系统所有学生项目汇总</w:t>
            </w:r>
          </w:p>
        </w:tc>
      </w:tr>
    </w:tbl>
    <w:p w14:paraId="3622EE6D"/>
    <w:p w14:paraId="16404E37">
      <w:pPr>
        <w:spacing w:before="240" w:after="120"/>
        <w:rPr>
          <w:rFonts w:ascii="Microsoft YaHei" w:hAnsi="Microsoft YaHei" w:eastAsia="Microsoft YaHei"/>
          <w:b/>
          <w:i w:val="0"/>
          <w:color w:val="1976D2"/>
          <w:sz w:val="26"/>
        </w:rPr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2.</w:t>
      </w:r>
      <w:r>
        <w:rPr>
          <w:rFonts w:hint="eastAsia" w:ascii="Microsoft YaHei" w:hAnsi="Microsoft YaHei" w:eastAsia="Microsoft YaHei"/>
          <w:b/>
          <w:i w:val="0"/>
          <w:color w:val="1976D2"/>
          <w:sz w:val="26"/>
          <w:lang w:val="en-US" w:eastAsia="zh-CN"/>
        </w:rPr>
        <w:t>6</w:t>
      </w:r>
      <w:r>
        <w:rPr>
          <w:rFonts w:ascii="Microsoft YaHei" w:hAnsi="Microsoft YaHei" w:eastAsia="Microsoft YaHei"/>
          <w:b/>
          <w:i w:val="0"/>
          <w:color w:val="1976D2"/>
          <w:sz w:val="26"/>
        </w:rPr>
        <w:t xml:space="preserve"> </w:t>
      </w:r>
      <w:r>
        <w:rPr>
          <w:rFonts w:hint="eastAsia" w:ascii="Microsoft YaHei" w:hAnsi="Microsoft YaHei" w:eastAsia="Microsoft YaHei"/>
          <w:b/>
          <w:i w:val="0"/>
          <w:color w:val="1976D2"/>
          <w:sz w:val="26"/>
          <w:lang w:val="en-US" w:eastAsia="zh-CN"/>
        </w:rPr>
        <w:t>八大智能体</w:t>
      </w:r>
      <w:r>
        <w:rPr>
          <w:rFonts w:ascii="Microsoft YaHei" w:hAnsi="Microsoft YaHei" w:eastAsia="Microsoft YaHei"/>
          <w:b/>
          <w:i w:val="0"/>
          <w:color w:val="1976D2"/>
          <w:sz w:val="26"/>
        </w:rPr>
        <w:t>演示</w:t>
      </w:r>
    </w:p>
    <w:p w14:paraId="1C1FA1EC">
      <w:pPr>
        <w:spacing w:before="40" w:after="80"/>
        <w:rPr>
          <w:rFonts w:hint="eastAsia" w:ascii="Microsoft YaHei" w:hAnsi="Microsoft YaHei" w:eastAsia="Microsoft YaHei" w:cs="Microsoft YaHei"/>
          <w:b/>
          <w:i w:val="0"/>
          <w:color w:val="1976D2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b w:val="0"/>
          <w:i w:val="0"/>
          <w:sz w:val="21"/>
          <w:szCs w:val="21"/>
        </w:rPr>
        <w:t>演示</w:t>
      </w:r>
      <w:r>
        <w:rPr>
          <w:rFonts w:hint="eastAsia" w:ascii="Microsoft YaHei" w:hAnsi="Microsoft YaHei" w:eastAsia="Microsoft YaHei" w:cs="Microsoft YaHei"/>
          <w:b w:val="0"/>
          <w:i w:val="0"/>
          <w:sz w:val="21"/>
          <w:szCs w:val="21"/>
          <w:lang w:val="en-US" w:eastAsia="zh-CN"/>
        </w:rPr>
        <w:t>账号：student01/123456</w:t>
      </w:r>
      <w:r>
        <w:rPr>
          <w:rFonts w:hint="eastAsia" w:ascii="Microsoft YaHei" w:hAnsi="Microsoft YaHei" w:eastAsia="Microsoft YaHei" w:cs="Microsoft YaHei"/>
          <w:b w:val="0"/>
          <w:i w:val="0"/>
          <w:sz w:val="21"/>
          <w:szCs w:val="21"/>
          <w:lang w:val="en-US" w:eastAsia="zh-CN"/>
        </w:rPr>
        <w:tab/>
      </w:r>
      <w:r>
        <w:rPr>
          <w:rFonts w:hint="eastAsia" w:ascii="Microsoft YaHei" w:hAnsi="Microsoft YaHei" w:eastAsia="Microsoft YaHei" w:cs="Microsoft YaHei"/>
          <w:b w:val="0"/>
          <w:i w:val="0"/>
          <w:sz w:val="21"/>
          <w:szCs w:val="21"/>
          <w:lang w:val="en-US" w:eastAsia="zh-CN"/>
        </w:rPr>
        <w:t>演示</w:t>
      </w:r>
      <w:r>
        <w:rPr>
          <w:rFonts w:hint="eastAsia" w:ascii="Microsoft YaHei" w:hAnsi="Microsoft YaHei" w:eastAsia="Microsoft YaHei" w:cs="Microsoft YaHei"/>
          <w:b w:val="0"/>
          <w:i w:val="0"/>
          <w:sz w:val="21"/>
          <w:szCs w:val="21"/>
        </w:rPr>
        <w:t>项目：</w:t>
      </w:r>
      <w:r>
        <w:rPr>
          <w:rFonts w:hint="eastAsia" w:ascii="Microsoft YaHei" w:hAnsi="Microsoft YaHei" w:eastAsia="Microsoft YaHei" w:cs="Microsoft YaHei"/>
          <w:b w:val="0"/>
          <w:i w:val="0"/>
          <w:sz w:val="21"/>
          <w:szCs w:val="21"/>
          <w:lang w:val="en-US" w:eastAsia="zh-CN"/>
        </w:rPr>
        <w:t>已有商业项目</w:t>
      </w:r>
    </w:p>
    <w:p w14:paraId="200479AF">
      <w:pPr>
        <w:numPr>
          <w:ilvl w:val="0"/>
          <w:numId w:val="7"/>
        </w:numP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Coach Agent（项目教练）</w:t>
      </w:r>
    </w:p>
    <w:p w14:paraId="28F99EA3">
      <w:pPr>
        <w:numPr>
          <w:ilvl w:val="0"/>
          <w:numId w:val="8"/>
        </w:numPr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进入“AI教练”</w:t>
      </w:r>
      <w:r>
        <w:rPr>
          <w:rFonts w:ascii="Microsoft YaHei" w:hAnsi="Microsoft YaHei" w:eastAsia="Microsoft YaHei"/>
          <w:b w:val="0"/>
          <w:i w:val="0"/>
          <w:sz w:val="21"/>
          <w:szCs w:val="21"/>
        </w:rPr>
        <w:t>→</w:t>
      </w:r>
      <w:r>
        <w:rPr>
          <w:rFonts w:hint="eastAsia" w:ascii="Microsoft YaHei" w:hAnsi="Microsoft YaHei" w:eastAsia="Microsoft YaHei"/>
          <w:b w:val="0"/>
          <w:i w:val="0"/>
          <w:sz w:val="21"/>
          <w:szCs w:val="21"/>
          <w:lang w:val="en-US" w:eastAsia="zh-CN"/>
        </w:rPr>
        <w:t xml:space="preserve"> 发送：“我的项目是做外卖配送优化的”</w:t>
      </w:r>
    </w:p>
    <w:p w14:paraId="37A6135C">
      <w:pPr>
        <w:numPr>
          <w:ilvl w:val="0"/>
          <w:numId w:val="8"/>
        </w:numPr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系统进入第一轮（核心价值探测），Coach回复Socratic问题</w:t>
      </w:r>
    </w:p>
    <w:p w14:paraId="59B45951">
      <w:pPr>
        <w:numPr>
          <w:ilvl w:val="0"/>
          <w:numId w:val="8"/>
        </w:numPr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回答后进入第二轮（逻辑压力测试）</w:t>
      </w:r>
    </w:p>
    <w:p w14:paraId="502B6B73">
      <w:pPr>
        <w:numPr>
          <w:ilvl w:val="0"/>
          <w:numId w:val="8"/>
        </w:numPr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再回答进入第三轮（落地可行性校验）</w:t>
      </w:r>
    </w:p>
    <w:p w14:paraId="7B975CB2">
      <w:pPr>
        <w:numPr>
          <w:ilvl w:val="0"/>
          <w:numId w:val="8"/>
        </w:numPr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确认回复包含：stage/ diagnosis / evidence / impact / next task 五字段</w:t>
      </w:r>
    </w:p>
    <w:p w14:paraId="59DD8828">
      <w:pPr>
        <w:numPr>
          <w:ilvl w:val="0"/>
          <w:numId w:val="7"/>
        </w:numP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Tutor Agent（概念辅导）</w:t>
      </w:r>
    </w:p>
    <w:p w14:paraId="733FA798">
      <w:pPr>
        <w:numPr>
          <w:ilvl w:val="0"/>
          <w:numId w:val="9"/>
        </w:numPr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发送：“什么是商业模式画布？”</w:t>
      </w:r>
    </w:p>
    <w:p w14:paraId="2D63A625">
      <w:pPr>
        <w:numPr>
          <w:ilvl w:val="0"/>
          <w:numId w:val="9"/>
        </w:numPr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确认回复引用知识卡片内容（概念卡/案例卡）</w:t>
      </w:r>
    </w:p>
    <w:p w14:paraId="51F54BC1">
      <w:pPr>
        <w:numPr>
          <w:ilvl w:val="0"/>
          <w:numId w:val="9"/>
        </w:numPr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发生：“价值主张怎么写？确认返回末模版卡”</w:t>
      </w:r>
    </w:p>
    <w:p w14:paraId="332FA728">
      <w:pPr>
        <w:numPr>
          <w:ilvl w:val="0"/>
          <w:numId w:val="7"/>
        </w:numP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Competition Agent（竞赛评分）</w:t>
      </w:r>
    </w:p>
    <w:p w14:paraId="58520ADA">
      <w:pPr>
        <w:numPr>
          <w:ilvl w:val="0"/>
          <w:numId w:val="10"/>
        </w:numPr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发送：“请评估我的项目路演方案”</w:t>
      </w:r>
    </w:p>
    <w:p w14:paraId="0C3118E8">
      <w:pPr>
        <w:numPr>
          <w:ilvl w:val="0"/>
          <w:numId w:val="10"/>
        </w:numPr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确认返回R1-R11 共11维度评分（0-5分）</w:t>
      </w:r>
    </w:p>
    <w:p w14:paraId="39F8BB8E">
      <w:pPr>
        <w:numPr>
          <w:ilvl w:val="0"/>
          <w:numId w:val="10"/>
        </w:numPr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确认包含hypergraph诊断提示</w:t>
      </w:r>
    </w:p>
    <w:p w14:paraId="6486B2AF">
      <w:pPr>
        <w:numPr>
          <w:ilvl w:val="0"/>
          <w:numId w:val="7"/>
        </w:numP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Critic Agent（批判性诊断）</w:t>
      </w:r>
    </w:p>
    <w:p w14:paraId="70B3FE38">
      <w:pPr>
        <w:numPr>
          <w:ilvl w:val="0"/>
          <w:numId w:val="11"/>
        </w:numPr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发送：“我们的盈利模式是靠广告”</w:t>
      </w:r>
    </w:p>
    <w:p w14:paraId="1E021C71">
      <w:pPr>
        <w:numPr>
          <w:ilvl w:val="0"/>
          <w:numId w:val="11"/>
        </w:numPr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确认触发H机制（如H2/H4），纯规则输出，无LLM生成内容</w:t>
      </w:r>
    </w:p>
    <w:p w14:paraId="004C5734">
      <w:pPr>
        <w:numPr>
          <w:ilvl w:val="0"/>
          <w:numId w:val="7"/>
        </w:numP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Grader Agent（形成性评估）</w:t>
      </w:r>
    </w:p>
    <w:p w14:paraId="28C536E7">
      <w:pPr>
        <w:numPr>
          <w:ilvl w:val="0"/>
          <w:numId w:val="12"/>
        </w:numPr>
        <w:tabs>
          <w:tab w:val="clear" w:pos="420"/>
        </w:tabs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发送项目阶段性总结文字</w:t>
      </w:r>
    </w:p>
    <w:p w14:paraId="4528796C">
      <w:pPr>
        <w:numPr>
          <w:ilvl w:val="0"/>
          <w:numId w:val="12"/>
        </w:numPr>
        <w:tabs>
          <w:tab w:val="clear" w:pos="420"/>
        </w:tabs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确认返回JSON格式，含R1-R11各维度evidence字段</w:t>
      </w:r>
    </w:p>
    <w:p w14:paraId="5C8849D8">
      <w:pPr>
        <w:numPr>
          <w:ilvl w:val="0"/>
          <w:numId w:val="7"/>
        </w:numP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TA/Teacher Agent</w:t>
      </w:r>
    </w:p>
    <w:p w14:paraId="6DE4D5F3">
      <w:pPr>
        <w:numPr>
          <w:ilvl w:val="0"/>
          <w:numId w:val="13"/>
        </w:numPr>
        <w:tabs>
          <w:tab w:val="clear" w:pos="420"/>
        </w:tabs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 xml:space="preserve">切换teacher01登录 </w:t>
      </w:r>
      <w:r>
        <w:rPr>
          <w:rFonts w:ascii="Microsoft YaHei" w:hAnsi="Microsoft YaHei" w:eastAsia="Microsoft YaHei"/>
          <w:b w:val="0"/>
          <w:i w:val="0"/>
          <w:sz w:val="21"/>
          <w:szCs w:val="21"/>
        </w:rPr>
        <w:t>→</w:t>
      </w:r>
      <w:r>
        <w:rPr>
          <w:rFonts w:hint="eastAsia" w:ascii="Microsoft YaHei" w:hAnsi="Microsoft YaHei" w:eastAsia="Microsoft YaHei"/>
          <w:b w:val="0"/>
          <w:i w:val="0"/>
          <w:sz w:val="21"/>
          <w:szCs w:val="21"/>
          <w:lang w:val="en-US" w:eastAsia="zh-CN"/>
        </w:rPr>
        <w:t xml:space="preserve"> 对话记录 </w:t>
      </w:r>
      <w:r>
        <w:rPr>
          <w:rFonts w:ascii="Microsoft YaHei" w:hAnsi="Microsoft YaHei" w:eastAsia="Microsoft YaHei"/>
          <w:b w:val="0"/>
          <w:i w:val="0"/>
          <w:sz w:val="21"/>
          <w:szCs w:val="21"/>
        </w:rPr>
        <w:t>→</w:t>
      </w:r>
      <w:r>
        <w:rPr>
          <w:rFonts w:hint="eastAsia" w:ascii="Microsoft YaHei" w:hAnsi="Microsoft YaHei" w:eastAsia="Microsoft YaHei"/>
          <w:b w:val="0"/>
          <w:i w:val="0"/>
          <w:sz w:val="21"/>
          <w:szCs w:val="21"/>
          <w:lang w:val="en-US" w:eastAsia="zh-CN"/>
        </w:rPr>
        <w:t xml:space="preserve"> 找到student01会话</w:t>
      </w:r>
    </w:p>
    <w:p w14:paraId="6B277DCA">
      <w:pPr>
        <w:numPr>
          <w:ilvl w:val="0"/>
          <w:numId w:val="13"/>
        </w:numPr>
        <w:tabs>
          <w:tab w:val="clear" w:pos="420"/>
        </w:tabs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以教师身份发送介入评语</w:t>
      </w:r>
    </w:p>
    <w:p w14:paraId="337C2C03">
      <w:pPr>
        <w:numPr>
          <w:ilvl w:val="0"/>
          <w:numId w:val="13"/>
        </w:numPr>
        <w:tabs>
          <w:tab w:val="clear" w:pos="420"/>
        </w:tabs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确认学生端课见教师批注</w:t>
      </w:r>
    </w:p>
    <w:p w14:paraId="78F625B7">
      <w:pPr>
        <w:numPr>
          <w:ilvl w:val="0"/>
          <w:numId w:val="7"/>
        </w:numP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Investor Agent（模拟答辩）</w:t>
      </w:r>
    </w:p>
    <w:p w14:paraId="2DC16C39">
      <w:pPr>
        <w:numPr>
          <w:ilvl w:val="0"/>
          <w:numId w:val="14"/>
        </w:numPr>
        <w:tabs>
          <w:tab w:val="clear" w:pos="420"/>
        </w:tabs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学生端进入“模拟答辩”</w:t>
      </w:r>
    </w:p>
    <w:p w14:paraId="79F3644A">
      <w:pPr>
        <w:numPr>
          <w:ilvl w:val="0"/>
          <w:numId w:val="14"/>
        </w:numPr>
        <w:tabs>
          <w:tab w:val="clear" w:pos="420"/>
        </w:tabs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选择投资人风格，开始答辩</w:t>
      </w:r>
    </w:p>
    <w:p w14:paraId="76669F5F">
      <w:pPr>
        <w:numPr>
          <w:ilvl w:val="0"/>
          <w:numId w:val="14"/>
        </w:numPr>
        <w:tabs>
          <w:tab w:val="clear" w:pos="420"/>
        </w:tabs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确认每轮问题包含investor_style / current_round 字段</w:t>
      </w:r>
    </w:p>
    <w:p w14:paraId="4EBD720A">
      <w:pPr>
        <w:numPr>
          <w:ilvl w:val="0"/>
          <w:numId w:val="14"/>
        </w:numPr>
        <w:tabs>
          <w:tab w:val="clear" w:pos="420"/>
        </w:tabs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完成全部轮次后显示总评</w:t>
      </w:r>
    </w:p>
    <w:p w14:paraId="3A265CE9">
      <w:pPr>
        <w:numPr>
          <w:ilvl w:val="0"/>
          <w:numId w:val="7"/>
        </w:numP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Peer Review Agent（同学互评）</w:t>
      </w:r>
    </w:p>
    <w:p w14:paraId="085C14BF">
      <w:pPr>
        <w:numPr>
          <w:ilvl w:val="0"/>
          <w:numId w:val="15"/>
        </w:numPr>
        <w:tabs>
          <w:tab w:val="clear" w:pos="420"/>
        </w:tabs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进入“同学互评”页面</w:t>
      </w:r>
    </w:p>
    <w:p w14:paraId="06196D79">
      <w:pPr>
        <w:numPr>
          <w:ilvl w:val="0"/>
          <w:numId w:val="15"/>
        </w:numPr>
        <w:tabs>
          <w:tab w:val="clear" w:pos="420"/>
        </w:tabs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提交对其他项目的评审意见</w:t>
      </w:r>
    </w:p>
    <w:p w14:paraId="29918E0B">
      <w:pPr>
        <w:numPr>
          <w:ilvl w:val="0"/>
          <w:numId w:val="15"/>
        </w:numPr>
        <w:tabs>
          <w:tab w:val="clear" w:pos="420"/>
        </w:tabs>
        <w:ind w:left="840" w:leftChars="0" w:hanging="420" w:firstLineChars="0"/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1"/>
          <w:szCs w:val="21"/>
          <w:lang w:val="en-US" w:eastAsia="zh-CN"/>
        </w:rPr>
        <w:t>确认评分提交成功</w:t>
      </w:r>
    </w:p>
    <w:p w14:paraId="18784F74">
      <w:r>
        <w:br w:type="page"/>
      </w:r>
    </w:p>
    <w:p w14:paraId="3E138292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3F51B5"/>
          <w:sz w:val="32"/>
        </w:rPr>
        <w:t>三、Prompt 设计说明</w:t>
      </w:r>
    </w:p>
    <w:p w14:paraId="49A5A99C">
      <w:pPr>
        <w:pBdr>
          <w:bottom w:val="single" w:color="3F51B5" w:sz="6" w:space="1"/>
        </w:pBdr>
        <w:spacing w:before="0" w:after="120"/>
      </w:pPr>
    </w:p>
    <w:p w14:paraId="1E5B392A"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2"/>
        </w:rPr>
        <w:t>系统采用分层 Prompt 架构：系统级（角色 + 规则）→ 情境级（KG/Rubric 上下文）→ 任务级（当前对话任务），每条 Prompt 均可在代码库中追溯。</w:t>
      </w:r>
    </w:p>
    <w:p w14:paraId="5B8CC02B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Coach Agent Prompt</w:t>
      </w:r>
    </w:p>
    <w:p w14:paraId="16D6A62C">
      <w:pPr>
        <w:spacing w:before="40"/>
        <w:ind w:left="454"/>
      </w:pPr>
      <w:r>
        <w:rPr>
          <w:rFonts w:ascii="Microsoft YaHei" w:hAnsi="Microsoft YaHei" w:eastAsia="Microsoft YaHei"/>
          <w:b w:val="0"/>
          <w:i w:val="0"/>
          <w:sz w:val="19"/>
        </w:rPr>
        <w:t>你是一位创业教练，不直接给答案，只用苏格拉底追问法引导学生。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当前任务阶段：{stage}（Discovery / Stress Test / Feasibility Check）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相关 Rubric 项：{rubric_items}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已检测到的超图冲突：{hypergraph_issues}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输出格式：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- 当前最关键瓶颈（顶层诊断）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- 使用的证据（显式引用）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- 若不修复的影响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- 下一步任务（ONLY ONE）：任务说明 + 模板 + 验收标准</w:t>
      </w:r>
    </w:p>
    <w:p w14:paraId="08B6B3A4">
      <w:pPr>
        <w:shd w:val="clear" w:color="auto" w:fill="EEF2FF"/>
        <w:ind w:left="454" w:right="454"/>
      </w:pPr>
      <w:r>
        <w:rPr>
          <w:rFonts w:ascii="Microsoft YaHei" w:hAnsi="Microsoft YaHei" w:eastAsia="Microsoft YaHei"/>
          <w:b w:val="0"/>
          <w:i/>
          <w:color w:val="3741F5"/>
          <w:sz w:val="20"/>
        </w:rPr>
        <w:t>设计说明：三轮诊断结构防止信息过载；隐性评分绑定每条建议；超图冲突自动注入</w:t>
      </w:r>
    </w:p>
    <w:p w14:paraId="223134CD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Tutor Agent Prompt</w:t>
      </w:r>
    </w:p>
    <w:p w14:paraId="36F30443">
      <w:pPr>
        <w:spacing w:before="40"/>
        <w:ind w:left="454"/>
      </w:pPr>
      <w:r>
        <w:rPr>
          <w:rFonts w:ascii="Microsoft YaHei" w:hAnsi="Microsoft YaHei" w:eastAsia="Microsoft YaHei"/>
          <w:b w:val="0"/>
          <w:i w:val="0"/>
          <w:sz w:val="19"/>
        </w:rPr>
        <w:t>你是一位创业课程辅导员，基于以下 KG 上下文回答问题。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知识节点：{kg_context}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先修节点：{prereq_nodes}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输出结构：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1. 概念定义（清晰简洁）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2. 实际案例（来自案例库）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3. 常见错误（来自 KG Mistake 节点）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4. 练习任务（一个可执行任务）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5. 预期产物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6. 评价标准（链接到 Rubric）</w:t>
      </w:r>
    </w:p>
    <w:p w14:paraId="3CC25251">
      <w:pPr>
        <w:shd w:val="clear" w:color="auto" w:fill="EEF2FF"/>
        <w:ind w:left="454" w:right="454"/>
      </w:pPr>
      <w:r>
        <w:rPr>
          <w:rFonts w:ascii="Microsoft YaHei" w:hAnsi="Microsoft YaHei" w:eastAsia="Microsoft YaHei"/>
          <w:b w:val="0"/>
          <w:i/>
          <w:color w:val="3741F5"/>
          <w:sz w:val="20"/>
        </w:rPr>
        <w:t>设计说明：每次引用 KG 节点字段，不凭空生成；输出结构固定，产出可评估证据</w:t>
      </w:r>
    </w:p>
    <w:p w14:paraId="2E560FD7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Competition Agent Prompt</w:t>
      </w:r>
    </w:p>
    <w:p w14:paraId="67A42BC5">
      <w:pPr>
        <w:spacing w:before="40"/>
        <w:ind w:left="454"/>
      </w:pPr>
      <w:r>
        <w:rPr>
          <w:rFonts w:ascii="Microsoft YaHei" w:hAnsi="Microsoft YaHei" w:eastAsia="Microsoft YaHei"/>
          <w:b w:val="0"/>
          <w:i w:val="0"/>
          <w:sz w:val="19"/>
        </w:rPr>
        <w:t>对标互联网+/挑战杯 Rubric，评估当前项目。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当前得分估算：{score_estimate}/100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输出：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- 逐条评分维度：当前得分 → 缺口证据 → 最小修复任务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- 评委一眼扣分问题（直接指出）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- 最高性价比的修复顺序</w:t>
      </w:r>
    </w:p>
    <w:p w14:paraId="30DA9BF6">
      <w:pPr>
        <w:shd w:val="clear" w:color="auto" w:fill="EEF2FF"/>
        <w:ind w:left="454" w:right="454"/>
      </w:pPr>
      <w:r>
        <w:rPr>
          <w:rFonts w:ascii="Microsoft YaHei" w:hAnsi="Microsoft YaHei" w:eastAsia="Microsoft YaHei"/>
          <w:b w:val="0"/>
          <w:i/>
          <w:color w:val="3741F5"/>
          <w:sz w:val="20"/>
        </w:rPr>
        <w:t>设计说明：超图竞赛评分映射超边；每个评分项至少需要 1 条落在材料具体位置的证据</w:t>
      </w:r>
    </w:p>
    <w:p w14:paraId="693AFA93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TA Agent Prompt</w:t>
      </w:r>
    </w:p>
    <w:p w14:paraId="3FD74E1D">
      <w:pPr>
        <w:spacing w:before="40"/>
        <w:ind w:left="454"/>
      </w:pPr>
      <w:r>
        <w:rPr>
          <w:rFonts w:ascii="Microsoft YaHei" w:hAnsi="Microsoft YaHei" w:eastAsia="Microsoft YaHei"/>
          <w:b w:val="0"/>
          <w:i w:val="0"/>
          <w:sz w:val="19"/>
        </w:rPr>
        <w:t>你是教师助理，对全班项目进行横向对比分析。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班级项目列表：{class_projects}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输出：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- 班级画像（各维度平均分雷达图数据）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- Top 3 共性弱项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- 需要重点关注的学生（低于 60 分）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- 教学干预建议</w:t>
      </w:r>
    </w:p>
    <w:p w14:paraId="46433161">
      <w:pPr>
        <w:shd w:val="clear" w:color="auto" w:fill="EEF2FF"/>
        <w:ind w:left="454" w:right="454"/>
      </w:pPr>
      <w:r>
        <w:rPr>
          <w:rFonts w:ascii="Microsoft YaHei" w:hAnsi="Microsoft YaHei" w:eastAsia="Microsoft YaHei"/>
          <w:b w:val="0"/>
          <w:i/>
          <w:color w:val="3741F5"/>
          <w:sz w:val="20"/>
        </w:rPr>
        <w:t>设计说明：聚合全班 Rubric 数据；识别班级共性问题；生成个性化干预建议</w:t>
      </w:r>
    </w:p>
    <w:p w14:paraId="75A1F263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Investor Agent Prompt</w:t>
      </w:r>
    </w:p>
    <w:p w14:paraId="4A7B66FC">
      <w:pPr>
        <w:spacing w:before="40"/>
        <w:ind w:left="454"/>
      </w:pPr>
      <w:r>
        <w:rPr>
          <w:rFonts w:ascii="Microsoft YaHei" w:hAnsi="Microsoft YaHei" w:eastAsia="Microsoft YaHei"/>
          <w:b w:val="0"/>
          <w:i w:val="0"/>
          <w:sz w:val="19"/>
        </w:rPr>
        <w:t>你是一位刻薄但专业的投资人，对学生的商业计划提出质疑。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当前项目摘要：{project_summary}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质疑重点：市场规模真实性、竞争壁垒、盈利模式可行性、团队能力</w:t>
      </w:r>
      <w:r>
        <w:rPr>
          <w:rFonts w:ascii="Microsoft YaHei" w:hAnsi="Microsoft YaHei" w:eastAsia="Microsoft YaHei"/>
          <w:b w:val="0"/>
          <w:i w:val="0"/>
          <w:sz w:val="19"/>
        </w:rPr>
        <w:br w:type="textWrapping"/>
      </w:r>
      <w:r>
        <w:rPr>
          <w:rFonts w:ascii="Microsoft YaHei" w:hAnsi="Microsoft YaHei" w:eastAsia="Microsoft YaHei"/>
          <w:b w:val="0"/>
          <w:i w:val="0"/>
          <w:sz w:val="19"/>
        </w:rPr>
        <w:t>风格：犀利、有逻辑、不接受模糊答案</w:t>
      </w:r>
    </w:p>
    <w:p w14:paraId="51D8203F">
      <w:pPr>
        <w:shd w:val="clear" w:color="auto" w:fill="EEF2FF"/>
        <w:ind w:left="454" w:right="454"/>
      </w:pPr>
      <w:r>
        <w:rPr>
          <w:rFonts w:ascii="Microsoft YaHei" w:hAnsi="Microsoft YaHei" w:eastAsia="Microsoft YaHei"/>
          <w:b w:val="0"/>
          <w:i/>
          <w:color w:val="3741F5"/>
          <w:sz w:val="20"/>
        </w:rPr>
        <w:t>设计说明：模拟真实投资问答；训练学生应对压力质疑；强化论证完整性</w:t>
      </w:r>
    </w:p>
    <w:p w14:paraId="5F5EEA0B">
      <w:pPr>
        <w:spacing w:before="240" w:after="120"/>
      </w:pPr>
      <w:r>
        <w:rPr>
          <w:rFonts w:hint="eastAsia" w:ascii="Microsoft YaHei" w:hAnsi="Microsoft YaHei" w:eastAsia="Microsoft YaHei"/>
          <w:b/>
          <w:i w:val="0"/>
          <w:color w:val="1976D2"/>
          <w:sz w:val="26"/>
          <w:lang w:val="en-US" w:eastAsia="zh-CN"/>
        </w:rPr>
        <w:t>Grader</w:t>
      </w:r>
      <w:r>
        <w:rPr>
          <w:rFonts w:ascii="Microsoft YaHei" w:hAnsi="Microsoft YaHei" w:eastAsia="Microsoft YaHei"/>
          <w:b/>
          <w:i w:val="0"/>
          <w:color w:val="1976D2"/>
          <w:sz w:val="26"/>
        </w:rPr>
        <w:t xml:space="preserve"> Agent Prompt</w:t>
      </w:r>
    </w:p>
    <w:p w14:paraId="256724E7">
      <w:pPr>
        <w:spacing w:before="40"/>
        <w:ind w:left="454"/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</w:pPr>
      <w:r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  <w:t>你是一位专业的创新创业评审专家，需要对学生的创业计划进行形成性评价。</w:t>
      </w:r>
    </w:p>
    <w:p w14:paraId="24D2EFBA">
      <w:pPr>
        <w:spacing w:before="40"/>
        <w:ind w:left="454"/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</w:pPr>
      <w:r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  <w:t>基于 Rubric R1-R11 逐项评分（每项 0-5 分），必须引用对话中具体语句作为评分依据。</w:t>
      </w:r>
    </w:p>
    <w:p w14:paraId="72CDC004">
      <w:pPr>
        <w:spacing w:before="40"/>
        <w:ind w:left="454"/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</w:pPr>
      <w:r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  <w:t>输出格式：先给 2-3 段综合评价，再输出 JSON 结构化评分。</w:t>
      </w:r>
    </w:p>
    <w:p w14:paraId="75A03B23">
      <w:pPr>
        <w:shd w:val="clear" w:color="auto" w:fill="EEF2FF"/>
        <w:ind w:left="454" w:right="454"/>
        <w:rPr>
          <w:rFonts w:hint="default" w:eastAsia="Microsoft YaHei"/>
          <w:lang w:val="en-US" w:eastAsia="zh-CN"/>
        </w:rPr>
      </w:pPr>
      <w:r>
        <w:rPr>
          <w:rFonts w:ascii="Microsoft YaHei" w:hAnsi="Microsoft YaHei" w:eastAsia="Microsoft YaHei"/>
          <w:b w:val="0"/>
          <w:i/>
          <w:color w:val="3741F5"/>
          <w:sz w:val="20"/>
        </w:rPr>
        <w:t>设计说明：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强制JSON输出格式保证评分可解析；每项必须附证据引用，防止无依据打分</w:t>
      </w:r>
    </w:p>
    <w:p w14:paraId="5B094501">
      <w:pPr>
        <w:spacing w:before="240" w:after="120"/>
      </w:pPr>
      <w:r>
        <w:rPr>
          <w:rFonts w:hint="eastAsia" w:ascii="Microsoft YaHei" w:hAnsi="Microsoft YaHei" w:eastAsia="Microsoft YaHei"/>
          <w:b/>
          <w:i w:val="0"/>
          <w:color w:val="1976D2"/>
          <w:sz w:val="26"/>
          <w:lang w:val="en-US" w:eastAsia="zh-CN"/>
        </w:rPr>
        <w:t>Router</w:t>
      </w:r>
      <w:r>
        <w:rPr>
          <w:rFonts w:ascii="Microsoft YaHei" w:hAnsi="Microsoft YaHei" w:eastAsia="Microsoft YaHei"/>
          <w:b/>
          <w:i w:val="0"/>
          <w:color w:val="1976D2"/>
          <w:sz w:val="26"/>
        </w:rPr>
        <w:t xml:space="preserve"> Agent Prompt</w:t>
      </w:r>
    </w:p>
    <w:p w14:paraId="2C6D1540">
      <w:pPr>
        <w:spacing w:before="40"/>
        <w:ind w:left="454"/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</w:pPr>
      <w:r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  <w:t>你是一个意图分类器。根据用户消息判断调用哪个 Agent，只输出一个词：</w:t>
      </w:r>
    </w:p>
    <w:p w14:paraId="215DCB2D">
      <w:pPr>
        <w:spacing w:before="40"/>
        <w:ind w:left="454"/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</w:pPr>
      <w:r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  <w:t>- coach → 项目讨论/创业话题/闲聊</w:t>
      </w:r>
    </w:p>
    <w:p w14:paraId="3D1C8347">
      <w:pPr>
        <w:spacing w:before="40"/>
        <w:ind w:left="454"/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</w:pPr>
      <w:r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  <w:t>- tutor → 询问概念定义或解释</w:t>
      </w:r>
    </w:p>
    <w:p w14:paraId="67B21222">
      <w:pPr>
        <w:spacing w:before="40"/>
        <w:ind w:left="454"/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</w:pPr>
      <w:r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  <w:t>- competition → 明确要求按 Rubric 竞赛打分</w:t>
      </w:r>
    </w:p>
    <w:p w14:paraId="29E762EE">
      <w:pPr>
        <w:spacing w:before="40"/>
        <w:ind w:left="454"/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</w:pPr>
      <w:r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  <w:t>- grader → 要求全面批改/形成性评价报告</w:t>
      </w:r>
    </w:p>
    <w:p w14:paraId="5C205496">
      <w:pPr>
        <w:spacing w:before="40"/>
        <w:ind w:left="454"/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</w:pPr>
      <w:r>
        <w:rPr>
          <w:rFonts w:hint="eastAsia" w:ascii="Microsoft YaHei" w:hAnsi="Microsoft YaHei" w:eastAsia="Microsoft YaHei"/>
          <w:b w:val="0"/>
          <w:i w:val="0"/>
          <w:sz w:val="19"/>
          <w:lang w:val="en-US" w:eastAsia="zh-CN"/>
        </w:rPr>
        <w:t>- hybrid → 同时涉及概念疑问 + 项目讨论</w:t>
      </w:r>
    </w:p>
    <w:p w14:paraId="71BE1E97">
      <w:pPr>
        <w:shd w:val="clear" w:color="auto" w:fill="EEF2FF"/>
        <w:ind w:left="454" w:right="454"/>
        <w:rPr>
          <w:rFonts w:hint="default" w:eastAsia="Microsoft YaHei"/>
          <w:lang w:val="en-US" w:eastAsia="zh-CN"/>
        </w:rPr>
      </w:pPr>
      <w:r>
        <w:rPr>
          <w:rFonts w:ascii="Microsoft YaHei" w:hAnsi="Microsoft YaHei" w:eastAsia="Microsoft YaHei"/>
          <w:b w:val="0"/>
          <w:i/>
          <w:color w:val="3741F5"/>
          <w:sz w:val="20"/>
        </w:rPr>
        <w:t>设计说明：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纯分类节点，不调用复杂推理，输出单词确保路由准确无歧义</w:t>
      </w:r>
    </w:p>
    <w:p w14:paraId="67E29217"/>
    <w:p w14:paraId="57E7C5B6">
      <w:r>
        <w:br w:type="page"/>
      </w:r>
    </w:p>
    <w:p w14:paraId="590C8410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3F51B5"/>
          <w:sz w:val="32"/>
        </w:rPr>
        <w:t>四、知识图谱评估</w:t>
      </w:r>
    </w:p>
    <w:p w14:paraId="1684F926">
      <w:pPr>
        <w:pBdr>
          <w:bottom w:val="single" w:color="3F51B5" w:sz="6" w:space="1"/>
        </w:pBdr>
        <w:spacing w:before="0" w:after="120"/>
      </w:pPr>
    </w:p>
    <w:p w14:paraId="7B5599E3"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2"/>
        </w:rPr>
        <w:t>知识图谱 Schema 定义于 backend/data/ontology/kg_schema.json，包含 11 种节点类型和 9 种关系类型，完全符合蓝图文档要求。</w:t>
      </w:r>
    </w:p>
    <w:p w14:paraId="7F41AA2D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4.1 节点类型（11种）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396"/>
        <w:gridCol w:w="5974"/>
      </w:tblGrid>
      <w:tr w14:paraId="2E0B0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3F51B5"/>
          </w:tcPr>
          <w:p w14:paraId="057935C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节点类型</w:t>
            </w:r>
          </w:p>
        </w:tc>
        <w:tc>
          <w:tcPr>
            <w:tcW w:w="1396" w:type="dxa"/>
            <w:shd w:val="clear" w:color="auto" w:fill="3F51B5"/>
          </w:tcPr>
          <w:p w14:paraId="05CF1A1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说明</w:t>
            </w:r>
          </w:p>
        </w:tc>
        <w:tc>
          <w:tcPr>
            <w:tcW w:w="5974" w:type="dxa"/>
            <w:shd w:val="clear" w:color="auto" w:fill="3F51B5"/>
          </w:tcPr>
          <w:p w14:paraId="2F3C64A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示例</w:t>
            </w:r>
          </w:p>
        </w:tc>
      </w:tr>
      <w:tr w14:paraId="186D1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F"/>
          </w:tcPr>
          <w:p w14:paraId="557ED32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Concept</w:t>
            </w:r>
          </w:p>
        </w:tc>
        <w:tc>
          <w:tcPr>
            <w:tcW w:w="1396" w:type="dxa"/>
            <w:shd w:val="clear" w:color="auto" w:fill="F8F9FF"/>
          </w:tcPr>
          <w:p w14:paraId="73AE0FF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核心概念</w:t>
            </w:r>
          </w:p>
        </w:tc>
        <w:tc>
          <w:tcPr>
            <w:tcW w:w="5974" w:type="dxa"/>
            <w:shd w:val="clear" w:color="auto" w:fill="F8F9FF"/>
          </w:tcPr>
          <w:p w14:paraId="67E5F831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PMF、TAM、SAM、SOM、Value Proposition、Moat、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Pricing、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CAC、LTV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、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BEP</w:t>
            </w:r>
          </w:p>
        </w:tc>
      </w:tr>
      <w:tr w14:paraId="731FB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</w:tcPr>
          <w:p w14:paraId="25404F1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Method</w:t>
            </w:r>
          </w:p>
        </w:tc>
        <w:tc>
          <w:tcPr>
            <w:tcW w:w="1396" w:type="dxa"/>
            <w:shd w:val="clear" w:color="auto" w:fill="FFFFFF"/>
          </w:tcPr>
          <w:p w14:paraId="3059CAF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分析方法</w:t>
            </w:r>
          </w:p>
        </w:tc>
        <w:tc>
          <w:tcPr>
            <w:tcW w:w="5974" w:type="dxa"/>
            <w:shd w:val="clear" w:color="auto" w:fill="FFFFFF"/>
          </w:tcPr>
          <w:p w14:paraId="19CCC2CC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Lean Canvas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（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精益画布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）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、JTBD、AARRR、SWOT、Porter Five Forces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（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波特五力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）、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BCG、Business Model Canvas（商业模式画布）</w:t>
            </w:r>
          </w:p>
        </w:tc>
      </w:tr>
      <w:tr w14:paraId="7B61C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F"/>
          </w:tcPr>
          <w:p w14:paraId="1AF99B2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Task</w:t>
            </w:r>
          </w:p>
        </w:tc>
        <w:tc>
          <w:tcPr>
            <w:tcW w:w="1396" w:type="dxa"/>
            <w:shd w:val="clear" w:color="auto" w:fill="F8F9FF"/>
          </w:tcPr>
          <w:p w14:paraId="35BF039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学习任务</w:t>
            </w:r>
          </w:p>
        </w:tc>
        <w:tc>
          <w:tcPr>
            <w:tcW w:w="5974" w:type="dxa"/>
            <w:shd w:val="clear" w:color="auto" w:fill="F8F9FF"/>
          </w:tcPr>
          <w:p w14:paraId="02C99C8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User Interview（用户访谈）、Survey（调研）、Competitor Analysis（竞品分析）、MVP Design、Experiment、Market Sizing</w:t>
            </w:r>
          </w:p>
        </w:tc>
      </w:tr>
      <w:tr w14:paraId="2AA6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</w:tcPr>
          <w:p w14:paraId="00CC0C8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Artifact</w:t>
            </w:r>
          </w:p>
        </w:tc>
        <w:tc>
          <w:tcPr>
            <w:tcW w:w="1396" w:type="dxa"/>
            <w:shd w:val="clear" w:color="auto" w:fill="FFFFFF"/>
          </w:tcPr>
          <w:p w14:paraId="535C7D7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产出物</w:t>
            </w:r>
          </w:p>
        </w:tc>
        <w:tc>
          <w:tcPr>
            <w:tcW w:w="5974" w:type="dxa"/>
            <w:shd w:val="clear" w:color="auto" w:fill="FFFFFF"/>
          </w:tcPr>
          <w:p w14:paraId="08EAD096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Business Plan（商业计划书）、Pitch Deck（路演材料）、Market Report（市场报告）、Financial Model（财务模型）、PRD（产品需求文档）、Lean Canvas（精益画布）</w:t>
            </w:r>
          </w:p>
        </w:tc>
      </w:tr>
      <w:tr w14:paraId="4F344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F"/>
          </w:tcPr>
          <w:p w14:paraId="15BBC94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Metric</w:t>
            </w:r>
          </w:p>
        </w:tc>
        <w:tc>
          <w:tcPr>
            <w:tcW w:w="1396" w:type="dxa"/>
            <w:shd w:val="clear" w:color="auto" w:fill="F8F9FF"/>
          </w:tcPr>
          <w:p w14:paraId="5303AE5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评估指标</w:t>
            </w:r>
          </w:p>
        </w:tc>
        <w:tc>
          <w:tcPr>
            <w:tcW w:w="5974" w:type="dxa"/>
            <w:shd w:val="clear" w:color="auto" w:fill="F8F9FF"/>
          </w:tcPr>
          <w:p w14:paraId="78EA9D1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CAC、LTV、Conversion Rate（转化率）、Retention（留存率）、Payback Period（回收期）、MRR、Churn Rate（流失率）</w:t>
            </w:r>
          </w:p>
        </w:tc>
      </w:tr>
      <w:tr w14:paraId="273E3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</w:tcPr>
          <w:p w14:paraId="3419283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Case</w:t>
            </w:r>
          </w:p>
        </w:tc>
        <w:tc>
          <w:tcPr>
            <w:tcW w:w="1396" w:type="dxa"/>
            <w:shd w:val="clear" w:color="auto" w:fill="FFFFFF"/>
          </w:tcPr>
          <w:p w14:paraId="082CA3C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案例</w:t>
            </w:r>
          </w:p>
        </w:tc>
        <w:tc>
          <w:tcPr>
            <w:tcW w:w="5974" w:type="dxa"/>
            <w:shd w:val="clear" w:color="auto" w:fill="FFFFFF"/>
          </w:tcPr>
          <w:p w14:paraId="0401A083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Awarded Project（获奖项目）、Industry Benchmark（行业标杆）、Failed Case（失败案例）</w:t>
            </w:r>
          </w:p>
        </w:tc>
      </w:tr>
      <w:tr w14:paraId="5CEF2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F"/>
          </w:tcPr>
          <w:p w14:paraId="136B6C6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RubricItem</w:t>
            </w:r>
          </w:p>
        </w:tc>
        <w:tc>
          <w:tcPr>
            <w:tcW w:w="1396" w:type="dxa"/>
            <w:shd w:val="clear" w:color="auto" w:fill="F8F9FF"/>
          </w:tcPr>
          <w:p w14:paraId="61B3020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评分项</w:t>
            </w:r>
          </w:p>
        </w:tc>
        <w:tc>
          <w:tcPr>
            <w:tcW w:w="5974" w:type="dxa"/>
            <w:shd w:val="clear" w:color="auto" w:fill="F8F9FF"/>
          </w:tcPr>
          <w:p w14:paraId="44071CA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R1 到 R11 各维度</w:t>
            </w:r>
          </w:p>
        </w:tc>
      </w:tr>
      <w:tr w14:paraId="4C7DE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</w:tcPr>
          <w:p w14:paraId="0876781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Mistake</w:t>
            </w:r>
          </w:p>
        </w:tc>
        <w:tc>
          <w:tcPr>
            <w:tcW w:w="1396" w:type="dxa"/>
            <w:shd w:val="clear" w:color="auto" w:fill="FFFFFF"/>
          </w:tcPr>
          <w:p w14:paraId="0F98B29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常见错误</w:t>
            </w:r>
          </w:p>
        </w:tc>
        <w:tc>
          <w:tcPr>
            <w:tcW w:w="5974" w:type="dxa"/>
            <w:shd w:val="clear" w:color="auto" w:fill="FFFFFF"/>
          </w:tcPr>
          <w:p w14:paraId="38EFF651">
            <w:pPr>
              <w:spacing w:after="0" w:line="240" w:lineRule="auto"/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运行时动态生成（如：目标用户过宽、定价低于成本）</w:t>
            </w:r>
          </w:p>
        </w:tc>
      </w:tr>
      <w:tr w14:paraId="3A63A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F"/>
          </w:tcPr>
          <w:p w14:paraId="29AF5B2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Evidence</w:t>
            </w:r>
          </w:p>
        </w:tc>
        <w:tc>
          <w:tcPr>
            <w:tcW w:w="1396" w:type="dxa"/>
            <w:shd w:val="clear" w:color="auto" w:fill="F8F9FF"/>
          </w:tcPr>
          <w:p w14:paraId="7147A79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证据</w:t>
            </w:r>
          </w:p>
        </w:tc>
        <w:tc>
          <w:tcPr>
            <w:tcW w:w="5974" w:type="dxa"/>
            <w:shd w:val="clear" w:color="auto" w:fill="F8F9FF"/>
          </w:tcPr>
          <w:p w14:paraId="58D3DE47">
            <w:pPr>
              <w:spacing w:after="0" w:line="240" w:lineRule="auto"/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运行时动态生成（来自学生对话的具体引用片段）</w:t>
            </w:r>
          </w:p>
        </w:tc>
      </w:tr>
      <w:tr w14:paraId="37438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</w:tcPr>
          <w:p w14:paraId="791C1E5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Project</w:t>
            </w:r>
          </w:p>
        </w:tc>
        <w:tc>
          <w:tcPr>
            <w:tcW w:w="1396" w:type="dxa"/>
            <w:shd w:val="clear" w:color="auto" w:fill="FFFFFF"/>
          </w:tcPr>
          <w:p w14:paraId="31A57DF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项目实体</w:t>
            </w:r>
          </w:p>
        </w:tc>
        <w:tc>
          <w:tcPr>
            <w:tcW w:w="5974" w:type="dxa"/>
            <w:shd w:val="clear" w:color="auto" w:fill="FFFFFF"/>
          </w:tcPr>
          <w:p w14:paraId="785A5419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运行时动态生成（学生创建的具体项目）</w:t>
            </w:r>
          </w:p>
        </w:tc>
      </w:tr>
      <w:tr w14:paraId="3A105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F"/>
          </w:tcPr>
          <w:p w14:paraId="0AB48AD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UserProfile</w:t>
            </w:r>
          </w:p>
        </w:tc>
        <w:tc>
          <w:tcPr>
            <w:tcW w:w="1396" w:type="dxa"/>
            <w:shd w:val="clear" w:color="auto" w:fill="F8F9FF"/>
          </w:tcPr>
          <w:p w14:paraId="134BF1C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用户画像</w:t>
            </w:r>
          </w:p>
        </w:tc>
        <w:tc>
          <w:tcPr>
            <w:tcW w:w="5974" w:type="dxa"/>
            <w:shd w:val="clear" w:color="auto" w:fill="F8F9FF"/>
          </w:tcPr>
          <w:p w14:paraId="7D641F3B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运行时动态生成（学生各维度Rubric评分数据）</w:t>
            </w:r>
          </w:p>
        </w:tc>
      </w:tr>
    </w:tbl>
    <w:p w14:paraId="19BE84BE"/>
    <w:p w14:paraId="7ABD1415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4.2 关系类型（9种）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5"/>
      </w:tblGrid>
      <w:tr w14:paraId="3CCEE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3F51B5"/>
          </w:tcPr>
          <w:p w14:paraId="208C5C5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关系类型</w:t>
            </w:r>
          </w:p>
        </w:tc>
        <w:tc>
          <w:tcPr>
            <w:tcW w:w="2268" w:type="dxa"/>
            <w:shd w:val="clear" w:color="auto" w:fill="3F51B5"/>
          </w:tcPr>
          <w:p w14:paraId="095E4C2B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含义</w:t>
            </w:r>
          </w:p>
        </w:tc>
        <w:tc>
          <w:tcPr>
            <w:tcW w:w="4535" w:type="dxa"/>
            <w:shd w:val="clear" w:color="auto" w:fill="3F51B5"/>
          </w:tcPr>
          <w:p w14:paraId="0431D5A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示例</w:t>
            </w:r>
          </w:p>
        </w:tc>
      </w:tr>
      <w:tr w14:paraId="3FBC2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29D5139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PREREQ</w:t>
            </w:r>
          </w:p>
        </w:tc>
        <w:tc>
          <w:tcPr>
            <w:tcW w:w="2268" w:type="dxa"/>
            <w:shd w:val="clear" w:color="auto" w:fill="F8F9FF"/>
          </w:tcPr>
          <w:p w14:paraId="4FD736C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先修关系</w:t>
            </w:r>
          </w:p>
        </w:tc>
        <w:tc>
          <w:tcPr>
            <w:tcW w:w="4535" w:type="dxa"/>
            <w:shd w:val="clear" w:color="auto" w:fill="F8F9FF"/>
          </w:tcPr>
          <w:p w14:paraId="114913D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TAM → SAM（先理解总市场才能细分）</w:t>
            </w:r>
          </w:p>
        </w:tc>
      </w:tr>
      <w:tr w14:paraId="56303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33A170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USES</w:t>
            </w:r>
          </w:p>
        </w:tc>
        <w:tc>
          <w:tcPr>
            <w:tcW w:w="2268" w:type="dxa"/>
            <w:shd w:val="clear" w:color="auto" w:fill="FFFFFF"/>
          </w:tcPr>
          <w:p w14:paraId="077BE9A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方法使用</w:t>
            </w:r>
          </w:p>
        </w:tc>
        <w:tc>
          <w:tcPr>
            <w:tcW w:w="4535" w:type="dxa"/>
            <w:shd w:val="clear" w:color="auto" w:fill="FFFFFF"/>
          </w:tcPr>
          <w:p w14:paraId="0DFDF9C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Task "用户访谈" USES Method "JTBD"</w:t>
            </w:r>
          </w:p>
        </w:tc>
      </w:tr>
      <w:tr w14:paraId="7FC18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5BB5F19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PRODUCES</w:t>
            </w:r>
          </w:p>
        </w:tc>
        <w:tc>
          <w:tcPr>
            <w:tcW w:w="2268" w:type="dxa"/>
            <w:shd w:val="clear" w:color="auto" w:fill="F8F9FF"/>
          </w:tcPr>
          <w:p w14:paraId="581E4FA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产出关系</w:t>
            </w:r>
          </w:p>
        </w:tc>
        <w:tc>
          <w:tcPr>
            <w:tcW w:w="4535" w:type="dxa"/>
            <w:shd w:val="clear" w:color="auto" w:fill="F8F9FF"/>
          </w:tcPr>
          <w:p w14:paraId="21226BF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Task "竞品分析" PRODUCES Artifact "竞争矩阵"</w:t>
            </w:r>
          </w:p>
        </w:tc>
      </w:tr>
      <w:tr w14:paraId="11894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4F11DD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MEASURED_BY</w:t>
            </w:r>
          </w:p>
        </w:tc>
        <w:tc>
          <w:tcPr>
            <w:tcW w:w="2268" w:type="dxa"/>
            <w:shd w:val="clear" w:color="auto" w:fill="FFFFFF"/>
          </w:tcPr>
          <w:p w14:paraId="633556C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度量关系</w:t>
            </w:r>
          </w:p>
        </w:tc>
        <w:tc>
          <w:tcPr>
            <w:tcW w:w="4535" w:type="dxa"/>
            <w:shd w:val="clear" w:color="auto" w:fill="FFFFFF"/>
          </w:tcPr>
          <w:p w14:paraId="598A556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Project MEASURED_BY Metric "月活跃用户"</w:t>
            </w:r>
          </w:p>
        </w:tc>
      </w:tr>
      <w:tr w14:paraId="34AA3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2F89DFA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EVIDENCED_BY</w:t>
            </w:r>
          </w:p>
        </w:tc>
        <w:tc>
          <w:tcPr>
            <w:tcW w:w="2268" w:type="dxa"/>
            <w:shd w:val="clear" w:color="auto" w:fill="F8F9FF"/>
          </w:tcPr>
          <w:p w14:paraId="24038DF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证据关系</w:t>
            </w:r>
          </w:p>
        </w:tc>
        <w:tc>
          <w:tcPr>
            <w:tcW w:w="4535" w:type="dxa"/>
            <w:shd w:val="clear" w:color="auto" w:fill="F8F9FF"/>
          </w:tcPr>
          <w:p w14:paraId="0B6CAEC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RubricItem R2 EVIDENCED_BY Evidence "访谈截图"</w:t>
            </w:r>
          </w:p>
        </w:tc>
      </w:tr>
      <w:tr w14:paraId="4B51C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1C18F80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EVALUATED_BY</w:t>
            </w:r>
          </w:p>
        </w:tc>
        <w:tc>
          <w:tcPr>
            <w:tcW w:w="2268" w:type="dxa"/>
            <w:shd w:val="clear" w:color="auto" w:fill="FFFFFF"/>
          </w:tcPr>
          <w:p w14:paraId="3856EAD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评价关系</w:t>
            </w:r>
          </w:p>
        </w:tc>
        <w:tc>
          <w:tcPr>
            <w:tcW w:w="4535" w:type="dxa"/>
            <w:shd w:val="clear" w:color="auto" w:fill="FFFFFF"/>
          </w:tcPr>
          <w:p w14:paraId="493EDFF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Project EVALUATED_BY RubricItem R1 到 R11</w:t>
            </w:r>
          </w:p>
        </w:tc>
      </w:tr>
      <w:tr w14:paraId="7760E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4A7A04B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COMMON_MISTAKE</w:t>
            </w:r>
          </w:p>
        </w:tc>
        <w:tc>
          <w:tcPr>
            <w:tcW w:w="2268" w:type="dxa"/>
            <w:shd w:val="clear" w:color="auto" w:fill="F8F9FF"/>
          </w:tcPr>
          <w:p w14:paraId="77DA285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常见错误</w:t>
            </w:r>
          </w:p>
        </w:tc>
        <w:tc>
          <w:tcPr>
            <w:tcW w:w="4535" w:type="dxa"/>
            <w:shd w:val="clear" w:color="auto" w:fill="F8F9FF"/>
          </w:tcPr>
          <w:p w14:paraId="1EEAF95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Concept "定价" COMMON_MISTAKE "定价低于成本"</w:t>
            </w:r>
          </w:p>
        </w:tc>
      </w:tr>
      <w:tr w14:paraId="21A83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8C8FC4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FIX_STRATEGY</w:t>
            </w:r>
          </w:p>
        </w:tc>
        <w:tc>
          <w:tcPr>
            <w:tcW w:w="2268" w:type="dxa"/>
            <w:shd w:val="clear" w:color="auto" w:fill="FFFFFF"/>
          </w:tcPr>
          <w:p w14:paraId="6B14BBF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修复策略</w:t>
            </w:r>
          </w:p>
        </w:tc>
        <w:tc>
          <w:tcPr>
            <w:tcW w:w="4535" w:type="dxa"/>
            <w:shd w:val="clear" w:color="auto" w:fill="FFFFFF"/>
          </w:tcPr>
          <w:p w14:paraId="2BD321F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Mistake "目标用户过宽" FIX_STRATEGY Task "用户细分工作坊"</w:t>
            </w:r>
          </w:p>
        </w:tc>
      </w:tr>
      <w:tr w14:paraId="07C88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5A3595E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EXEMPLIFIED_BY</w:t>
            </w:r>
          </w:p>
        </w:tc>
        <w:tc>
          <w:tcPr>
            <w:tcW w:w="2268" w:type="dxa"/>
            <w:shd w:val="clear" w:color="auto" w:fill="F8F9FF"/>
          </w:tcPr>
          <w:p w14:paraId="5CC8276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案例佐证</w:t>
            </w:r>
          </w:p>
        </w:tc>
        <w:tc>
          <w:tcPr>
            <w:tcW w:w="4535" w:type="dxa"/>
            <w:shd w:val="clear" w:color="auto" w:fill="F8F9FF"/>
          </w:tcPr>
          <w:p w14:paraId="7222209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Concept "PMF" EXEMPLIFIED_BY Case "Slack 早期迭代"</w:t>
            </w:r>
          </w:p>
        </w:tc>
      </w:tr>
    </w:tbl>
    <w:p w14:paraId="032C3CB6"/>
    <w:p w14:paraId="179DD475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4.3 知识图谱触发机制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969"/>
      </w:tblGrid>
      <w:tr w14:paraId="2DF8A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3F51B5"/>
          </w:tcPr>
          <w:p w14:paraId="000579A8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触发场景</w:t>
            </w:r>
          </w:p>
        </w:tc>
        <w:tc>
          <w:tcPr>
            <w:tcW w:w="2835" w:type="dxa"/>
            <w:shd w:val="clear" w:color="auto" w:fill="3F51B5"/>
          </w:tcPr>
          <w:p w14:paraId="0E52FC7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触发条件</w:t>
            </w:r>
          </w:p>
        </w:tc>
        <w:tc>
          <w:tcPr>
            <w:tcW w:w="3969" w:type="dxa"/>
            <w:shd w:val="clear" w:color="auto" w:fill="3F51B5"/>
          </w:tcPr>
          <w:p w14:paraId="598096B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系统响应</w:t>
            </w:r>
          </w:p>
        </w:tc>
      </w:tr>
      <w:tr w14:paraId="1E97E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7690D45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学生提问概念</w:t>
            </w:r>
          </w:p>
        </w:tc>
        <w:tc>
          <w:tcPr>
            <w:tcW w:w="2835" w:type="dxa"/>
            <w:shd w:val="clear" w:color="auto" w:fill="F8F9FF"/>
          </w:tcPr>
          <w:p w14:paraId="1F207C7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Router识别为tutor意图，关键词匹配概念/方法</w:t>
            </w:r>
          </w:p>
        </w:tc>
        <w:tc>
          <w:tcPr>
            <w:tcW w:w="3969" w:type="dxa"/>
            <w:shd w:val="clear" w:color="auto" w:fill="F8F9FF"/>
          </w:tcPr>
          <w:p w14:paraId="79C33C9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Tutor Agent</w:t>
            </w: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 xml:space="preserve"> 调用search_cards()检索concept/method/mistake卡片并注入回答</w:t>
            </w:r>
          </w:p>
        </w:tc>
      </w:tr>
      <w:tr w14:paraId="73C03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B20A0E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Coach 诊断阶段</w:t>
            </w:r>
          </w:p>
        </w:tc>
        <w:tc>
          <w:tcPr>
            <w:tcW w:w="2835" w:type="dxa"/>
            <w:shd w:val="clear" w:color="auto" w:fill="FFFFFF"/>
          </w:tcPr>
          <w:p w14:paraId="2D7D675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Coach检测到Rubric弱项维度</w:t>
            </w:r>
          </w:p>
        </w:tc>
        <w:tc>
          <w:tcPr>
            <w:tcW w:w="3969" w:type="dxa"/>
            <w:shd w:val="clear" w:color="auto" w:fill="FFFFFF"/>
          </w:tcPr>
          <w:p w14:paraId="5C4F9BA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自动</w:t>
            </w: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调用search_cards()检索相关知识卡片，注入prompt辅助追问</w:t>
            </w:r>
          </w:p>
        </w:tc>
      </w:tr>
      <w:tr w14:paraId="1546B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70CDCC1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评分时</w:t>
            </w:r>
          </w:p>
        </w:tc>
        <w:tc>
          <w:tcPr>
            <w:tcW w:w="2835" w:type="dxa"/>
            <w:shd w:val="clear" w:color="auto" w:fill="F8F9FF"/>
          </w:tcPr>
          <w:p w14:paraId="36EAF15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Grader Agent触发</w:t>
            </w:r>
          </w:p>
        </w:tc>
        <w:tc>
          <w:tcPr>
            <w:tcW w:w="3969" w:type="dxa"/>
            <w:shd w:val="clear" w:color="auto" w:fill="F8F9FF"/>
          </w:tcPr>
          <w:p w14:paraId="20B20AF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基于对话历史逐项评分，引用对话原文作为R1-R11证据</w:t>
            </w:r>
          </w:p>
        </w:tc>
      </w:tr>
      <w:tr w14:paraId="21CB0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C69A14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竞赛辅导</w:t>
            </w:r>
          </w:p>
        </w:tc>
        <w:tc>
          <w:tcPr>
            <w:tcW w:w="2835" w:type="dxa"/>
            <w:shd w:val="clear" w:color="auto" w:fill="FFFFFF"/>
          </w:tcPr>
          <w:p w14:paraId="42C270E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Router识别为competiton意图</w:t>
            </w:r>
          </w:p>
        </w:tc>
        <w:tc>
          <w:tcPr>
            <w:tcW w:w="3969" w:type="dxa"/>
            <w:shd w:val="clear" w:color="auto" w:fill="FFFFFF"/>
          </w:tcPr>
          <w:p w14:paraId="79816F9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Competition Agent 对标</w:t>
            </w: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R1-R11 Rubric逐条评分，输出缺口证据和修复方案</w:t>
            </w:r>
          </w:p>
        </w:tc>
      </w:tr>
      <w:tr w14:paraId="106AE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6D52521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超图规则触发</w:t>
            </w:r>
          </w:p>
        </w:tc>
        <w:tc>
          <w:tcPr>
            <w:tcW w:w="2835" w:type="dxa"/>
            <w:shd w:val="clear" w:color="auto" w:fill="F8F9FF"/>
          </w:tcPr>
          <w:p w14:paraId="1DC52D1F">
            <w:pPr>
              <w:spacing w:after="0" w:line="240" w:lineRule="auto"/>
              <w:rPr>
                <w:rFonts w:hint="default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Critic Agent检测到H1-H22约束违规</w:t>
            </w:r>
          </w:p>
        </w:tc>
        <w:tc>
          <w:tcPr>
            <w:tcW w:w="3969" w:type="dxa"/>
            <w:shd w:val="clear" w:color="auto" w:fill="F8F9FF"/>
          </w:tcPr>
          <w:p w14:paraId="54D7A8E1">
            <w:pPr>
              <w:spacing w:after="0" w:line="240" w:lineRule="auto"/>
              <w:rPr>
                <w:rFonts w:hint="default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注入结构化诊断到对话，高置信度规则触发时跳转Tutor解释相关概念</w:t>
            </w:r>
          </w:p>
        </w:tc>
      </w:tr>
      <w:tr w14:paraId="2B2B5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7A46EB9F">
            <w:pPr>
              <w:spacing w:after="0" w:line="240" w:lineRule="auto"/>
              <w:rPr>
                <w:rFonts w:hint="default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项目创建/描述时</w:t>
            </w:r>
          </w:p>
        </w:tc>
        <w:tc>
          <w:tcPr>
            <w:tcW w:w="2835" w:type="dxa"/>
            <w:shd w:val="clear" w:color="auto" w:fill="F8F9FF"/>
          </w:tcPr>
          <w:p w14:paraId="23344C0D">
            <w:pPr>
              <w:spacing w:after="0" w:line="240" w:lineRule="auto"/>
              <w:rPr>
                <w:rFonts w:hint="default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Coach获取项目描述、行业、商业模式</w:t>
            </w:r>
          </w:p>
        </w:tc>
        <w:tc>
          <w:tcPr>
            <w:tcW w:w="3969" w:type="dxa"/>
            <w:shd w:val="clear" w:color="auto" w:fill="F8F9FF"/>
          </w:tcPr>
          <w:p w14:paraId="369CB159">
            <w:pPr>
              <w:spacing w:after="0" w:line="240" w:lineRule="auto"/>
              <w:rPr>
                <w:rFonts w:hint="default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调用match_playbook()匹配创业范式库，将对应任务清单注入Coach提问策略</w:t>
            </w:r>
          </w:p>
        </w:tc>
      </w:tr>
      <w:tr w14:paraId="62CD3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3EA8AF54">
            <w:pPr>
              <w:spacing w:after="0" w:line="240" w:lineRule="auto"/>
              <w:rPr>
                <w:rFonts w:hint="default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每轮对话诊断</w:t>
            </w:r>
          </w:p>
        </w:tc>
        <w:tc>
          <w:tcPr>
            <w:tcW w:w="2835" w:type="dxa"/>
            <w:shd w:val="clear" w:color="auto" w:fill="F8F9FF"/>
          </w:tcPr>
          <w:p w14:paraId="0CABF621">
            <w:pPr>
              <w:spacing w:after="0" w:line="240" w:lineRule="auto"/>
              <w:rPr>
                <w:rFonts w:hint="default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Coach每轮对话触发cheap_diagnostic</w:t>
            </w:r>
          </w:p>
        </w:tc>
        <w:tc>
          <w:tcPr>
            <w:tcW w:w="3969" w:type="dxa"/>
            <w:shd w:val="clear" w:color="auto" w:fill="F8F9FF"/>
          </w:tcPr>
          <w:p w14:paraId="171BAFE0">
            <w:pPr>
              <w:spacing w:after="0" w:line="240" w:lineRule="auto"/>
              <w:rPr>
                <w:rFonts w:hint="default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快速诊断当前项目状态，生成弱项摘要辅助Coach决定下一步追问方向</w:t>
            </w:r>
          </w:p>
        </w:tc>
      </w:tr>
      <w:tr w14:paraId="69EA6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2422C485">
            <w:pPr>
              <w:spacing w:after="0" w:line="240" w:lineRule="auto"/>
              <w:rPr>
                <w:rFonts w:hint="default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Tutor/Competiton回答时</w:t>
            </w:r>
          </w:p>
        </w:tc>
        <w:tc>
          <w:tcPr>
            <w:tcW w:w="2835" w:type="dxa"/>
            <w:shd w:val="clear" w:color="auto" w:fill="F8F9FF"/>
          </w:tcPr>
          <w:p w14:paraId="4C293597">
            <w:pPr>
              <w:spacing w:after="0" w:line="240" w:lineRule="auto"/>
              <w:rPr>
                <w:rFonts w:hint="default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state中存在hypergraph_context</w:t>
            </w:r>
          </w:p>
        </w:tc>
        <w:tc>
          <w:tcPr>
            <w:tcW w:w="3969" w:type="dxa"/>
            <w:shd w:val="clear" w:color="auto" w:fill="F8F9FF"/>
          </w:tcPr>
          <w:p w14:paraId="1F9D5682">
            <w:pPr>
              <w:spacing w:after="0" w:line="240" w:lineRule="auto"/>
              <w:rPr>
                <w:rFonts w:hint="default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将超图案列库检索结果注入Tutor和Competition Agent的prompt，丰富回答的案例佐证</w:t>
            </w:r>
          </w:p>
        </w:tc>
      </w:tr>
    </w:tbl>
    <w:p w14:paraId="34FB396E"/>
    <w:p w14:paraId="175FDD5F">
      <w:r>
        <w:br w:type="page"/>
      </w:r>
    </w:p>
    <w:p w14:paraId="5A55B1EC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3F51B5"/>
          <w:sz w:val="32"/>
        </w:rPr>
        <w:t>五、超图一致性评估</w:t>
      </w:r>
    </w:p>
    <w:p w14:paraId="33AA9304">
      <w:pPr>
        <w:pBdr>
          <w:bottom w:val="single" w:color="3F51B5" w:sz="6" w:space="1"/>
        </w:pBdr>
        <w:spacing w:before="0" w:after="120"/>
      </w:pPr>
    </w:p>
    <w:p w14:paraId="495F036E"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2"/>
        </w:rPr>
        <w:t>超图约束规则定义于 backend/data/rubric/constraint_rules.json，共 22 条规则（H1 到 H22），涵盖商业型和公益型项目，超过蓝图要求的 15 条。</w:t>
      </w:r>
    </w:p>
    <w:p w14:paraId="069F1B2D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5.1 H1 到 H11 核心约束（商业型）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1134"/>
        <w:gridCol w:w="3402"/>
        <w:gridCol w:w="1134"/>
      </w:tblGrid>
      <w:tr w14:paraId="6981A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3F51B5"/>
          </w:tcPr>
          <w:p w14:paraId="16B090A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规则ID</w:t>
            </w:r>
          </w:p>
        </w:tc>
        <w:tc>
          <w:tcPr>
            <w:tcW w:w="2268" w:type="dxa"/>
            <w:shd w:val="clear" w:color="auto" w:fill="3F51B5"/>
          </w:tcPr>
          <w:p w14:paraId="081739E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w="1134" w:type="dxa"/>
            <w:shd w:val="clear" w:color="auto" w:fill="3F51B5"/>
          </w:tcPr>
          <w:p w14:paraId="3A0B0ED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严重度</w:t>
            </w:r>
          </w:p>
        </w:tc>
        <w:tc>
          <w:tcPr>
            <w:tcW w:w="3402" w:type="dxa"/>
            <w:shd w:val="clear" w:color="auto" w:fill="3F51B5"/>
          </w:tcPr>
          <w:p w14:paraId="47F969E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触发条件摘要</w:t>
            </w:r>
          </w:p>
        </w:tc>
        <w:tc>
          <w:tcPr>
            <w:tcW w:w="1134" w:type="dxa"/>
            <w:shd w:val="clear" w:color="auto" w:fill="3F51B5"/>
          </w:tcPr>
          <w:p w14:paraId="79AFF0E6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关联 Rubric</w:t>
            </w:r>
          </w:p>
        </w:tc>
      </w:tr>
      <w:tr w14:paraId="23758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9FF"/>
          </w:tcPr>
          <w:p w14:paraId="615E548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H1</w:t>
            </w:r>
          </w:p>
        </w:tc>
        <w:tc>
          <w:tcPr>
            <w:tcW w:w="2268" w:type="dxa"/>
            <w:shd w:val="clear" w:color="auto" w:fill="F8F9FF"/>
          </w:tcPr>
          <w:p w14:paraId="7BA11CD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客户</w:t>
            </w: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-</w:t>
            </w: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价值主张错位</w:t>
            </w:r>
          </w:p>
        </w:tc>
        <w:tc>
          <w:tcPr>
            <w:tcW w:w="1134" w:type="dxa"/>
            <w:shd w:val="clear" w:color="auto" w:fill="F8F9FF"/>
          </w:tcPr>
          <w:p w14:paraId="62438CA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高</w:t>
            </w:r>
          </w:p>
        </w:tc>
        <w:tc>
          <w:tcPr>
            <w:tcW w:w="3402" w:type="dxa"/>
            <w:shd w:val="clear" w:color="auto" w:fill="F8F9FF"/>
          </w:tcPr>
          <w:p w14:paraId="45248CD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客户群体与价值主张不匹配</w:t>
            </w:r>
          </w:p>
        </w:tc>
        <w:tc>
          <w:tcPr>
            <w:tcW w:w="1134" w:type="dxa"/>
            <w:shd w:val="clear" w:color="auto" w:fill="F8F9FF"/>
          </w:tcPr>
          <w:p w14:paraId="41E131C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R1, R3</w:t>
            </w:r>
          </w:p>
        </w:tc>
      </w:tr>
      <w:tr w14:paraId="578E6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</w:tcPr>
          <w:p w14:paraId="73F20C9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H2</w:t>
            </w:r>
          </w:p>
        </w:tc>
        <w:tc>
          <w:tcPr>
            <w:tcW w:w="2268" w:type="dxa"/>
            <w:shd w:val="clear" w:color="auto" w:fill="FFFFFF"/>
          </w:tcPr>
          <w:p w14:paraId="0A1781D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渠道不可达</w:t>
            </w:r>
          </w:p>
        </w:tc>
        <w:tc>
          <w:tcPr>
            <w:tcW w:w="1134" w:type="dxa"/>
            <w:shd w:val="clear" w:color="auto" w:fill="FFFFFF"/>
          </w:tcPr>
          <w:p w14:paraId="1FD48F2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高</w:t>
            </w:r>
          </w:p>
        </w:tc>
        <w:tc>
          <w:tcPr>
            <w:tcW w:w="3402" w:type="dxa"/>
            <w:shd w:val="clear" w:color="auto" w:fill="FFFFFF"/>
          </w:tcPr>
          <w:p w14:paraId="5EDD898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选定渠道无法触达目标客户</w:t>
            </w:r>
          </w:p>
        </w:tc>
        <w:tc>
          <w:tcPr>
            <w:tcW w:w="1134" w:type="dxa"/>
            <w:shd w:val="clear" w:color="auto" w:fill="FFFFFF"/>
          </w:tcPr>
          <w:p w14:paraId="3BC6EAE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R4</w:t>
            </w:r>
          </w:p>
        </w:tc>
      </w:tr>
      <w:tr w14:paraId="797F2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9FF"/>
          </w:tcPr>
          <w:p w14:paraId="3DC74B1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H3</w:t>
            </w:r>
          </w:p>
        </w:tc>
        <w:tc>
          <w:tcPr>
            <w:tcW w:w="2268" w:type="dxa"/>
            <w:shd w:val="clear" w:color="auto" w:fill="F8F9FF"/>
          </w:tcPr>
          <w:p w14:paraId="7FDF0EE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定价无支付意愿证据</w:t>
            </w:r>
          </w:p>
        </w:tc>
        <w:tc>
          <w:tcPr>
            <w:tcW w:w="1134" w:type="dxa"/>
            <w:shd w:val="clear" w:color="auto" w:fill="F8F9FF"/>
          </w:tcPr>
          <w:p w14:paraId="2B83B95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中</w:t>
            </w:r>
          </w:p>
        </w:tc>
        <w:tc>
          <w:tcPr>
            <w:tcW w:w="3402" w:type="dxa"/>
            <w:shd w:val="clear" w:color="auto" w:fill="F8F9FF"/>
          </w:tcPr>
          <w:p w14:paraId="50458AC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缺乏用户支付意愿的验证数据</w:t>
            </w:r>
          </w:p>
        </w:tc>
        <w:tc>
          <w:tcPr>
            <w:tcW w:w="1134" w:type="dxa"/>
            <w:shd w:val="clear" w:color="auto" w:fill="F8F9FF"/>
          </w:tcPr>
          <w:p w14:paraId="1DC78F8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R</w:t>
            </w: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4</w:t>
            </w: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, R6</w:t>
            </w:r>
          </w:p>
        </w:tc>
      </w:tr>
      <w:tr w14:paraId="79EB2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</w:tcPr>
          <w:p w14:paraId="5058E6B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H4</w:t>
            </w:r>
          </w:p>
        </w:tc>
        <w:tc>
          <w:tcPr>
            <w:tcW w:w="2268" w:type="dxa"/>
            <w:shd w:val="clear" w:color="auto" w:fill="FFFFFF"/>
          </w:tcPr>
          <w:p w14:paraId="5818852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TAM/SAM/SOM口径混乱</w:t>
            </w:r>
          </w:p>
        </w:tc>
        <w:tc>
          <w:tcPr>
            <w:tcW w:w="1134" w:type="dxa"/>
            <w:shd w:val="clear" w:color="auto" w:fill="FFFFFF"/>
          </w:tcPr>
          <w:p w14:paraId="5344DFA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中</w:t>
            </w:r>
          </w:p>
        </w:tc>
        <w:tc>
          <w:tcPr>
            <w:tcW w:w="3402" w:type="dxa"/>
            <w:shd w:val="clear" w:color="auto" w:fill="FFFFFF"/>
          </w:tcPr>
          <w:p w14:paraId="297294A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市场规模估算数据来源和计算逻辑不一致</w:t>
            </w:r>
          </w:p>
        </w:tc>
        <w:tc>
          <w:tcPr>
            <w:tcW w:w="1134" w:type="dxa"/>
            <w:shd w:val="clear" w:color="auto" w:fill="FFFFFF"/>
          </w:tcPr>
          <w:p w14:paraId="1544B4E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R5</w:t>
            </w:r>
          </w:p>
        </w:tc>
      </w:tr>
      <w:tr w14:paraId="77930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9FF"/>
          </w:tcPr>
          <w:p w14:paraId="2C79B15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H5</w:t>
            </w:r>
          </w:p>
        </w:tc>
        <w:tc>
          <w:tcPr>
            <w:tcW w:w="2268" w:type="dxa"/>
            <w:shd w:val="clear" w:color="auto" w:fill="F8F9FF"/>
          </w:tcPr>
          <w:p w14:paraId="5F70AFA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需求证据不足</w:t>
            </w:r>
          </w:p>
        </w:tc>
        <w:tc>
          <w:tcPr>
            <w:tcW w:w="1134" w:type="dxa"/>
            <w:shd w:val="clear" w:color="auto" w:fill="F8F9FF"/>
          </w:tcPr>
          <w:p w14:paraId="2A2EC83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高</w:t>
            </w:r>
          </w:p>
        </w:tc>
        <w:tc>
          <w:tcPr>
            <w:tcW w:w="3402" w:type="dxa"/>
            <w:shd w:val="clear" w:color="auto" w:fill="F8F9FF"/>
          </w:tcPr>
          <w:p w14:paraId="7987995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用户痛点缺乏一手数据支撑</w:t>
            </w:r>
          </w:p>
        </w:tc>
        <w:tc>
          <w:tcPr>
            <w:tcW w:w="1134" w:type="dxa"/>
            <w:shd w:val="clear" w:color="auto" w:fill="F8F9FF"/>
          </w:tcPr>
          <w:p w14:paraId="62F773F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R</w:t>
            </w: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1, R2</w:t>
            </w:r>
          </w:p>
        </w:tc>
      </w:tr>
      <w:tr w14:paraId="6BDD9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</w:tcPr>
          <w:p w14:paraId="6FB29B6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H6</w:t>
            </w:r>
          </w:p>
        </w:tc>
        <w:tc>
          <w:tcPr>
            <w:tcW w:w="2268" w:type="dxa"/>
            <w:shd w:val="clear" w:color="auto" w:fill="FFFFFF"/>
          </w:tcPr>
          <w:p w14:paraId="13CA597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产品对比不可比</w:t>
            </w:r>
          </w:p>
        </w:tc>
        <w:tc>
          <w:tcPr>
            <w:tcW w:w="1134" w:type="dxa"/>
            <w:shd w:val="clear" w:color="auto" w:fill="FFFFFF"/>
          </w:tcPr>
          <w:p w14:paraId="5D68E90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中</w:t>
            </w:r>
          </w:p>
        </w:tc>
        <w:tc>
          <w:tcPr>
            <w:tcW w:w="3402" w:type="dxa"/>
            <w:shd w:val="clear" w:color="auto" w:fill="FFFFFF"/>
          </w:tcPr>
          <w:p w14:paraId="34628EA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竞品对比维度不对等或遗漏关键竞品</w:t>
            </w:r>
          </w:p>
        </w:tc>
        <w:tc>
          <w:tcPr>
            <w:tcW w:w="1134" w:type="dxa"/>
            <w:shd w:val="clear" w:color="auto" w:fill="FFFFFF"/>
          </w:tcPr>
          <w:p w14:paraId="4380447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R</w:t>
            </w: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5, R7</w:t>
            </w:r>
          </w:p>
        </w:tc>
      </w:tr>
      <w:tr w14:paraId="6A246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9FF"/>
          </w:tcPr>
          <w:p w14:paraId="253382A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H7</w:t>
            </w:r>
          </w:p>
        </w:tc>
        <w:tc>
          <w:tcPr>
            <w:tcW w:w="2268" w:type="dxa"/>
            <w:shd w:val="clear" w:color="auto" w:fill="F8F9FF"/>
          </w:tcPr>
          <w:p w14:paraId="17F2F9F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创新点不可验证</w:t>
            </w:r>
          </w:p>
        </w:tc>
        <w:tc>
          <w:tcPr>
            <w:tcW w:w="1134" w:type="dxa"/>
            <w:shd w:val="clear" w:color="auto" w:fill="F8F9FF"/>
          </w:tcPr>
          <w:p w14:paraId="0E18E4C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中</w:t>
            </w:r>
          </w:p>
        </w:tc>
        <w:tc>
          <w:tcPr>
            <w:tcW w:w="3402" w:type="dxa"/>
            <w:shd w:val="clear" w:color="auto" w:fill="F8F9FF"/>
          </w:tcPr>
          <w:p w14:paraId="53DC15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创新点缺乏数据或实验支撑</w:t>
            </w:r>
          </w:p>
        </w:tc>
        <w:tc>
          <w:tcPr>
            <w:tcW w:w="1134" w:type="dxa"/>
            <w:shd w:val="clear" w:color="auto" w:fill="F8F9FF"/>
          </w:tcPr>
          <w:p w14:paraId="7ED0BC1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R</w:t>
            </w: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7</w:t>
            </w:r>
          </w:p>
        </w:tc>
      </w:tr>
      <w:tr w14:paraId="09B15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</w:tcPr>
          <w:p w14:paraId="60613B1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H8</w:t>
            </w:r>
          </w:p>
        </w:tc>
        <w:tc>
          <w:tcPr>
            <w:tcW w:w="2268" w:type="dxa"/>
            <w:shd w:val="clear" w:color="auto" w:fill="FFFFFF"/>
          </w:tcPr>
          <w:p w14:paraId="7AB812D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单位经济不成立</w:t>
            </w:r>
          </w:p>
        </w:tc>
        <w:tc>
          <w:tcPr>
            <w:tcW w:w="1134" w:type="dxa"/>
            <w:shd w:val="clear" w:color="auto" w:fill="FFFFFF"/>
          </w:tcPr>
          <w:p w14:paraId="1C0AD2D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高</w:t>
            </w:r>
          </w:p>
        </w:tc>
        <w:tc>
          <w:tcPr>
            <w:tcW w:w="3402" w:type="dxa"/>
            <w:shd w:val="clear" w:color="auto" w:fill="FFFFFF"/>
          </w:tcPr>
          <w:p w14:paraId="211ACD2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LTV &lt; CAC 或单位经济模型假设不合理</w:t>
            </w:r>
          </w:p>
        </w:tc>
        <w:tc>
          <w:tcPr>
            <w:tcW w:w="1134" w:type="dxa"/>
            <w:shd w:val="clear" w:color="auto" w:fill="FFFFFF"/>
          </w:tcPr>
          <w:p w14:paraId="72264B0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R6</w:t>
            </w:r>
          </w:p>
        </w:tc>
      </w:tr>
      <w:tr w14:paraId="305A8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9FF"/>
          </w:tcPr>
          <w:p w14:paraId="2F9866A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H9</w:t>
            </w:r>
          </w:p>
        </w:tc>
        <w:tc>
          <w:tcPr>
            <w:tcW w:w="2268" w:type="dxa"/>
            <w:shd w:val="clear" w:color="auto" w:fill="F8F9FF"/>
          </w:tcPr>
          <w:p w14:paraId="5092316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增长逻辑跳跃</w:t>
            </w:r>
          </w:p>
        </w:tc>
        <w:tc>
          <w:tcPr>
            <w:tcW w:w="1134" w:type="dxa"/>
            <w:shd w:val="clear" w:color="auto" w:fill="F8F9FF"/>
          </w:tcPr>
          <w:p w14:paraId="03E7636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中</w:t>
            </w:r>
          </w:p>
        </w:tc>
        <w:tc>
          <w:tcPr>
            <w:tcW w:w="3402" w:type="dxa"/>
            <w:shd w:val="clear" w:color="auto" w:fill="F8F9FF"/>
          </w:tcPr>
          <w:p w14:paraId="5D72C5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用户增长策略缺乏阶段性逻辑</w:t>
            </w:r>
          </w:p>
        </w:tc>
        <w:tc>
          <w:tcPr>
            <w:tcW w:w="1134" w:type="dxa"/>
            <w:shd w:val="clear" w:color="auto" w:fill="F8F9FF"/>
          </w:tcPr>
          <w:p w14:paraId="0C59320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R4</w:t>
            </w:r>
          </w:p>
        </w:tc>
      </w:tr>
      <w:tr w14:paraId="34C9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</w:tcPr>
          <w:p w14:paraId="75DEF36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H10</w:t>
            </w:r>
          </w:p>
        </w:tc>
        <w:tc>
          <w:tcPr>
            <w:tcW w:w="2268" w:type="dxa"/>
            <w:shd w:val="clear" w:color="auto" w:fill="FFFFFF"/>
          </w:tcPr>
          <w:p w14:paraId="317D866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里程碑不可交付</w:t>
            </w:r>
          </w:p>
        </w:tc>
        <w:tc>
          <w:tcPr>
            <w:tcW w:w="1134" w:type="dxa"/>
            <w:shd w:val="clear" w:color="auto" w:fill="FFFFFF"/>
          </w:tcPr>
          <w:p w14:paraId="393A116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中</w:t>
            </w:r>
          </w:p>
        </w:tc>
        <w:tc>
          <w:tcPr>
            <w:tcW w:w="3402" w:type="dxa"/>
            <w:shd w:val="clear" w:color="auto" w:fill="FFFFFF"/>
          </w:tcPr>
          <w:p w14:paraId="7A92D44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里程碑设置过于模糊或不可量化</w:t>
            </w:r>
          </w:p>
        </w:tc>
        <w:tc>
          <w:tcPr>
            <w:tcW w:w="1134" w:type="dxa"/>
            <w:shd w:val="clear" w:color="auto" w:fill="FFFFFF"/>
          </w:tcPr>
          <w:p w14:paraId="0691D02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R</w:t>
            </w: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8</w:t>
            </w:r>
          </w:p>
        </w:tc>
      </w:tr>
      <w:tr w14:paraId="0F614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9FF"/>
          </w:tcPr>
          <w:p w14:paraId="08760B9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H11</w:t>
            </w:r>
          </w:p>
        </w:tc>
        <w:tc>
          <w:tcPr>
            <w:tcW w:w="2268" w:type="dxa"/>
            <w:shd w:val="clear" w:color="auto" w:fill="F8F9FF"/>
          </w:tcPr>
          <w:p w14:paraId="30D22C8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合规/伦理缺口</w:t>
            </w:r>
          </w:p>
        </w:tc>
        <w:tc>
          <w:tcPr>
            <w:tcW w:w="1134" w:type="dxa"/>
            <w:shd w:val="clear" w:color="auto" w:fill="F8F9FF"/>
          </w:tcPr>
          <w:p w14:paraId="59531D3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  <w:t>高</w:t>
            </w:r>
          </w:p>
        </w:tc>
        <w:tc>
          <w:tcPr>
            <w:tcW w:w="3402" w:type="dxa"/>
            <w:shd w:val="clear" w:color="auto" w:fill="F8F9FF"/>
          </w:tcPr>
          <w:p w14:paraId="3BA90A4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项目涉及数据隐私、行业准入等合规风险</w:t>
            </w:r>
          </w:p>
        </w:tc>
        <w:tc>
          <w:tcPr>
            <w:tcW w:w="1134" w:type="dxa"/>
            <w:shd w:val="clear" w:color="auto" w:fill="F8F9FF"/>
          </w:tcPr>
          <w:p w14:paraId="583C2F1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</w:rPr>
              <w:t>R</w:t>
            </w:r>
            <w:r>
              <w:rPr>
                <w:rFonts w:hint="eastAsia" w:ascii="Microsoft YaHei" w:hAnsi="Microsoft YaHei" w:eastAsia="Microsoft YaHei" w:cs="Microsoft YaHei"/>
                <w:b w:val="0"/>
                <w:i w:val="0"/>
                <w:sz w:val="20"/>
                <w:szCs w:val="20"/>
                <w:lang w:val="en-US" w:eastAsia="zh-CN"/>
              </w:rPr>
              <w:t>4</w:t>
            </w:r>
          </w:p>
        </w:tc>
      </w:tr>
    </w:tbl>
    <w:p w14:paraId="04AA9C74"/>
    <w:p w14:paraId="42CEF443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5.2 H12 到 H22 扩展约束（含公益型）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1134"/>
        <w:gridCol w:w="3402"/>
        <w:gridCol w:w="1134"/>
      </w:tblGrid>
      <w:tr w14:paraId="405D4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3F51B5"/>
          </w:tcPr>
          <w:p w14:paraId="0AA435A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规则ID</w:t>
            </w:r>
          </w:p>
        </w:tc>
        <w:tc>
          <w:tcPr>
            <w:tcW w:w="2268" w:type="dxa"/>
            <w:shd w:val="clear" w:color="auto" w:fill="3F51B5"/>
          </w:tcPr>
          <w:p w14:paraId="15134172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w="1134" w:type="dxa"/>
            <w:shd w:val="clear" w:color="auto" w:fill="3F51B5"/>
          </w:tcPr>
          <w:p w14:paraId="0BB76E44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严重度</w:t>
            </w:r>
          </w:p>
        </w:tc>
        <w:tc>
          <w:tcPr>
            <w:tcW w:w="3402" w:type="dxa"/>
            <w:shd w:val="clear" w:color="auto" w:fill="3F51B5"/>
          </w:tcPr>
          <w:p w14:paraId="64D2E214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触发条件摘要</w:t>
            </w:r>
          </w:p>
        </w:tc>
        <w:tc>
          <w:tcPr>
            <w:tcW w:w="1134" w:type="dxa"/>
            <w:shd w:val="clear" w:color="auto" w:fill="3F51B5"/>
          </w:tcPr>
          <w:p w14:paraId="2C3AAE4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关联 Rubric</w:t>
            </w:r>
          </w:p>
        </w:tc>
      </w:tr>
      <w:tr w14:paraId="43DE1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9FF"/>
          </w:tcPr>
          <w:p w14:paraId="2052902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H12</w:t>
            </w:r>
          </w:p>
        </w:tc>
        <w:tc>
          <w:tcPr>
            <w:tcW w:w="2268" w:type="dxa"/>
            <w:shd w:val="clear" w:color="auto" w:fill="F8F9FF"/>
          </w:tcPr>
          <w:p w14:paraId="625A33A7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技术路线与资源不匹配</w:t>
            </w:r>
          </w:p>
        </w:tc>
        <w:tc>
          <w:tcPr>
            <w:tcW w:w="1134" w:type="dxa"/>
            <w:shd w:val="clear" w:color="auto" w:fill="F8F9FF"/>
          </w:tcPr>
          <w:p w14:paraId="57687AF9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高</w:t>
            </w:r>
          </w:p>
        </w:tc>
        <w:tc>
          <w:tcPr>
            <w:tcW w:w="3402" w:type="dxa"/>
            <w:shd w:val="clear" w:color="auto" w:fill="F8F9FF"/>
          </w:tcPr>
          <w:p w14:paraId="011C25D6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技术方案超出团队现有能力和资源</w:t>
            </w:r>
          </w:p>
        </w:tc>
        <w:tc>
          <w:tcPr>
            <w:tcW w:w="1134" w:type="dxa"/>
            <w:shd w:val="clear" w:color="auto" w:fill="F8F9FF"/>
          </w:tcPr>
          <w:p w14:paraId="6D8880BB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3, R8</w:t>
            </w:r>
          </w:p>
        </w:tc>
      </w:tr>
      <w:tr w14:paraId="72B23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</w:tcPr>
          <w:p w14:paraId="0134CA8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H13</w:t>
            </w:r>
          </w:p>
        </w:tc>
        <w:tc>
          <w:tcPr>
            <w:tcW w:w="2268" w:type="dxa"/>
            <w:shd w:val="clear" w:color="auto" w:fill="FFFFFF"/>
          </w:tcPr>
          <w:p w14:paraId="2BB20F16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实验设计不合格</w:t>
            </w:r>
          </w:p>
        </w:tc>
        <w:tc>
          <w:tcPr>
            <w:tcW w:w="1134" w:type="dxa"/>
            <w:shd w:val="clear" w:color="auto" w:fill="FFFFFF"/>
          </w:tcPr>
          <w:p w14:paraId="104CA00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</w:t>
            </w:r>
          </w:p>
        </w:tc>
        <w:tc>
          <w:tcPr>
            <w:tcW w:w="3402" w:type="dxa"/>
            <w:shd w:val="clear" w:color="auto" w:fill="FFFFFF"/>
          </w:tcPr>
          <w:p w14:paraId="72FD8B25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验证实验缺乏对照组或样本量不足</w:t>
            </w:r>
          </w:p>
        </w:tc>
        <w:tc>
          <w:tcPr>
            <w:tcW w:w="1134" w:type="dxa"/>
            <w:shd w:val="clear" w:color="auto" w:fill="FFFFFF"/>
          </w:tcPr>
          <w:p w14:paraId="1F384997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2</w:t>
            </w:r>
          </w:p>
        </w:tc>
      </w:tr>
      <w:tr w14:paraId="5E2CC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9FF"/>
          </w:tcPr>
          <w:p w14:paraId="040B423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H14</w:t>
            </w:r>
          </w:p>
        </w:tc>
        <w:tc>
          <w:tcPr>
            <w:tcW w:w="2268" w:type="dxa"/>
            <w:shd w:val="clear" w:color="auto" w:fill="F8F9FF"/>
          </w:tcPr>
          <w:p w14:paraId="70C8659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路演叙事断裂</w:t>
            </w:r>
          </w:p>
        </w:tc>
        <w:tc>
          <w:tcPr>
            <w:tcW w:w="1134" w:type="dxa"/>
            <w:shd w:val="clear" w:color="auto" w:fill="F8F9FF"/>
          </w:tcPr>
          <w:p w14:paraId="12C0F7D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</w:t>
            </w:r>
          </w:p>
        </w:tc>
        <w:tc>
          <w:tcPr>
            <w:tcW w:w="3402" w:type="dxa"/>
            <w:shd w:val="clear" w:color="auto" w:fill="F8F9FF"/>
          </w:tcPr>
          <w:p w14:paraId="4BB26C56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路演材料的故事线不连贯</w:t>
            </w:r>
          </w:p>
        </w:tc>
        <w:tc>
          <w:tcPr>
            <w:tcW w:w="1134" w:type="dxa"/>
            <w:shd w:val="clear" w:color="auto" w:fill="F8F9FF"/>
          </w:tcPr>
          <w:p w14:paraId="622BC507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9</w:t>
            </w:r>
          </w:p>
        </w:tc>
      </w:tr>
      <w:tr w14:paraId="0C62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</w:tcPr>
          <w:p w14:paraId="1CFA6F0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H15</w:t>
            </w:r>
          </w:p>
        </w:tc>
        <w:tc>
          <w:tcPr>
            <w:tcW w:w="2268" w:type="dxa"/>
            <w:shd w:val="clear" w:color="auto" w:fill="FFFFFF"/>
          </w:tcPr>
          <w:p w14:paraId="7E0920E7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评分项证据覆盖不足</w:t>
            </w:r>
          </w:p>
        </w:tc>
        <w:tc>
          <w:tcPr>
            <w:tcW w:w="1134" w:type="dxa"/>
            <w:shd w:val="clear" w:color="auto" w:fill="FFFFFF"/>
          </w:tcPr>
          <w:p w14:paraId="1CE85F3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</w:t>
            </w:r>
          </w:p>
        </w:tc>
        <w:tc>
          <w:tcPr>
            <w:tcW w:w="3402" w:type="dxa"/>
            <w:shd w:val="clear" w:color="auto" w:fill="FFFFFF"/>
          </w:tcPr>
          <w:p w14:paraId="068D51B6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多个评分维度缺乏支撑证据</w:t>
            </w:r>
          </w:p>
        </w:tc>
        <w:tc>
          <w:tcPr>
            <w:tcW w:w="1134" w:type="dxa"/>
            <w:shd w:val="clear" w:color="auto" w:fill="FFFFFF"/>
          </w:tcPr>
          <w:p w14:paraId="2AA48D7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R2</w:t>
            </w:r>
          </w:p>
        </w:tc>
      </w:tr>
      <w:tr w14:paraId="620E5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9FF"/>
          </w:tcPr>
          <w:p w14:paraId="6D57716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H16</w:t>
            </w:r>
          </w:p>
        </w:tc>
        <w:tc>
          <w:tcPr>
            <w:tcW w:w="2268" w:type="dxa"/>
            <w:shd w:val="clear" w:color="auto" w:fill="F8F9FF"/>
          </w:tcPr>
          <w:p w14:paraId="0D4F73FD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客户获取成本幻觉</w:t>
            </w:r>
          </w:p>
        </w:tc>
        <w:tc>
          <w:tcPr>
            <w:tcW w:w="1134" w:type="dxa"/>
            <w:shd w:val="clear" w:color="auto" w:fill="F8F9FF"/>
          </w:tcPr>
          <w:p w14:paraId="79864693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高</w:t>
            </w:r>
          </w:p>
        </w:tc>
        <w:tc>
          <w:tcPr>
            <w:tcW w:w="3402" w:type="dxa"/>
            <w:shd w:val="clear" w:color="auto" w:fill="F8F9FF"/>
          </w:tcPr>
          <w:p w14:paraId="35C0CF8F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声称获客成本（CAC）为零或接近零，缺乏合理依据</w:t>
            </w:r>
          </w:p>
        </w:tc>
        <w:tc>
          <w:tcPr>
            <w:tcW w:w="1134" w:type="dxa"/>
            <w:shd w:val="clear" w:color="auto" w:fill="F8F9FF"/>
          </w:tcPr>
          <w:p w14:paraId="206AB763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6</w:t>
            </w:r>
          </w:p>
        </w:tc>
      </w:tr>
      <w:tr w14:paraId="7ADA4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</w:tcPr>
          <w:p w14:paraId="1E3FB94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H17</w:t>
            </w:r>
          </w:p>
        </w:tc>
        <w:tc>
          <w:tcPr>
            <w:tcW w:w="2268" w:type="dxa"/>
            <w:shd w:val="clear" w:color="auto" w:fill="FFFFFF"/>
          </w:tcPr>
          <w:p w14:paraId="5BDCAC7F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用户终身价值虚高</w:t>
            </w:r>
          </w:p>
        </w:tc>
        <w:tc>
          <w:tcPr>
            <w:tcW w:w="1134" w:type="dxa"/>
            <w:shd w:val="clear" w:color="auto" w:fill="FFFFFF"/>
          </w:tcPr>
          <w:p w14:paraId="29167F6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高</w:t>
            </w:r>
          </w:p>
        </w:tc>
        <w:tc>
          <w:tcPr>
            <w:tcW w:w="3402" w:type="dxa"/>
            <w:shd w:val="clear" w:color="auto" w:fill="FFFFFF"/>
          </w:tcPr>
          <w:p w14:paraId="0D4E1A72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LTV 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假设过于乐观，缺乏留存数据和复购率支撑</w:t>
            </w:r>
          </w:p>
        </w:tc>
        <w:tc>
          <w:tcPr>
            <w:tcW w:w="1134" w:type="dxa"/>
            <w:shd w:val="clear" w:color="auto" w:fill="FFFFFF"/>
          </w:tcPr>
          <w:p w14:paraId="643A086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R6</w:t>
            </w:r>
          </w:p>
        </w:tc>
      </w:tr>
      <w:tr w14:paraId="08F49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9FF"/>
          </w:tcPr>
          <w:p w14:paraId="6460D4B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H18</w:t>
            </w:r>
          </w:p>
        </w:tc>
        <w:tc>
          <w:tcPr>
            <w:tcW w:w="2268" w:type="dxa"/>
            <w:shd w:val="clear" w:color="auto" w:fill="F8F9FF"/>
          </w:tcPr>
          <w:p w14:paraId="271D071A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市场规模自上而下推算</w:t>
            </w:r>
          </w:p>
        </w:tc>
        <w:tc>
          <w:tcPr>
            <w:tcW w:w="1134" w:type="dxa"/>
            <w:shd w:val="clear" w:color="auto" w:fill="F8F9FF"/>
          </w:tcPr>
          <w:p w14:paraId="23409AD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</w:t>
            </w:r>
          </w:p>
        </w:tc>
        <w:tc>
          <w:tcPr>
            <w:tcW w:w="3402" w:type="dxa"/>
            <w:shd w:val="clear" w:color="auto" w:fill="F8F9FF"/>
          </w:tcPr>
          <w:p w14:paraId="7D2A625D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仅用TAM x 渗透率推算市场，未做自下而上验证</w:t>
            </w:r>
          </w:p>
        </w:tc>
        <w:tc>
          <w:tcPr>
            <w:tcW w:w="1134" w:type="dxa"/>
            <w:shd w:val="clear" w:color="auto" w:fill="F8F9FF"/>
          </w:tcPr>
          <w:p w14:paraId="2C5F025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R5</w:t>
            </w:r>
          </w:p>
        </w:tc>
      </w:tr>
      <w:tr w14:paraId="4C30F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</w:tcPr>
          <w:p w14:paraId="3116A74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H19</w:t>
            </w:r>
          </w:p>
        </w:tc>
        <w:tc>
          <w:tcPr>
            <w:tcW w:w="2268" w:type="dxa"/>
            <w:shd w:val="clear" w:color="auto" w:fill="FFFFFF"/>
          </w:tcPr>
          <w:p w14:paraId="2BE95BDC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知识产权/版权风险</w:t>
            </w:r>
          </w:p>
        </w:tc>
        <w:tc>
          <w:tcPr>
            <w:tcW w:w="1134" w:type="dxa"/>
            <w:shd w:val="clear" w:color="auto" w:fill="FFFFFF"/>
          </w:tcPr>
          <w:p w14:paraId="3C3C56C0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高</w:t>
            </w:r>
          </w:p>
        </w:tc>
        <w:tc>
          <w:tcPr>
            <w:tcW w:w="3402" w:type="dxa"/>
            <w:shd w:val="clear" w:color="auto" w:fill="FFFFFF"/>
          </w:tcPr>
          <w:p w14:paraId="5215A501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项目涉及他人作品、数据或技术但未获得授权许可</w:t>
            </w:r>
          </w:p>
        </w:tc>
        <w:tc>
          <w:tcPr>
            <w:tcW w:w="1134" w:type="dxa"/>
            <w:shd w:val="clear" w:color="auto" w:fill="FFFFFF"/>
          </w:tcPr>
          <w:p w14:paraId="33810DC8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10</w:t>
            </w:r>
          </w:p>
        </w:tc>
      </w:tr>
      <w:tr w14:paraId="26BB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9FF"/>
          </w:tcPr>
          <w:p w14:paraId="7D78F28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H20</w:t>
            </w:r>
          </w:p>
        </w:tc>
        <w:tc>
          <w:tcPr>
            <w:tcW w:w="2268" w:type="dxa"/>
            <w:shd w:val="clear" w:color="auto" w:fill="F8F9FF"/>
          </w:tcPr>
          <w:p w14:paraId="279E3E25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海外落地合规缺失</w:t>
            </w:r>
          </w:p>
        </w:tc>
        <w:tc>
          <w:tcPr>
            <w:tcW w:w="1134" w:type="dxa"/>
            <w:shd w:val="clear" w:color="auto" w:fill="F8F9FF"/>
          </w:tcPr>
          <w:p w14:paraId="0786D3E8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高</w:t>
            </w:r>
          </w:p>
        </w:tc>
        <w:tc>
          <w:tcPr>
            <w:tcW w:w="3402" w:type="dxa"/>
            <w:shd w:val="clear" w:color="auto" w:fill="F8F9FF"/>
          </w:tcPr>
          <w:p w14:paraId="77778A04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跨境业务未评估目标市场的法规、关税和资质要求</w:t>
            </w:r>
          </w:p>
        </w:tc>
        <w:tc>
          <w:tcPr>
            <w:tcW w:w="1134" w:type="dxa"/>
            <w:shd w:val="clear" w:color="auto" w:fill="F8F9FF"/>
          </w:tcPr>
          <w:p w14:paraId="5C815421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10</w:t>
            </w:r>
          </w:p>
        </w:tc>
      </w:tr>
      <w:tr w14:paraId="3F6F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</w:tcPr>
          <w:p w14:paraId="2CF491F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H21</w:t>
            </w:r>
          </w:p>
        </w:tc>
        <w:tc>
          <w:tcPr>
            <w:tcW w:w="2268" w:type="dxa"/>
            <w:shd w:val="clear" w:color="auto" w:fill="FFFFFF"/>
          </w:tcPr>
          <w:p w14:paraId="5BAD5DED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团队能力与项目野心不匹配</w:t>
            </w:r>
          </w:p>
        </w:tc>
        <w:tc>
          <w:tcPr>
            <w:tcW w:w="1134" w:type="dxa"/>
            <w:shd w:val="clear" w:color="auto" w:fill="FFFFFF"/>
          </w:tcPr>
          <w:p w14:paraId="5DBA12CE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中</w:t>
            </w:r>
          </w:p>
        </w:tc>
        <w:tc>
          <w:tcPr>
            <w:tcW w:w="3402" w:type="dxa"/>
            <w:shd w:val="clear" w:color="auto" w:fill="FFFFFF"/>
          </w:tcPr>
          <w:p w14:paraId="502298C7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项目规划超出团队当前人员规模、技术能力或资金储备</w:t>
            </w:r>
          </w:p>
        </w:tc>
        <w:tc>
          <w:tcPr>
            <w:tcW w:w="1134" w:type="dxa"/>
            <w:shd w:val="clear" w:color="auto" w:fill="FFFFFF"/>
          </w:tcPr>
          <w:p w14:paraId="4F4DDE7B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8</w:t>
            </w:r>
          </w:p>
        </w:tc>
      </w:tr>
      <w:tr w14:paraId="185E7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9FF"/>
          </w:tcPr>
          <w:p w14:paraId="0B08392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H22</w:t>
            </w:r>
          </w:p>
        </w:tc>
        <w:tc>
          <w:tcPr>
            <w:tcW w:w="2268" w:type="dxa"/>
            <w:shd w:val="clear" w:color="auto" w:fill="F8F9FF"/>
          </w:tcPr>
          <w:p w14:paraId="2A55ED98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隐形替代品忽视</w:t>
            </w:r>
          </w:p>
        </w:tc>
        <w:tc>
          <w:tcPr>
            <w:tcW w:w="1134" w:type="dxa"/>
            <w:shd w:val="clear" w:color="auto" w:fill="F8F9FF"/>
          </w:tcPr>
          <w:p w14:paraId="409DBF9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</w:t>
            </w:r>
          </w:p>
        </w:tc>
        <w:tc>
          <w:tcPr>
            <w:tcW w:w="3402" w:type="dxa"/>
            <w:shd w:val="clear" w:color="auto" w:fill="F8F9FF"/>
          </w:tcPr>
          <w:p w14:paraId="75B933DC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竞争分析仅考虑直接竞品，忽视了用户现有解决方案和替代方式</w:t>
            </w:r>
          </w:p>
        </w:tc>
        <w:tc>
          <w:tcPr>
            <w:tcW w:w="1134" w:type="dxa"/>
            <w:shd w:val="clear" w:color="auto" w:fill="F8F9FF"/>
          </w:tcPr>
          <w:p w14:paraId="4A9DD861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R5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, R7</w:t>
            </w:r>
          </w:p>
        </w:tc>
      </w:tr>
    </w:tbl>
    <w:p w14:paraId="0C87F2EA"/>
    <w:p w14:paraId="37D9E42B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5.3 超图触发示例</w:t>
      </w:r>
    </w:p>
    <w:p w14:paraId="12D25E2B">
      <w:pPr>
        <w:shd w:val="clear" w:color="auto" w:fill="EEF2FF"/>
        <w:ind w:left="454" w:right="454"/>
        <w:rPr>
          <w:rFonts w:ascii="Microsoft YaHei" w:hAnsi="Microsoft YaHei" w:eastAsia="Microsoft YaHei"/>
          <w:b w:val="0"/>
          <w:i/>
          <w:color w:val="3741F5"/>
          <w:sz w:val="20"/>
        </w:rPr>
      </w:pPr>
      <w:r>
        <w:rPr>
          <w:rFonts w:ascii="Microsoft YaHei" w:hAnsi="Microsoft YaHei" w:eastAsia="Microsoft YaHei"/>
          <w:b w:val="0"/>
          <w:i/>
          <w:color w:val="3741F5"/>
          <w:sz w:val="20"/>
        </w:rPr>
        <w:t>示例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一（H8 单位经济不成立）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>：</w:t>
      </w:r>
    </w:p>
    <w:p w14:paraId="293735F6">
      <w:pPr>
        <w:shd w:val="clear" w:color="auto" w:fill="EEF2FF"/>
        <w:ind w:left="454" w:right="454"/>
        <w:rPr>
          <w:rFonts w:ascii="Microsoft YaHei" w:hAnsi="Microsoft YaHei" w:eastAsia="Microsoft YaHei"/>
          <w:b w:val="0"/>
          <w:i/>
          <w:color w:val="3741F5"/>
          <w:sz w:val="20"/>
        </w:rPr>
      </w:pPr>
      <w:r>
        <w:rPr>
          <w:rFonts w:ascii="Microsoft YaHei" w:hAnsi="Microsoft YaHei" w:eastAsia="Microsoft YaHei"/>
          <w:b w:val="0"/>
          <w:i/>
          <w:color w:val="3741F5"/>
          <w:sz w:val="20"/>
        </w:rPr>
        <w:t>学生描述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eastAsia="zh-CN"/>
        </w:rPr>
        <w:t>：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>"我们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获客成本很低，利润率很高，盈利不成问题。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>" → H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8触发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>（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置信度达到阈值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>） → C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ritic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 xml:space="preserve"> Agent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 xml:space="preserve"> 注入诊断 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 xml:space="preserve">→ 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Coach追问：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>"你的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LTV和CAC具体数字是多少？留存率和复购率的假设依据是什么？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>"</w:t>
      </w:r>
    </w:p>
    <w:p w14:paraId="0AA81C15">
      <w:pPr>
        <w:shd w:val="clear" w:color="auto" w:fill="EEF2FF"/>
        <w:ind w:left="454" w:right="454"/>
        <w:rPr>
          <w:rFonts w:ascii="Microsoft YaHei" w:hAnsi="Microsoft YaHei" w:eastAsia="Microsoft YaHei"/>
          <w:b w:val="0"/>
          <w:i/>
          <w:color w:val="3741F5"/>
          <w:sz w:val="20"/>
        </w:rPr>
      </w:pPr>
      <w:r>
        <w:rPr>
          <w:rFonts w:ascii="Microsoft YaHei" w:hAnsi="Microsoft YaHei" w:eastAsia="Microsoft YaHei"/>
          <w:b w:val="0"/>
          <w:i/>
          <w:color w:val="3741F5"/>
          <w:sz w:val="20"/>
        </w:rPr>
        <w:t>示例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二（H22隐形替代品忽视）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>：</w:t>
      </w:r>
    </w:p>
    <w:p w14:paraId="6390783D">
      <w:pPr>
        <w:shd w:val="clear" w:color="auto" w:fill="EEF2FF"/>
        <w:ind w:left="454" w:right="454"/>
      </w:pPr>
      <w:r>
        <w:rPr>
          <w:rFonts w:ascii="Microsoft YaHei" w:hAnsi="Microsoft YaHei" w:eastAsia="Microsoft YaHei"/>
          <w:b w:val="0"/>
          <w:i/>
          <w:color w:val="3741F5"/>
          <w:sz w:val="20"/>
        </w:rPr>
        <w:t>学生描述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eastAsia="zh-CN"/>
        </w:rPr>
        <w:t>：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>"我们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是市场上唯一一家，没有竞争对手，市场空白。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>" → H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22触发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 xml:space="preserve"> → C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ritic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 xml:space="preserve"> Agent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 xml:space="preserve"> 注入诊断 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 xml:space="preserve">→ 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Coach追问：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>"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用户在你的产品出现之前是如何解决这个问题的？Excel、微信群、线下咨询都是你的竞争对手，你如何应对？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>"</w:t>
      </w:r>
    </w:p>
    <w:p w14:paraId="028FC7D7">
      <w:r>
        <w:br w:type="page"/>
      </w:r>
    </w:p>
    <w:p w14:paraId="1E8206CA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3F51B5"/>
          <w:sz w:val="32"/>
        </w:rPr>
        <w:t>六、引用正确性机制</w:t>
      </w:r>
    </w:p>
    <w:p w14:paraId="34518D29">
      <w:pPr>
        <w:pBdr>
          <w:bottom w:val="single" w:color="3F51B5" w:sz="6" w:space="1"/>
        </w:pBdr>
        <w:spacing w:before="0" w:after="120"/>
      </w:pPr>
    </w:p>
    <w:p w14:paraId="5F1C422F"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2"/>
        </w:rPr>
        <w:t>系统实现了完整的证据链追溯机制，确保每一条 AI 评分和建议都有具体对话证据支撑。</w:t>
      </w:r>
    </w:p>
    <w:p w14:paraId="7F6A7750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6.1 证据链三层架构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4451"/>
        <w:gridCol w:w="2757"/>
      </w:tblGrid>
      <w:tr w14:paraId="476A0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3F51B5"/>
          </w:tcPr>
          <w:p w14:paraId="7EC210C6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层级</w:t>
            </w:r>
          </w:p>
        </w:tc>
        <w:tc>
          <w:tcPr>
            <w:tcW w:w="4535" w:type="dxa"/>
            <w:shd w:val="clear" w:color="auto" w:fill="3F51B5"/>
          </w:tcPr>
          <w:p w14:paraId="56E4CD4B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内容</w:t>
            </w:r>
          </w:p>
        </w:tc>
        <w:tc>
          <w:tcPr>
            <w:tcW w:w="2835" w:type="dxa"/>
            <w:shd w:val="clear" w:color="auto" w:fill="3F51B5"/>
          </w:tcPr>
          <w:p w14:paraId="78E59E96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存储位置</w:t>
            </w:r>
          </w:p>
        </w:tc>
      </w:tr>
      <w:tr w14:paraId="42BD2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5AFC6F1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对话记录层</w:t>
            </w:r>
          </w:p>
        </w:tc>
        <w:tc>
          <w:tcPr>
            <w:tcW w:w="4535" w:type="dxa"/>
            <w:shd w:val="clear" w:color="auto" w:fill="F8F9FF"/>
          </w:tcPr>
          <w:p w14:paraId="16B78C7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每条学生发言原文 + 时间戳</w:t>
            </w:r>
          </w:p>
        </w:tc>
        <w:tc>
          <w:tcPr>
            <w:tcW w:w="2835" w:type="dxa"/>
            <w:shd w:val="clear" w:color="auto" w:fill="F8F9FF"/>
          </w:tcPr>
          <w:p w14:paraId="3F1B238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数据库 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chat_messages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表</w:t>
            </w:r>
          </w:p>
        </w:tc>
      </w:tr>
      <w:tr w14:paraId="34B67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DB8E83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证据提取层</w:t>
            </w:r>
          </w:p>
        </w:tc>
        <w:tc>
          <w:tcPr>
            <w:tcW w:w="4535" w:type="dxa"/>
            <w:shd w:val="clear" w:color="auto" w:fill="FFFFFF"/>
          </w:tcPr>
          <w:p w14:paraId="488A620C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EvidenceTracer实时从对话中提取证据片段，按R1-R11维度打标签（CLAIM/DATA/QUOTE/COMMIT四种类型）</w:t>
            </w:r>
          </w:p>
        </w:tc>
        <w:tc>
          <w:tcPr>
            <w:tcW w:w="2835" w:type="dxa"/>
            <w:shd w:val="clear" w:color="auto" w:fill="FFFFFF"/>
          </w:tcPr>
          <w:p w14:paraId="1A423FB4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内存实时计算，随评分一起持久化</w:t>
            </w:r>
          </w:p>
        </w:tc>
      </w:tr>
      <w:tr w14:paraId="3B83A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16D3ADA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评分绑定层</w:t>
            </w:r>
          </w:p>
        </w:tc>
        <w:tc>
          <w:tcPr>
            <w:tcW w:w="4535" w:type="dxa"/>
            <w:shd w:val="clear" w:color="auto" w:fill="F8F9FF"/>
          </w:tcPr>
          <w:p w14:paraId="6AC88EA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Rubric 得分与证据的关联</w:t>
            </w:r>
          </w:p>
        </w:tc>
        <w:tc>
          <w:tcPr>
            <w:tcW w:w="2835" w:type="dxa"/>
            <w:shd w:val="clear" w:color="auto" w:fill="F8F9FF"/>
          </w:tcPr>
          <w:p w14:paraId="6334C689">
            <w:pPr>
              <w:spacing w:after="0" w:line="240" w:lineRule="auto"/>
              <w:rPr>
                <w:rFonts w:hint="eastAsia" w:eastAsia="Microsoft YaHei"/>
                <w:lang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数据库 score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_snapshots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表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（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JSON格式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）</w:t>
            </w:r>
          </w:p>
        </w:tc>
      </w:tr>
    </w:tbl>
    <w:p w14:paraId="5C55B030"/>
    <w:p w14:paraId="06977CF1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6.2 防幻觉机制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120F0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3F51B5"/>
          </w:tcPr>
          <w:p w14:paraId="66AE758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机制</w:t>
            </w:r>
          </w:p>
        </w:tc>
        <w:tc>
          <w:tcPr>
            <w:tcW w:w="6236" w:type="dxa"/>
            <w:shd w:val="clear" w:color="auto" w:fill="3F51B5"/>
          </w:tcPr>
          <w:p w14:paraId="43FD7B36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 w14:paraId="51381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448309AE">
            <w:pPr>
              <w:spacing w:after="0" w:line="240" w:lineRule="auto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知识卡片注入</w:t>
            </w:r>
          </w:p>
        </w:tc>
        <w:tc>
          <w:tcPr>
            <w:tcW w:w="6236" w:type="dxa"/>
            <w:shd w:val="clear" w:color="auto" w:fill="F8F9FF"/>
          </w:tcPr>
          <w:p w14:paraId="0E8DB97B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Tutor Agent 回答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前调用search_cards()检索conccept/mistake/template卡片注入prompt，基于卡片内容回答，不凭空生成</w:t>
            </w:r>
          </w:p>
        </w:tc>
      </w:tr>
      <w:tr w14:paraId="74AD6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</w:tcPr>
          <w:p w14:paraId="6CD31DE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证据显式引用</w:t>
            </w:r>
          </w:p>
        </w:tc>
        <w:tc>
          <w:tcPr>
            <w:tcW w:w="6236" w:type="dxa"/>
            <w:shd w:val="clear" w:color="auto" w:fill="FFFFFF"/>
          </w:tcPr>
          <w:p w14:paraId="1370BA43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Coach Agent 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prompt 明确要求在回复中显示引用超图案例，不得使用无来源的陈述</w:t>
            </w:r>
          </w:p>
        </w:tc>
      </w:tr>
      <w:tr w14:paraId="0B68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559DC11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超图触发溯源</w:t>
            </w:r>
          </w:p>
        </w:tc>
        <w:tc>
          <w:tcPr>
            <w:tcW w:w="6236" w:type="dxa"/>
            <w:shd w:val="clear" w:color="auto" w:fill="F8F9FF"/>
          </w:tcPr>
          <w:p w14:paraId="1C9E6F78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Critic Agent 每条超图警告附带trigger_message（触发原因）和fix_task（修复建议），可追溯到具体对话片段</w:t>
            </w:r>
          </w:p>
        </w:tc>
      </w:tr>
      <w:tr w14:paraId="4049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</w:tcPr>
          <w:p w14:paraId="5D10664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Rubric 评分追溯</w:t>
            </w:r>
          </w:p>
        </w:tc>
        <w:tc>
          <w:tcPr>
            <w:tcW w:w="6236" w:type="dxa"/>
            <w:shd w:val="clear" w:color="auto" w:fill="FFFFFF"/>
          </w:tcPr>
          <w:p w14:paraId="49AB2E7B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Grader Agent 强制JSON 输出格式，每个R1-R11 必须包含 evidence 字段引用对话原文，无证据不得评分</w:t>
            </w:r>
          </w:p>
        </w:tc>
      </w:tr>
      <w:tr w14:paraId="2E51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40D09D43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弱陈述惩罚机制</w:t>
            </w:r>
          </w:p>
        </w:tc>
        <w:tc>
          <w:tcPr>
            <w:tcW w:w="6236" w:type="dxa"/>
            <w:shd w:val="clear" w:color="auto" w:fill="F8F9FF"/>
          </w:tcPr>
          <w:p w14:paraId="7F8FE90F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EvidenceTracer识别“应该/可能/大概/估计”等弱陈述（CLAIM类型），在评分时降低该维度置信度</w:t>
            </w:r>
          </w:p>
        </w:tc>
      </w:tr>
    </w:tbl>
    <w:p w14:paraId="458FA46E"/>
    <w:p w14:paraId="38DF6D9C">
      <w:r>
        <w:br w:type="page"/>
      </w:r>
    </w:p>
    <w:p w14:paraId="0B21142D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3F51B5"/>
          <w:sz w:val="32"/>
        </w:rPr>
        <w:t>七、用户/角色/权限管理</w:t>
      </w:r>
    </w:p>
    <w:p w14:paraId="7FD065A1">
      <w:pPr>
        <w:pBdr>
          <w:bottom w:val="single" w:color="3F51B5" w:sz="6" w:space="1"/>
        </w:pBdr>
        <w:spacing w:before="0" w:after="120"/>
      </w:pPr>
    </w:p>
    <w:p w14:paraId="69DE1EF3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7.1 三角色权限矩阵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6"/>
        <w:gridCol w:w="1134"/>
        <w:gridCol w:w="1134"/>
        <w:gridCol w:w="1134"/>
      </w:tblGrid>
      <w:tr w14:paraId="35C17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6" w:type="dxa"/>
            <w:shd w:val="clear" w:color="auto" w:fill="3F51B5"/>
          </w:tcPr>
          <w:p w14:paraId="14098C68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功能</w:t>
            </w:r>
          </w:p>
        </w:tc>
        <w:tc>
          <w:tcPr>
            <w:tcW w:w="1134" w:type="dxa"/>
            <w:shd w:val="clear" w:color="auto" w:fill="3F51B5"/>
          </w:tcPr>
          <w:p w14:paraId="24CDA01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学生</w:t>
            </w:r>
          </w:p>
        </w:tc>
        <w:tc>
          <w:tcPr>
            <w:tcW w:w="1134" w:type="dxa"/>
            <w:shd w:val="clear" w:color="auto" w:fill="3F51B5"/>
          </w:tcPr>
          <w:p w14:paraId="2AB12756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教师</w:t>
            </w:r>
          </w:p>
        </w:tc>
        <w:tc>
          <w:tcPr>
            <w:tcW w:w="1134" w:type="dxa"/>
            <w:shd w:val="clear" w:color="auto" w:fill="3F51B5"/>
          </w:tcPr>
          <w:p w14:paraId="2D5C15E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管理员</w:t>
            </w:r>
          </w:p>
        </w:tc>
      </w:tr>
      <w:tr w14:paraId="24F7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6" w:type="dxa"/>
            <w:shd w:val="clear" w:color="auto" w:fill="F8F9FF"/>
          </w:tcPr>
          <w:p w14:paraId="0CC4FF0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创建/编辑自己的项目</w:t>
            </w:r>
          </w:p>
        </w:tc>
        <w:tc>
          <w:tcPr>
            <w:tcW w:w="1134" w:type="dxa"/>
            <w:shd w:val="clear" w:color="auto" w:fill="F8F9FF"/>
          </w:tcPr>
          <w:p w14:paraId="3F2A5F0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是</w:t>
            </w:r>
          </w:p>
        </w:tc>
        <w:tc>
          <w:tcPr>
            <w:tcW w:w="1134" w:type="dxa"/>
            <w:shd w:val="clear" w:color="auto" w:fill="F8F9FF"/>
          </w:tcPr>
          <w:p w14:paraId="350A266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  <w:tc>
          <w:tcPr>
            <w:tcW w:w="1134" w:type="dxa"/>
            <w:shd w:val="clear" w:color="auto" w:fill="F8F9FF"/>
          </w:tcPr>
          <w:p w14:paraId="589231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</w:tr>
      <w:tr w14:paraId="1A6E3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6" w:type="dxa"/>
            <w:shd w:val="clear" w:color="auto" w:fill="FFFFFF"/>
          </w:tcPr>
          <w:p w14:paraId="320686C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与智能体对话（Coach/Tutor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  <w:t>/Competiton/Grader/Investor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）</w:t>
            </w:r>
          </w:p>
        </w:tc>
        <w:tc>
          <w:tcPr>
            <w:tcW w:w="1134" w:type="dxa"/>
            <w:shd w:val="clear" w:color="auto" w:fill="FFFFFF"/>
          </w:tcPr>
          <w:p w14:paraId="3CE6F77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是</w:t>
            </w:r>
          </w:p>
        </w:tc>
        <w:tc>
          <w:tcPr>
            <w:tcW w:w="1134" w:type="dxa"/>
            <w:shd w:val="clear" w:color="auto" w:fill="FFFFFF"/>
          </w:tcPr>
          <w:p w14:paraId="52835D4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  <w:tc>
          <w:tcPr>
            <w:tcW w:w="1134" w:type="dxa"/>
            <w:shd w:val="clear" w:color="auto" w:fill="FFFFFF"/>
          </w:tcPr>
          <w:p w14:paraId="286FAB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</w:tr>
      <w:tr w14:paraId="6E4F0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6" w:type="dxa"/>
            <w:shd w:val="clear" w:color="auto" w:fill="FFFFFF"/>
          </w:tcPr>
          <w:p w14:paraId="46DCA0B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查看自己的 Rubric 评分</w:t>
            </w:r>
          </w:p>
        </w:tc>
        <w:tc>
          <w:tcPr>
            <w:tcW w:w="1134" w:type="dxa"/>
            <w:shd w:val="clear" w:color="auto" w:fill="FFFFFF"/>
          </w:tcPr>
          <w:p w14:paraId="109F1CC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是</w:t>
            </w:r>
          </w:p>
        </w:tc>
        <w:tc>
          <w:tcPr>
            <w:tcW w:w="1134" w:type="dxa"/>
            <w:shd w:val="clear" w:color="auto" w:fill="FFFFFF"/>
          </w:tcPr>
          <w:p w14:paraId="45CFA6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  <w:tc>
          <w:tcPr>
            <w:tcW w:w="1134" w:type="dxa"/>
            <w:shd w:val="clear" w:color="auto" w:fill="FFFFFF"/>
          </w:tcPr>
          <w:p w14:paraId="533365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</w:tr>
      <w:tr w14:paraId="3CC2B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6" w:type="dxa"/>
            <w:shd w:val="clear" w:color="auto" w:fill="F8F9FF"/>
          </w:tcPr>
          <w:p w14:paraId="2F42A91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下载自己的商业计划书</w:t>
            </w:r>
          </w:p>
        </w:tc>
        <w:tc>
          <w:tcPr>
            <w:tcW w:w="1134" w:type="dxa"/>
            <w:shd w:val="clear" w:color="auto" w:fill="F8F9FF"/>
          </w:tcPr>
          <w:p w14:paraId="49C7674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是</w:t>
            </w:r>
          </w:p>
        </w:tc>
        <w:tc>
          <w:tcPr>
            <w:tcW w:w="1134" w:type="dxa"/>
            <w:shd w:val="clear" w:color="auto" w:fill="F8F9FF"/>
          </w:tcPr>
          <w:p w14:paraId="227AD11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  <w:tc>
          <w:tcPr>
            <w:tcW w:w="1134" w:type="dxa"/>
            <w:shd w:val="clear" w:color="auto" w:fill="F8F9FF"/>
          </w:tcPr>
          <w:p w14:paraId="445DD3A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</w:tr>
      <w:tr w14:paraId="466C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6" w:type="dxa"/>
            <w:shd w:val="clear" w:color="auto" w:fill="F8F9FF"/>
          </w:tcPr>
          <w:p w14:paraId="6F24F23C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  <w:t>同伴互评（提交/接收互评）</w:t>
            </w:r>
          </w:p>
        </w:tc>
        <w:tc>
          <w:tcPr>
            <w:tcW w:w="1134" w:type="dxa"/>
            <w:shd w:val="clear" w:color="auto" w:fill="F8F9FF"/>
          </w:tcPr>
          <w:p w14:paraId="41CF742A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134" w:type="dxa"/>
            <w:shd w:val="clear" w:color="auto" w:fill="F8F9FF"/>
          </w:tcPr>
          <w:p w14:paraId="75A6B431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134" w:type="dxa"/>
            <w:shd w:val="clear" w:color="auto" w:fill="F8F9FF"/>
          </w:tcPr>
          <w:p w14:paraId="472027C6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  <w:t>否</w:t>
            </w:r>
          </w:p>
        </w:tc>
      </w:tr>
      <w:tr w14:paraId="65AE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6" w:type="dxa"/>
            <w:shd w:val="clear" w:color="auto" w:fill="F8F9FF"/>
          </w:tcPr>
          <w:p w14:paraId="5CEAFC0F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  <w:t>查看创业范式库（Playbook）</w:t>
            </w:r>
          </w:p>
        </w:tc>
        <w:tc>
          <w:tcPr>
            <w:tcW w:w="1134" w:type="dxa"/>
            <w:shd w:val="clear" w:color="auto" w:fill="F8F9FF"/>
          </w:tcPr>
          <w:p w14:paraId="40CF1CAF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134" w:type="dxa"/>
            <w:shd w:val="clear" w:color="auto" w:fill="F8F9FF"/>
          </w:tcPr>
          <w:p w14:paraId="67CE94FA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134" w:type="dxa"/>
            <w:shd w:val="clear" w:color="auto" w:fill="F8F9FF"/>
          </w:tcPr>
          <w:p w14:paraId="1DA12469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  <w:t>是</w:t>
            </w:r>
          </w:p>
        </w:tc>
      </w:tr>
      <w:tr w14:paraId="2187B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6" w:type="dxa"/>
            <w:shd w:val="clear" w:color="auto" w:fill="FFFFFF"/>
          </w:tcPr>
          <w:p w14:paraId="6BA623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查看班级所有学生项目</w:t>
            </w:r>
          </w:p>
        </w:tc>
        <w:tc>
          <w:tcPr>
            <w:tcW w:w="1134" w:type="dxa"/>
            <w:shd w:val="clear" w:color="auto" w:fill="FFFFFF"/>
          </w:tcPr>
          <w:p w14:paraId="5FB2051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  <w:tc>
          <w:tcPr>
            <w:tcW w:w="1134" w:type="dxa"/>
            <w:shd w:val="clear" w:color="auto" w:fill="FFFFFF"/>
          </w:tcPr>
          <w:p w14:paraId="65DE6B5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是</w:t>
            </w:r>
          </w:p>
        </w:tc>
        <w:tc>
          <w:tcPr>
            <w:tcW w:w="1134" w:type="dxa"/>
            <w:shd w:val="clear" w:color="auto" w:fill="FFFFFF"/>
          </w:tcPr>
          <w:p w14:paraId="439E0D2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是</w:t>
            </w:r>
          </w:p>
        </w:tc>
      </w:tr>
      <w:tr w14:paraId="0550E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6" w:type="dxa"/>
            <w:shd w:val="clear" w:color="auto" w:fill="F8F9FF"/>
          </w:tcPr>
          <w:p w14:paraId="4BFB78D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查看班级画像雷达图</w:t>
            </w:r>
          </w:p>
        </w:tc>
        <w:tc>
          <w:tcPr>
            <w:tcW w:w="1134" w:type="dxa"/>
            <w:shd w:val="clear" w:color="auto" w:fill="F8F9FF"/>
          </w:tcPr>
          <w:p w14:paraId="342CD1B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  <w:tc>
          <w:tcPr>
            <w:tcW w:w="1134" w:type="dxa"/>
            <w:shd w:val="clear" w:color="auto" w:fill="F8F9FF"/>
          </w:tcPr>
          <w:p w14:paraId="4FF1925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是</w:t>
            </w:r>
          </w:p>
        </w:tc>
        <w:tc>
          <w:tcPr>
            <w:tcW w:w="1134" w:type="dxa"/>
            <w:shd w:val="clear" w:color="auto" w:fill="F8F9FF"/>
          </w:tcPr>
          <w:p w14:paraId="6D62CFD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是</w:t>
            </w:r>
          </w:p>
        </w:tc>
      </w:tr>
      <w:tr w14:paraId="1E0F2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6" w:type="dxa"/>
            <w:shd w:val="clear" w:color="auto" w:fill="FFFFFF"/>
          </w:tcPr>
          <w:p w14:paraId="0A64026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使用 TA Agent 批量评估</w:t>
            </w:r>
          </w:p>
        </w:tc>
        <w:tc>
          <w:tcPr>
            <w:tcW w:w="1134" w:type="dxa"/>
            <w:shd w:val="clear" w:color="auto" w:fill="FFFFFF"/>
          </w:tcPr>
          <w:p w14:paraId="7C445E7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  <w:tc>
          <w:tcPr>
            <w:tcW w:w="1134" w:type="dxa"/>
            <w:shd w:val="clear" w:color="auto" w:fill="FFFFFF"/>
          </w:tcPr>
          <w:p w14:paraId="1FA87E1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是</w:t>
            </w:r>
          </w:p>
        </w:tc>
        <w:tc>
          <w:tcPr>
            <w:tcW w:w="1134" w:type="dxa"/>
            <w:shd w:val="clear" w:color="auto" w:fill="FFFFFF"/>
          </w:tcPr>
          <w:p w14:paraId="41D1CF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</w:tr>
      <w:tr w14:paraId="75635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6" w:type="dxa"/>
            <w:shd w:val="clear" w:color="auto" w:fill="F8F9FF"/>
          </w:tcPr>
          <w:p w14:paraId="2138FB60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  <w:t>批量导入用户</w:t>
            </w:r>
          </w:p>
        </w:tc>
        <w:tc>
          <w:tcPr>
            <w:tcW w:w="1134" w:type="dxa"/>
            <w:shd w:val="clear" w:color="auto" w:fill="F8F9FF"/>
          </w:tcPr>
          <w:p w14:paraId="1B4C1E8B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134" w:type="dxa"/>
            <w:shd w:val="clear" w:color="auto" w:fill="F8F9FF"/>
          </w:tcPr>
          <w:p w14:paraId="382081E4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134" w:type="dxa"/>
            <w:shd w:val="clear" w:color="auto" w:fill="F8F9FF"/>
          </w:tcPr>
          <w:p w14:paraId="2602997B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szCs w:val="20"/>
                <w:lang w:val="en-US" w:eastAsia="zh-CN"/>
              </w:rPr>
              <w:t>是</w:t>
            </w:r>
          </w:p>
        </w:tc>
      </w:tr>
      <w:tr w14:paraId="495F3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6" w:type="dxa"/>
            <w:shd w:val="clear" w:color="auto" w:fill="F8F9FF"/>
          </w:tcPr>
          <w:p w14:paraId="1158862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用户管理（创建/删除用户）</w:t>
            </w:r>
          </w:p>
        </w:tc>
        <w:tc>
          <w:tcPr>
            <w:tcW w:w="1134" w:type="dxa"/>
            <w:shd w:val="clear" w:color="auto" w:fill="F8F9FF"/>
          </w:tcPr>
          <w:p w14:paraId="4DFF624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  <w:tc>
          <w:tcPr>
            <w:tcW w:w="1134" w:type="dxa"/>
            <w:shd w:val="clear" w:color="auto" w:fill="F8F9FF"/>
          </w:tcPr>
          <w:p w14:paraId="0BE06D6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  <w:tc>
          <w:tcPr>
            <w:tcW w:w="1134" w:type="dxa"/>
            <w:shd w:val="clear" w:color="auto" w:fill="F8F9FF"/>
          </w:tcPr>
          <w:p w14:paraId="4A32DAE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是</w:t>
            </w:r>
          </w:p>
        </w:tc>
      </w:tr>
      <w:tr w14:paraId="02CA6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6" w:type="dxa"/>
            <w:shd w:val="clear" w:color="auto" w:fill="FFFFFF"/>
          </w:tcPr>
          <w:p w14:paraId="0230D4D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班级管理（创建/删除班级）</w:t>
            </w:r>
          </w:p>
        </w:tc>
        <w:tc>
          <w:tcPr>
            <w:tcW w:w="1134" w:type="dxa"/>
            <w:shd w:val="clear" w:color="auto" w:fill="FFFFFF"/>
          </w:tcPr>
          <w:p w14:paraId="52A2C7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  <w:tc>
          <w:tcPr>
            <w:tcW w:w="1134" w:type="dxa"/>
            <w:shd w:val="clear" w:color="auto" w:fill="FFFFFF"/>
          </w:tcPr>
          <w:p w14:paraId="61220A8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  <w:tc>
          <w:tcPr>
            <w:tcW w:w="1134" w:type="dxa"/>
            <w:shd w:val="clear" w:color="auto" w:fill="FFFFFF"/>
          </w:tcPr>
          <w:p w14:paraId="615AE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是</w:t>
            </w:r>
          </w:p>
        </w:tc>
      </w:tr>
      <w:tr w14:paraId="1D723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6" w:type="dxa"/>
            <w:shd w:val="clear" w:color="auto" w:fill="F8F9FF"/>
          </w:tcPr>
          <w:p w14:paraId="3A1B7D8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查看系统统计数据</w:t>
            </w:r>
          </w:p>
        </w:tc>
        <w:tc>
          <w:tcPr>
            <w:tcW w:w="1134" w:type="dxa"/>
            <w:shd w:val="clear" w:color="auto" w:fill="F8F9FF"/>
          </w:tcPr>
          <w:p w14:paraId="6A2ABA4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  <w:tc>
          <w:tcPr>
            <w:tcW w:w="1134" w:type="dxa"/>
            <w:shd w:val="clear" w:color="auto" w:fill="F8F9FF"/>
          </w:tcPr>
          <w:p w14:paraId="428ED23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否</w:t>
            </w:r>
          </w:p>
        </w:tc>
        <w:tc>
          <w:tcPr>
            <w:tcW w:w="1134" w:type="dxa"/>
            <w:shd w:val="clear" w:color="auto" w:fill="F8F9FF"/>
          </w:tcPr>
          <w:p w14:paraId="794E065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  <w:szCs w:val="20"/>
              </w:rPr>
              <w:t>是</w:t>
            </w:r>
          </w:p>
        </w:tc>
      </w:tr>
    </w:tbl>
    <w:p w14:paraId="7B13DED1"/>
    <w:p w14:paraId="5379E69C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7.2 认证机制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3BB03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3F51B5"/>
          </w:tcPr>
          <w:p w14:paraId="6BBEEDA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机制</w:t>
            </w:r>
          </w:p>
        </w:tc>
        <w:tc>
          <w:tcPr>
            <w:tcW w:w="6236" w:type="dxa"/>
            <w:shd w:val="clear" w:color="auto" w:fill="3F51B5"/>
          </w:tcPr>
          <w:p w14:paraId="76A3449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 w14:paraId="775EA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4BAD9440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Token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 xml:space="preserve"> 认证</w:t>
            </w:r>
          </w:p>
        </w:tc>
        <w:tc>
          <w:tcPr>
            <w:tcW w:w="6236" w:type="dxa"/>
            <w:shd w:val="clear" w:color="auto" w:fill="F8F9FF"/>
          </w:tcPr>
          <w:p w14:paraId="15769C74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登录后签发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UUID Token，存入数据库 auth_tokens 表，同时存储于前端 sessionStorage + Cookie</w:t>
            </w:r>
          </w:p>
        </w:tc>
      </w:tr>
      <w:tr w14:paraId="625CD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701BC14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Token 过期</w:t>
            </w:r>
          </w:p>
        </w:tc>
        <w:tc>
          <w:tcPr>
            <w:tcW w:w="6236" w:type="dxa"/>
            <w:shd w:val="clear" w:color="auto" w:fill="F8F9FF"/>
          </w:tcPr>
          <w:p w14:paraId="582BB3FD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Token 有效期 24小时，启动时自动清理过期 Token</w:t>
            </w:r>
          </w:p>
        </w:tc>
      </w:tr>
      <w:tr w14:paraId="50CD9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754E4988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Token 刷新</w:t>
            </w:r>
          </w:p>
        </w:tc>
        <w:tc>
          <w:tcPr>
            <w:tcW w:w="6236" w:type="dxa"/>
            <w:shd w:val="clear" w:color="auto" w:fill="F8F9FF"/>
          </w:tcPr>
          <w:p w14:paraId="6FD20B40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提供 /api/auth/refresh 接口，过期前可换取新 Token</w:t>
            </w:r>
          </w:p>
        </w:tc>
      </w:tr>
      <w:tr w14:paraId="75BB6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</w:tcPr>
          <w:p w14:paraId="201822B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角色校验</w:t>
            </w:r>
          </w:p>
        </w:tc>
        <w:tc>
          <w:tcPr>
            <w:tcW w:w="6236" w:type="dxa"/>
            <w:shd w:val="clear" w:color="auto" w:fill="FFFFFF"/>
          </w:tcPr>
          <w:p w14:paraId="7A59F262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每个 API 端点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请求 Header 中读取 Bearer Token，查库验证用户角色</w:t>
            </w:r>
          </w:p>
        </w:tc>
      </w:tr>
      <w:tr w14:paraId="691A9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</w:tcPr>
          <w:p w14:paraId="59AA227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密码安全</w:t>
            </w:r>
          </w:p>
        </w:tc>
        <w:tc>
          <w:tcPr>
            <w:tcW w:w="6236" w:type="dxa"/>
            <w:shd w:val="clear" w:color="auto" w:fill="FFFFFF"/>
          </w:tcPr>
          <w:p w14:paraId="0C7941A3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密码 bcrypt 哈希存储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，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启动时自动将明文密码迁移为哈希</w:t>
            </w:r>
          </w:p>
        </w:tc>
      </w:tr>
      <w:tr w14:paraId="42E97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6DF7EB3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前端路由保护</w:t>
            </w:r>
          </w:p>
        </w:tc>
        <w:tc>
          <w:tcPr>
            <w:tcW w:w="6236" w:type="dxa"/>
            <w:shd w:val="clear" w:color="auto" w:fill="F8F9FF"/>
          </w:tcPr>
          <w:p w14:paraId="767AA1A4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Next.js middleware 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检测 Cookie 中是否有 Token，无 Token 则重定向登录页</w:t>
            </w:r>
          </w:p>
        </w:tc>
      </w:tr>
      <w:tr w14:paraId="484FE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2E9190E8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登出</w:t>
            </w:r>
          </w:p>
        </w:tc>
        <w:tc>
          <w:tcPr>
            <w:tcW w:w="6236" w:type="dxa"/>
            <w:shd w:val="clear" w:color="auto" w:fill="F8F9FF"/>
          </w:tcPr>
          <w:p w14:paraId="6D3AF8C7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调用 /api/auth/logout 删除数据库中的 Token</w:t>
            </w:r>
          </w:p>
        </w:tc>
      </w:tr>
    </w:tbl>
    <w:p w14:paraId="6B022AE5"/>
    <w:p w14:paraId="0237A581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7.3 测试账号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1570"/>
        <w:gridCol w:w="1179"/>
        <w:gridCol w:w="2713"/>
        <w:gridCol w:w="2713"/>
      </w:tblGrid>
      <w:tr w14:paraId="79E9D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2" w:type="dxa"/>
            <w:shd w:val="clear" w:color="auto" w:fill="3F51B5"/>
          </w:tcPr>
          <w:p w14:paraId="08423B5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w="1570" w:type="dxa"/>
            <w:shd w:val="clear" w:color="auto" w:fill="3F51B5"/>
          </w:tcPr>
          <w:p w14:paraId="7ABC8D5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用户名</w:t>
            </w:r>
          </w:p>
        </w:tc>
        <w:tc>
          <w:tcPr>
            <w:tcW w:w="1179" w:type="dxa"/>
            <w:shd w:val="clear" w:color="auto" w:fill="3F51B5"/>
          </w:tcPr>
          <w:p w14:paraId="2A022C46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密码</w:t>
            </w:r>
          </w:p>
        </w:tc>
        <w:tc>
          <w:tcPr>
            <w:tcW w:w="2713" w:type="dxa"/>
            <w:shd w:val="clear" w:color="auto" w:fill="3F51B5"/>
          </w:tcPr>
          <w:p w14:paraId="0D464EE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班级</w:t>
            </w:r>
          </w:p>
        </w:tc>
        <w:tc>
          <w:tcPr>
            <w:tcW w:w="2713" w:type="dxa"/>
            <w:shd w:val="clear" w:color="auto" w:fill="3F51B5"/>
          </w:tcPr>
          <w:p w14:paraId="24826A08">
            <w:pPr>
              <w:spacing w:after="0" w:line="240" w:lineRule="auto"/>
              <w:jc w:val="center"/>
              <w:rPr>
                <w:rFonts w:hint="eastAsia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  <w:t>显示名称</w:t>
            </w:r>
          </w:p>
        </w:tc>
      </w:tr>
      <w:tr w14:paraId="11435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2" w:type="dxa"/>
            <w:shd w:val="clear" w:color="auto" w:fill="F8F9FF"/>
          </w:tcPr>
          <w:p w14:paraId="4B87586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学生</w:t>
            </w:r>
          </w:p>
        </w:tc>
        <w:tc>
          <w:tcPr>
            <w:tcW w:w="1570" w:type="dxa"/>
            <w:shd w:val="clear" w:color="auto" w:fill="F8F9FF"/>
          </w:tcPr>
          <w:p w14:paraId="54BED78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student01</w:t>
            </w:r>
          </w:p>
        </w:tc>
        <w:tc>
          <w:tcPr>
            <w:tcW w:w="1179" w:type="dxa"/>
            <w:shd w:val="clear" w:color="auto" w:fill="F8F9FF"/>
          </w:tcPr>
          <w:p w14:paraId="46638CD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123456</w:t>
            </w:r>
          </w:p>
        </w:tc>
        <w:tc>
          <w:tcPr>
            <w:tcW w:w="2713" w:type="dxa"/>
            <w:shd w:val="clear" w:color="auto" w:fill="F8F9FF"/>
          </w:tcPr>
          <w:p w14:paraId="28F92191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class_2026_spring</w:t>
            </w:r>
          </w:p>
        </w:tc>
        <w:tc>
          <w:tcPr>
            <w:tcW w:w="2713" w:type="dxa"/>
            <w:shd w:val="clear" w:color="auto" w:fill="F8F9FF"/>
          </w:tcPr>
          <w:p w14:paraId="4E1682CD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张三</w:t>
            </w:r>
          </w:p>
        </w:tc>
      </w:tr>
      <w:tr w14:paraId="31DC5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2" w:type="dxa"/>
            <w:shd w:val="clear" w:color="auto" w:fill="FFFFFF"/>
          </w:tcPr>
          <w:p w14:paraId="498200A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学生</w:t>
            </w:r>
          </w:p>
        </w:tc>
        <w:tc>
          <w:tcPr>
            <w:tcW w:w="1570" w:type="dxa"/>
            <w:shd w:val="clear" w:color="auto" w:fill="FFFFFF"/>
          </w:tcPr>
          <w:p w14:paraId="3A7E4CB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student02</w:t>
            </w:r>
          </w:p>
        </w:tc>
        <w:tc>
          <w:tcPr>
            <w:tcW w:w="1179" w:type="dxa"/>
            <w:shd w:val="clear" w:color="auto" w:fill="FFFFFF"/>
          </w:tcPr>
          <w:p w14:paraId="145D343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123456</w:t>
            </w:r>
          </w:p>
        </w:tc>
        <w:tc>
          <w:tcPr>
            <w:tcW w:w="2713" w:type="dxa"/>
            <w:shd w:val="clear" w:color="auto" w:fill="FFFFFF"/>
          </w:tcPr>
          <w:p w14:paraId="5D51EC4C">
            <w:pPr>
              <w:spacing w:after="0" w:line="240" w:lineRule="auto"/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class_2026_spring</w:t>
            </w:r>
          </w:p>
        </w:tc>
        <w:tc>
          <w:tcPr>
            <w:tcW w:w="2713" w:type="dxa"/>
            <w:shd w:val="clear" w:color="auto" w:fill="FFFFFF"/>
          </w:tcPr>
          <w:p w14:paraId="5FEBAC5B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李四</w:t>
            </w:r>
          </w:p>
        </w:tc>
      </w:tr>
      <w:tr w14:paraId="12676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2" w:type="dxa"/>
            <w:shd w:val="clear" w:color="auto" w:fill="F8F9FF"/>
          </w:tcPr>
          <w:p w14:paraId="7A2982A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学生</w:t>
            </w:r>
          </w:p>
        </w:tc>
        <w:tc>
          <w:tcPr>
            <w:tcW w:w="1570" w:type="dxa"/>
            <w:shd w:val="clear" w:color="auto" w:fill="F8F9FF"/>
          </w:tcPr>
          <w:p w14:paraId="30DB63A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student03</w:t>
            </w:r>
          </w:p>
        </w:tc>
        <w:tc>
          <w:tcPr>
            <w:tcW w:w="1179" w:type="dxa"/>
            <w:shd w:val="clear" w:color="auto" w:fill="F8F9FF"/>
          </w:tcPr>
          <w:p w14:paraId="1F6240F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123456</w:t>
            </w:r>
          </w:p>
        </w:tc>
        <w:tc>
          <w:tcPr>
            <w:tcW w:w="2713" w:type="dxa"/>
            <w:shd w:val="clear" w:color="auto" w:fill="F8F9FF"/>
          </w:tcPr>
          <w:p w14:paraId="5EA836B9">
            <w:pPr>
              <w:spacing w:after="0" w:line="240" w:lineRule="auto"/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class_2026_spring</w:t>
            </w:r>
          </w:p>
        </w:tc>
        <w:tc>
          <w:tcPr>
            <w:tcW w:w="2713" w:type="dxa"/>
            <w:shd w:val="clear" w:color="auto" w:fill="F8F9FF"/>
          </w:tcPr>
          <w:p w14:paraId="181B74B3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王五</w:t>
            </w:r>
          </w:p>
        </w:tc>
      </w:tr>
      <w:tr w14:paraId="18164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2" w:type="dxa"/>
            <w:shd w:val="clear" w:color="auto" w:fill="FFFFFF"/>
          </w:tcPr>
          <w:p w14:paraId="6DC9D44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教师</w:t>
            </w:r>
          </w:p>
        </w:tc>
        <w:tc>
          <w:tcPr>
            <w:tcW w:w="1570" w:type="dxa"/>
            <w:shd w:val="clear" w:color="auto" w:fill="FFFFFF"/>
          </w:tcPr>
          <w:p w14:paraId="0725821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teacher01</w:t>
            </w:r>
          </w:p>
        </w:tc>
        <w:tc>
          <w:tcPr>
            <w:tcW w:w="1179" w:type="dxa"/>
            <w:shd w:val="clear" w:color="auto" w:fill="FFFFFF"/>
          </w:tcPr>
          <w:p w14:paraId="50ACA9E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123456</w:t>
            </w:r>
          </w:p>
        </w:tc>
        <w:tc>
          <w:tcPr>
            <w:tcW w:w="2713" w:type="dxa"/>
            <w:shd w:val="clear" w:color="auto" w:fill="FFFFFF"/>
          </w:tcPr>
          <w:p w14:paraId="64AB0501">
            <w:pPr>
              <w:spacing w:after="0" w:line="240" w:lineRule="auto"/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class_2026_spring</w:t>
            </w:r>
          </w:p>
        </w:tc>
        <w:tc>
          <w:tcPr>
            <w:tcW w:w="2713" w:type="dxa"/>
            <w:shd w:val="clear" w:color="auto" w:fill="FFFFFF"/>
          </w:tcPr>
          <w:p w14:paraId="4DC32632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王老师</w:t>
            </w:r>
          </w:p>
        </w:tc>
      </w:tr>
      <w:tr w14:paraId="65924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2" w:type="dxa"/>
            <w:shd w:val="clear" w:color="auto" w:fill="F8F9FF"/>
          </w:tcPr>
          <w:p w14:paraId="61E8C8F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管理员</w:t>
            </w:r>
          </w:p>
        </w:tc>
        <w:tc>
          <w:tcPr>
            <w:tcW w:w="1570" w:type="dxa"/>
            <w:shd w:val="clear" w:color="auto" w:fill="F8F9FF"/>
          </w:tcPr>
          <w:p w14:paraId="7407166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admin01</w:t>
            </w:r>
          </w:p>
        </w:tc>
        <w:tc>
          <w:tcPr>
            <w:tcW w:w="1179" w:type="dxa"/>
            <w:shd w:val="clear" w:color="auto" w:fill="F8F9FF"/>
          </w:tcPr>
          <w:p w14:paraId="65E106E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123456</w:t>
            </w:r>
          </w:p>
        </w:tc>
        <w:tc>
          <w:tcPr>
            <w:tcW w:w="2713" w:type="dxa"/>
            <w:shd w:val="clear" w:color="auto" w:fill="F8F9FF"/>
          </w:tcPr>
          <w:p w14:paraId="70E36FB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全系统权限</w:t>
            </w:r>
          </w:p>
        </w:tc>
        <w:tc>
          <w:tcPr>
            <w:tcW w:w="2713" w:type="dxa"/>
            <w:shd w:val="clear" w:color="auto" w:fill="F8F9FF"/>
          </w:tcPr>
          <w:p w14:paraId="3FC3A5AD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admin01</w:t>
            </w:r>
          </w:p>
        </w:tc>
      </w:tr>
    </w:tbl>
    <w:p w14:paraId="1161CDE8"/>
    <w:p w14:paraId="6F75107D">
      <w:r>
        <w:br w:type="page"/>
      </w:r>
    </w:p>
    <w:p w14:paraId="121B0BB9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3F51B5"/>
          <w:sz w:val="32"/>
        </w:rPr>
        <w:t>八、UI 美观度</w:t>
      </w:r>
    </w:p>
    <w:p w14:paraId="16B35ED0">
      <w:pPr>
        <w:pBdr>
          <w:bottom w:val="single" w:color="3F51B5" w:sz="6" w:space="1"/>
        </w:pBdr>
        <w:spacing w:before="0" w:after="120"/>
      </w:pPr>
    </w:p>
    <w:p w14:paraId="760EFCB4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8.1 设计语言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528BE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3F51B5"/>
          </w:tcPr>
          <w:p w14:paraId="6A5BD34B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设计元素</w:t>
            </w:r>
          </w:p>
        </w:tc>
        <w:tc>
          <w:tcPr>
            <w:tcW w:w="6236" w:type="dxa"/>
            <w:shd w:val="clear" w:color="auto" w:fill="3F51B5"/>
          </w:tcPr>
          <w:p w14:paraId="4D53F05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实现方式</w:t>
            </w:r>
          </w:p>
        </w:tc>
      </w:tr>
      <w:tr w14:paraId="5AF4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0C0ECB7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色彩体系</w:t>
            </w:r>
          </w:p>
        </w:tc>
        <w:tc>
          <w:tcPr>
            <w:tcW w:w="6236" w:type="dxa"/>
            <w:shd w:val="clear" w:color="auto" w:fill="F8F9FF"/>
          </w:tcPr>
          <w:p w14:paraId="644C2EB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深色底（#0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80D1A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）+ 蓝紫色主调（#6366F1）+ 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文字色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（#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F1F5F9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）</w:t>
            </w:r>
          </w:p>
        </w:tc>
      </w:tr>
      <w:tr w14:paraId="4623C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</w:tcPr>
          <w:p w14:paraId="4DD754F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极光背景</w:t>
            </w:r>
          </w:p>
        </w:tc>
        <w:tc>
          <w:tcPr>
            <w:tcW w:w="6236" w:type="dxa"/>
            <w:shd w:val="clear" w:color="auto" w:fill="FFFFFF"/>
          </w:tcPr>
          <w:p w14:paraId="7C9B702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三层径向渐变 + animate-aurora 动画，营造科技感氛围</w:t>
            </w:r>
          </w:p>
        </w:tc>
      </w:tr>
      <w:tr w14:paraId="4AFC5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2F25363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玻璃拟态</w:t>
            </w:r>
          </w:p>
        </w:tc>
        <w:tc>
          <w:tcPr>
            <w:tcW w:w="6236" w:type="dxa"/>
            <w:shd w:val="clear" w:color="auto" w:fill="F8F9FF"/>
          </w:tcPr>
          <w:p w14:paraId="738F0E27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全局 glass 类：backdrop-blur + 半透明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背景 + 细边框</w:t>
            </w:r>
          </w:p>
        </w:tc>
      </w:tr>
      <w:tr w14:paraId="72712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</w:tcPr>
          <w:p w14:paraId="5A9A7D5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渐变文字</w:t>
            </w:r>
          </w:p>
        </w:tc>
        <w:tc>
          <w:tcPr>
            <w:tcW w:w="6236" w:type="dxa"/>
            <w:shd w:val="clear" w:color="auto" w:fill="FFFFFF"/>
          </w:tcPr>
          <w:p w14:paraId="2E21725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gradient-text 类：蓝紫到青色渐变标题</w:t>
            </w:r>
          </w:p>
        </w:tc>
      </w:tr>
      <w:tr w14:paraId="2CCD0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1A903AC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悬停动效</w:t>
            </w:r>
          </w:p>
        </w:tc>
        <w:tc>
          <w:tcPr>
            <w:tcW w:w="6236" w:type="dxa"/>
            <w:shd w:val="clear" w:color="auto" w:fill="F8F9FF"/>
          </w:tcPr>
          <w:p w14:paraId="6EBE46E6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glass-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hover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 xml:space="preserve"> 类: hover时背景加深 + 蓝紫色边框发光，200ms 过渡</w:t>
            </w:r>
          </w:p>
        </w:tc>
      </w:tr>
      <w:tr w14:paraId="0B474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26129453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按钮效果</w:t>
            </w:r>
          </w:p>
        </w:tc>
        <w:tc>
          <w:tcPr>
            <w:tcW w:w="6236" w:type="dxa"/>
            <w:shd w:val="clear" w:color="auto" w:fill="F8F9FF"/>
          </w:tcPr>
          <w:p w14:paraId="68AABD35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btn-glow 类：点击下沉 + hover 上浮 + 蓝紫色光晕</w:t>
            </w:r>
          </w:p>
        </w:tc>
      </w:tr>
      <w:tr w14:paraId="3B9A4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0ECD9944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徽章系统</w:t>
            </w:r>
          </w:p>
        </w:tc>
        <w:tc>
          <w:tcPr>
            <w:tcW w:w="6236" w:type="dxa"/>
            <w:shd w:val="clear" w:color="auto" w:fill="F8F9FF"/>
          </w:tcPr>
          <w:p w14:paraId="4CF647A3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badge-blue / badge-purple / badge-amber / badge-green 四色状态标签</w:t>
            </w:r>
          </w:p>
        </w:tc>
      </w:tr>
      <w:tr w14:paraId="3DC1D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</w:tcPr>
          <w:p w14:paraId="1C9D179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加载状态</w:t>
            </w:r>
          </w:p>
        </w:tc>
        <w:tc>
          <w:tcPr>
            <w:tcW w:w="6236" w:type="dxa"/>
            <w:shd w:val="clear" w:color="auto" w:fill="FFFFFF"/>
          </w:tcPr>
          <w:p w14:paraId="07E9428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旋转 spinner + 骨架屏（Skeleton）</w:t>
            </w:r>
          </w:p>
        </w:tc>
      </w:tr>
      <w:tr w14:paraId="36737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</w:tcPr>
          <w:p w14:paraId="70636BB0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动画体系</w:t>
            </w:r>
          </w:p>
        </w:tc>
        <w:tc>
          <w:tcPr>
            <w:tcW w:w="6236" w:type="dxa"/>
            <w:shd w:val="clear" w:color="auto" w:fill="FFFFFF"/>
          </w:tcPr>
          <w:p w14:paraId="56C30883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fadeIn、fadeInUp、fadeInScale、slideInRight、float、aurora 六种动画</w:t>
            </w:r>
          </w:p>
        </w:tc>
      </w:tr>
      <w:tr w14:paraId="4FDC6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0344E96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响应式布局</w:t>
            </w:r>
          </w:p>
        </w:tc>
        <w:tc>
          <w:tcPr>
            <w:tcW w:w="6236" w:type="dxa"/>
            <w:shd w:val="clear" w:color="auto" w:fill="F8F9FF"/>
          </w:tcPr>
          <w:p w14:paraId="324A8FD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Tailwind md/lg 断点，支持平板和桌面</w:t>
            </w:r>
          </w:p>
        </w:tc>
      </w:tr>
    </w:tbl>
    <w:p w14:paraId="37882937"/>
    <w:p w14:paraId="4CF8B252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8.2 页面列表</w:t>
      </w:r>
    </w:p>
    <w:p w14:paraId="43BD5FFB">
      <w:pPr>
        <w:pStyle w:val="23"/>
        <w:numPr>
          <w:ilvl w:val="0"/>
          <w:numId w:val="0"/>
        </w:numPr>
        <w:spacing w:before="20" w:after="20"/>
        <w:ind w:left="94" w:leftChars="0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学生端：</w:t>
      </w:r>
    </w:p>
    <w:p w14:paraId="11FE88C6">
      <w:pPr>
        <w:pStyle w:val="23"/>
        <w:spacing w:before="20" w:after="20"/>
        <w:ind w:left="454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b w:val="0"/>
          <w:i w:val="0"/>
          <w:sz w:val="20"/>
          <w:szCs w:val="20"/>
        </w:rPr>
        <w:t>登录/注册页（三角色切换，Aurora 动效背景）</w:t>
      </w:r>
    </w:p>
    <w:p w14:paraId="6454ACF2">
      <w:pPr>
        <w:pStyle w:val="23"/>
        <w:spacing w:before="20" w:after="20"/>
        <w:ind w:left="454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b w:val="0"/>
          <w:i w:val="0"/>
          <w:sz w:val="20"/>
          <w:szCs w:val="20"/>
        </w:rPr>
        <w:t>项目列表页（卡片网格，状态徽章</w:t>
      </w:r>
      <w:r>
        <w:rPr>
          <w:rFonts w:hint="eastAsia" w:ascii="Microsoft YaHei" w:hAnsi="Microsoft YaHei" w:eastAsia="Microsoft YaHei" w:cs="Microsoft YaHei"/>
          <w:b w:val="0"/>
          <w:i w:val="0"/>
          <w:sz w:val="20"/>
          <w:szCs w:val="20"/>
          <w:lang w:eastAsia="zh-CN"/>
        </w:rPr>
        <w:t>，</w:t>
      </w:r>
      <w:r>
        <w:rPr>
          <w:rFonts w:hint="eastAsia" w:ascii="Microsoft YaHei" w:hAnsi="Microsoft YaHei" w:eastAsia="Microsoft YaHei" w:cs="Microsoft YaHei"/>
          <w:b w:val="0"/>
          <w:i w:val="0"/>
          <w:sz w:val="20"/>
          <w:szCs w:val="20"/>
          <w:lang w:val="en-US" w:eastAsia="zh-CN"/>
        </w:rPr>
        <w:t>含路演检查、访谈分析、时间线、竞赛对标功能</w:t>
      </w:r>
      <w:r>
        <w:rPr>
          <w:rFonts w:hint="eastAsia" w:ascii="Microsoft YaHei" w:hAnsi="Microsoft YaHei" w:eastAsia="Microsoft YaHei" w:cs="Microsoft YaHei"/>
          <w:b w:val="0"/>
          <w:i w:val="0"/>
          <w:sz w:val="20"/>
          <w:szCs w:val="20"/>
        </w:rPr>
        <w:t>）</w:t>
      </w:r>
    </w:p>
    <w:p w14:paraId="6C1BC096">
      <w:pPr>
        <w:pStyle w:val="23"/>
        <w:spacing w:before="20" w:after="20"/>
        <w:ind w:left="454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b w:val="0"/>
          <w:i w:val="0"/>
          <w:sz w:val="20"/>
          <w:szCs w:val="20"/>
        </w:rPr>
        <w:t>对话页（</w:t>
      </w:r>
      <w:r>
        <w:rPr>
          <w:rFonts w:hint="eastAsia" w:ascii="Microsoft YaHei" w:hAnsi="Microsoft YaHei" w:eastAsia="Microsoft YaHei" w:cs="Microsoft YaHei"/>
          <w:b w:val="0"/>
          <w:i w:val="0"/>
          <w:sz w:val="20"/>
          <w:szCs w:val="20"/>
          <w:lang w:val="en-US" w:eastAsia="zh-CN"/>
        </w:rPr>
        <w:t>与Coach/Tutor/Competition/Grader 智能体对话</w:t>
      </w:r>
      <w:r>
        <w:rPr>
          <w:rFonts w:hint="eastAsia" w:ascii="Microsoft YaHei" w:hAnsi="Microsoft YaHei" w:eastAsia="Microsoft YaHei" w:cs="Microsoft YaHei"/>
          <w:b w:val="0"/>
          <w:i w:val="0"/>
          <w:sz w:val="20"/>
          <w:szCs w:val="20"/>
        </w:rPr>
        <w:t>）</w:t>
      </w:r>
    </w:p>
    <w:p w14:paraId="32B47105">
      <w:pPr>
        <w:pStyle w:val="23"/>
        <w:spacing w:before="20" w:after="20"/>
        <w:ind w:left="454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b w:val="0"/>
          <w:i w:val="0"/>
          <w:sz w:val="20"/>
          <w:szCs w:val="20"/>
          <w:lang w:val="en-US" w:eastAsia="zh-CN"/>
        </w:rPr>
        <w:t>模拟答辩页（投资人辩论、多轮压力提问 + 最终答辩评估报告）</w:t>
      </w:r>
    </w:p>
    <w:p w14:paraId="7F02C2CE">
      <w:pPr>
        <w:pStyle w:val="23"/>
        <w:spacing w:before="20" w:after="20"/>
        <w:ind w:left="454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b w:val="0"/>
          <w:i w:val="0"/>
          <w:sz w:val="20"/>
          <w:szCs w:val="20"/>
          <w:lang w:val="en-US" w:eastAsia="zh-CN"/>
        </w:rPr>
        <w:t>同伴互评页（认领互评任务、提交评价、查看收到的互评）</w:t>
      </w:r>
    </w:p>
    <w:p w14:paraId="10F94755">
      <w:pPr>
        <w:pStyle w:val="23"/>
        <w:spacing w:before="20" w:after="20"/>
        <w:ind w:left="454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b w:val="0"/>
          <w:i w:val="0"/>
          <w:sz w:val="20"/>
          <w:szCs w:val="20"/>
          <w:lang w:val="en-US" w:eastAsia="zh-CN"/>
        </w:rPr>
        <w:t>个人画像页（R1-R11 雷达图 + 一键刷新画像）</w:t>
      </w:r>
    </w:p>
    <w:p w14:paraId="2D88451E">
      <w:pPr>
        <w:pStyle w:val="23"/>
        <w:numPr>
          <w:ilvl w:val="0"/>
          <w:numId w:val="0"/>
        </w:numPr>
        <w:spacing w:before="20" w:after="20"/>
        <w:ind w:left="94" w:leftChars="0"/>
        <w:rPr>
          <w:rFonts w:hint="eastAsia" w:ascii="Microsoft YaHei" w:hAnsi="Microsoft YaHei" w:eastAsia="Microsoft YaHei" w:cs="Microsoft YaHei"/>
          <w:sz w:val="20"/>
          <w:szCs w:val="20"/>
        </w:rPr>
      </w:pPr>
    </w:p>
    <w:p w14:paraId="0C60B1C1">
      <w:pPr>
        <w:pStyle w:val="23"/>
        <w:numPr>
          <w:ilvl w:val="0"/>
          <w:numId w:val="0"/>
        </w:numPr>
        <w:spacing w:before="20" w:after="20"/>
        <w:ind w:left="94" w:leftChars="0"/>
        <w:rPr>
          <w:rFonts w:hint="eastAsia" w:ascii="Microsoft YaHei" w:hAnsi="Microsoft YaHei" w:eastAsia="Microsoft YaHei" w:cs="Microsoft YaHei"/>
          <w:sz w:val="20"/>
          <w:szCs w:val="20"/>
          <w:lang w:val="en-US"/>
        </w:rPr>
      </w:pPr>
      <w:r>
        <w:rPr>
          <w:rFonts w:hint="eastAsia" w:ascii="Microsoft YaHei" w:hAnsi="Microsoft YaHei" w:eastAsia="Microsoft YaHei" w:cs="Microsoft YaHei"/>
          <w:b w:val="0"/>
          <w:i w:val="0"/>
          <w:sz w:val="20"/>
          <w:szCs w:val="20"/>
          <w:lang w:val="en-US" w:eastAsia="zh-CN"/>
        </w:rPr>
        <w:t>教师端：</w:t>
      </w:r>
    </w:p>
    <w:p w14:paraId="43803560">
      <w:pPr>
        <w:pStyle w:val="23"/>
        <w:spacing w:before="20" w:after="20"/>
        <w:ind w:left="454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教师仪表板（班级统计 + 学生列表 + 雷达图 + 超图洞察 + 班级画像）</w:t>
      </w:r>
    </w:p>
    <w:p w14:paraId="36255FBF">
      <w:pPr>
        <w:pStyle w:val="23"/>
        <w:spacing w:before="20" w:after="20"/>
        <w:ind w:left="454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对话记录查看（浏览学生对话历史 + 教师标注 + 干预记录）</w:t>
      </w:r>
    </w:p>
    <w:p w14:paraId="41C11A44">
      <w:pPr>
        <w:pStyle w:val="23"/>
        <w:spacing w:before="20" w:after="20"/>
        <w:ind w:left="454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知识覆盖分析（查看班级知识点覆盖情况）</w:t>
      </w:r>
    </w:p>
    <w:p w14:paraId="00CBCB6E">
      <w:pPr>
        <w:pStyle w:val="23"/>
        <w:spacing w:before="20" w:after="20"/>
        <w:ind w:left="454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周报查看（查看所有学生的周度进展报告）</w:t>
      </w:r>
    </w:p>
    <w:p w14:paraId="1EDB603B">
      <w:pPr>
        <w:pStyle w:val="23"/>
        <w:spacing w:before="20" w:after="20"/>
        <w:ind w:left="454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项目深度审查（Rubric评审 + 设置竞赛日期 + 能力画像）</w:t>
      </w:r>
    </w:p>
    <w:p w14:paraId="4F6EF908">
      <w:pPr>
        <w:pStyle w:val="23"/>
        <w:numPr>
          <w:ilvl w:val="0"/>
          <w:numId w:val="0"/>
        </w:numPr>
        <w:spacing w:before="20" w:after="20"/>
        <w:ind w:left="94" w:leftChars="0"/>
        <w:rPr>
          <w:rFonts w:hint="eastAsia" w:ascii="Microsoft YaHei" w:hAnsi="Microsoft YaHei" w:eastAsia="Microsoft YaHei" w:cs="Microsoft YaHei"/>
          <w:sz w:val="20"/>
          <w:szCs w:val="20"/>
        </w:rPr>
      </w:pPr>
    </w:p>
    <w:p w14:paraId="617E058F">
      <w:pPr>
        <w:pStyle w:val="23"/>
        <w:numPr>
          <w:ilvl w:val="0"/>
          <w:numId w:val="0"/>
        </w:numPr>
        <w:spacing w:before="20" w:after="20"/>
        <w:ind w:left="94" w:leftChars="0"/>
        <w:rPr>
          <w:rFonts w:hint="eastAsia" w:ascii="Microsoft YaHei" w:hAnsi="Microsoft YaHei" w:eastAsia="Microsoft YaHei" w:cs="Microsoft YaHei"/>
          <w:sz w:val="20"/>
          <w:szCs w:val="20"/>
          <w:lang w:val="en-US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管理员端：</w:t>
      </w:r>
    </w:p>
    <w:p w14:paraId="617D0354">
      <w:pPr>
        <w:pStyle w:val="23"/>
        <w:spacing w:before="20" w:after="20"/>
        <w:ind w:left="454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管理员仪表板（用户管理 + </w:t>
      </w:r>
      <w:r>
        <w:rPr>
          <w:rFonts w:hint="eastAsia" w:ascii="Microsoft YaHei" w:hAnsi="Microsoft YaHei" w:eastAsia="Microsoft YaHei"/>
          <w:b w:val="0"/>
          <w:i w:val="0"/>
          <w:sz w:val="21"/>
          <w:lang w:val="en-US" w:eastAsia="zh-CN"/>
        </w:rPr>
        <w:t>班级管理 + 系统统计 + 批量导入用户</w:t>
      </w:r>
      <w:r>
        <w:rPr>
          <w:rFonts w:ascii="Microsoft YaHei" w:hAnsi="Microsoft YaHei" w:eastAsia="Microsoft YaHei"/>
          <w:b w:val="0"/>
          <w:i w:val="0"/>
          <w:sz w:val="21"/>
        </w:rPr>
        <w:t>）</w:t>
      </w:r>
    </w:p>
    <w:p w14:paraId="663FFEFC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8.3 截图</w:t>
      </w:r>
    </w:p>
    <w:p w14:paraId="5A71494F">
      <w:pPr>
        <w:jc w:val="center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登录页</w:t>
      </w:r>
    </w:p>
    <w:p w14:paraId="30F65D05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784850" cy="277050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C20A9">
      <w:pPr>
        <w:jc w:val="center"/>
        <w:rPr>
          <w:rFonts w:hint="eastAsia" w:ascii="Microsoft YaHei" w:hAnsi="Microsoft YaHei" w:eastAsia="Microsoft YaHei" w:cs="Microsoft YaHei"/>
        </w:rPr>
      </w:pPr>
    </w:p>
    <w:p w14:paraId="5312BF54">
      <w:pPr>
        <w:jc w:val="center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注册页</w:t>
      </w:r>
    </w:p>
    <w:p w14:paraId="22328340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791200" cy="2785110"/>
            <wp:effectExtent l="0" t="0" r="0" b="38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8B189">
      <w:pPr>
        <w:jc w:val="center"/>
        <w:rPr>
          <w:rFonts w:hint="eastAsia" w:ascii="Microsoft YaHei" w:hAnsi="Microsoft YaHei" w:eastAsia="Microsoft YaHei" w:cs="Microsoft YaHei"/>
        </w:rPr>
      </w:pPr>
    </w:p>
    <w:p w14:paraId="76B96060">
      <w:pPr>
        <w:jc w:val="center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学生端对话页</w:t>
      </w:r>
    </w:p>
    <w:p w14:paraId="28CEF528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782310" cy="2755900"/>
            <wp:effectExtent l="0" t="0" r="8890" b="254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FC98">
      <w:pPr>
        <w:jc w:val="center"/>
        <w:rPr>
          <w:rFonts w:hint="eastAsia" w:ascii="Microsoft YaHei" w:hAnsi="Microsoft YaHei" w:eastAsia="Microsoft YaHei" w:cs="Microsoft YaHei"/>
        </w:rPr>
      </w:pPr>
    </w:p>
    <w:p w14:paraId="1B2E8FE5">
      <w:pPr>
        <w:jc w:val="center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学生端项目页</w:t>
      </w:r>
    </w:p>
    <w:p w14:paraId="50200CEB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775960" cy="2776855"/>
            <wp:effectExtent l="0" t="0" r="0" b="1206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44921">
      <w:pPr>
        <w:jc w:val="center"/>
        <w:rPr>
          <w:rFonts w:hint="eastAsia" w:ascii="Microsoft YaHei" w:hAnsi="Microsoft YaHei" w:eastAsia="Microsoft YaHei" w:cs="Microsoft YaHei"/>
        </w:rPr>
      </w:pPr>
    </w:p>
    <w:p w14:paraId="3CE6CD5F">
      <w:pPr>
        <w:jc w:val="center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学生端能力画像页</w:t>
      </w:r>
    </w:p>
    <w:p w14:paraId="31B5F85A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779135" cy="2764790"/>
            <wp:effectExtent l="0" t="0" r="12065" b="889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9A35">
      <w:pPr>
        <w:jc w:val="center"/>
        <w:rPr>
          <w:rFonts w:hint="eastAsia" w:ascii="Microsoft YaHei" w:hAnsi="Microsoft YaHei" w:eastAsia="Microsoft YaHei" w:cs="Microsoft YaHei"/>
        </w:rPr>
      </w:pPr>
    </w:p>
    <w:p w14:paraId="6B86299D">
      <w:pPr>
        <w:jc w:val="center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学生端模拟答辩页</w:t>
      </w:r>
    </w:p>
    <w:p w14:paraId="01275275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775960" cy="2782570"/>
            <wp:effectExtent l="0" t="0" r="0" b="635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FAAF3">
      <w:pPr>
        <w:jc w:val="center"/>
        <w:rPr>
          <w:rFonts w:hint="eastAsia" w:ascii="Microsoft YaHei" w:hAnsi="Microsoft YaHei" w:eastAsia="Microsoft YaHei" w:cs="Microsoft YaHei"/>
        </w:rPr>
      </w:pPr>
    </w:p>
    <w:p w14:paraId="68ACD3F9">
      <w:pPr>
        <w:jc w:val="center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学生端互评页</w:t>
      </w:r>
    </w:p>
    <w:p w14:paraId="43E42E75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788025" cy="2764790"/>
            <wp:effectExtent l="0" t="0" r="3175" b="889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97B79">
      <w:pPr>
        <w:jc w:val="center"/>
        <w:rPr>
          <w:rFonts w:hint="eastAsia" w:ascii="Microsoft YaHei" w:hAnsi="Microsoft YaHei" w:eastAsia="Microsoft YaHei" w:cs="Microsoft YaHei"/>
        </w:rPr>
      </w:pPr>
    </w:p>
    <w:p w14:paraId="0535E907">
      <w:pPr>
        <w:jc w:val="center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教师端控制面板页</w:t>
      </w:r>
    </w:p>
    <w:p w14:paraId="72E6B76B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785485" cy="2789555"/>
            <wp:effectExtent l="0" t="0" r="5715" b="1460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BFB0">
      <w:pPr>
        <w:jc w:val="center"/>
        <w:rPr>
          <w:rFonts w:hint="eastAsia" w:ascii="Microsoft YaHei" w:hAnsi="Microsoft YaHei" w:eastAsia="Microsoft YaHei" w:cs="Microsoft YaHei"/>
        </w:rPr>
      </w:pPr>
    </w:p>
    <w:p w14:paraId="294847DF">
      <w:pPr>
        <w:jc w:val="center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教师端项目审阅页</w:t>
      </w:r>
    </w:p>
    <w:p w14:paraId="63BA8990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779135" cy="2786380"/>
            <wp:effectExtent l="0" t="0" r="12065" b="254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71F7">
      <w:pPr>
        <w:jc w:val="center"/>
        <w:rPr>
          <w:rFonts w:hint="eastAsia" w:ascii="Microsoft YaHei" w:hAnsi="Microsoft YaHei" w:eastAsia="Microsoft YaHei" w:cs="Microsoft YaHei"/>
        </w:rPr>
      </w:pPr>
    </w:p>
    <w:p w14:paraId="75FE6571">
      <w:pPr>
        <w:jc w:val="center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教师端对话记录页</w:t>
      </w:r>
    </w:p>
    <w:p w14:paraId="5C406EED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779135" cy="2768600"/>
            <wp:effectExtent l="0" t="0" r="12065" b="508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60E">
      <w:pPr>
        <w:jc w:val="center"/>
        <w:rPr>
          <w:rFonts w:hint="eastAsia" w:ascii="Microsoft YaHei" w:hAnsi="Microsoft YaHei" w:eastAsia="Microsoft YaHei" w:cs="Microsoft YaHei"/>
        </w:rPr>
      </w:pPr>
    </w:p>
    <w:p w14:paraId="7877B1EE">
      <w:pPr>
        <w:jc w:val="center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教师端周报汇总页</w:t>
      </w:r>
    </w:p>
    <w:p w14:paraId="7901884B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791200" cy="2776220"/>
            <wp:effectExtent l="0" t="0" r="0" b="1270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2B831">
      <w:pPr>
        <w:jc w:val="center"/>
        <w:rPr>
          <w:rFonts w:hint="eastAsia" w:ascii="Microsoft YaHei" w:hAnsi="Microsoft YaHei" w:eastAsia="Microsoft YaHei" w:cs="Microsoft YaHei"/>
        </w:rPr>
      </w:pPr>
    </w:p>
    <w:p w14:paraId="21813467">
      <w:pPr>
        <w:jc w:val="center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教师端知识覆盖页</w:t>
      </w:r>
    </w:p>
    <w:p w14:paraId="72F777A4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784850" cy="2770505"/>
            <wp:effectExtent l="0" t="0" r="6350" b="317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782C">
      <w:pPr>
        <w:jc w:val="center"/>
        <w:rPr>
          <w:rFonts w:hint="eastAsia" w:ascii="Microsoft YaHei" w:hAnsi="Microsoft YaHei" w:eastAsia="Microsoft YaHei" w:cs="Microsoft YaHei"/>
        </w:rPr>
      </w:pPr>
    </w:p>
    <w:p w14:paraId="08E736E3">
      <w:pPr>
        <w:jc w:val="center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管理端</w:t>
      </w:r>
    </w:p>
    <w:p w14:paraId="5183C16A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drawing>
          <wp:inline distT="0" distB="0" distL="114300" distR="114300">
            <wp:extent cx="5782310" cy="2780030"/>
            <wp:effectExtent l="0" t="0" r="8890" b="889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D0959">
      <w:pPr>
        <w:jc w:val="center"/>
      </w:pPr>
      <w:r>
        <w:drawing>
          <wp:inline distT="0" distB="0" distL="114300" distR="114300">
            <wp:extent cx="5782310" cy="2770505"/>
            <wp:effectExtent l="0" t="0" r="8890" b="317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A5770">
      <w:pPr>
        <w:jc w:val="center"/>
      </w:pPr>
      <w:r>
        <w:drawing>
          <wp:inline distT="0" distB="0" distL="114300" distR="114300">
            <wp:extent cx="5779135" cy="2771140"/>
            <wp:effectExtent l="0" t="0" r="12065" b="254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E2D4F57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3F51B5"/>
          <w:sz w:val="32"/>
        </w:rPr>
        <w:t>九、学生与班级画像</w:t>
      </w:r>
    </w:p>
    <w:p w14:paraId="529B9DD7">
      <w:pPr>
        <w:pBdr>
          <w:bottom w:val="single" w:color="3F51B5" w:sz="6" w:space="1"/>
        </w:pBdr>
        <w:spacing w:before="0" w:after="120"/>
      </w:pPr>
    </w:p>
    <w:p w14:paraId="77268640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9.1 个人画像</w:t>
      </w:r>
    </w:p>
    <w:p w14:paraId="0F82066F"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2"/>
        </w:rPr>
        <w:t>每位学生的画像基于其所有对话的</w:t>
      </w:r>
      <w:r>
        <w:rPr>
          <w:rFonts w:hint="eastAsia" w:ascii="Microsoft YaHei" w:hAnsi="Microsoft YaHei" w:eastAsia="Microsoft YaHei"/>
          <w:b w:val="0"/>
          <w:i w:val="0"/>
          <w:sz w:val="22"/>
          <w:lang w:val="en-US" w:eastAsia="zh-CN"/>
        </w:rPr>
        <w:t>评分聚合生成</w:t>
      </w:r>
      <w:r>
        <w:rPr>
          <w:rFonts w:ascii="Microsoft YaHei" w:hAnsi="Microsoft YaHei" w:eastAsia="Microsoft YaHei"/>
          <w:b w:val="0"/>
          <w:i w:val="0"/>
          <w:sz w:val="22"/>
        </w:rPr>
        <w:t>，包含以下</w:t>
      </w:r>
      <w:r>
        <w:rPr>
          <w:rFonts w:hint="eastAsia" w:ascii="Microsoft YaHei" w:hAnsi="Microsoft YaHei" w:eastAsia="Microsoft YaHei"/>
          <w:b w:val="0"/>
          <w:i w:val="0"/>
          <w:sz w:val="22"/>
          <w:lang w:val="en-US" w:eastAsia="zh-CN"/>
        </w:rPr>
        <w:t>5个能力</w:t>
      </w:r>
      <w:r>
        <w:rPr>
          <w:rFonts w:ascii="Microsoft YaHei" w:hAnsi="Microsoft YaHei" w:eastAsia="Microsoft YaHei"/>
          <w:b w:val="0"/>
          <w:i w:val="0"/>
          <w:sz w:val="22"/>
        </w:rPr>
        <w:t>维度：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4535"/>
      </w:tblGrid>
      <w:tr w14:paraId="14AFF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3F51B5"/>
          </w:tcPr>
          <w:p w14:paraId="34F1657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w="1701" w:type="dxa"/>
            <w:shd w:val="clear" w:color="auto" w:fill="3F51B5"/>
          </w:tcPr>
          <w:p w14:paraId="73F34FFD">
            <w:pPr>
              <w:spacing w:after="0" w:line="240" w:lineRule="auto"/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  <w:t>中文标签</w:t>
            </w:r>
          </w:p>
        </w:tc>
        <w:tc>
          <w:tcPr>
            <w:tcW w:w="4535" w:type="dxa"/>
            <w:shd w:val="clear" w:color="auto" w:fill="3F51B5"/>
          </w:tcPr>
          <w:p w14:paraId="1EC73A58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画像用途</w:t>
            </w:r>
          </w:p>
        </w:tc>
      </w:tr>
      <w:tr w14:paraId="585B1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125970B3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empathy</w:t>
            </w:r>
          </w:p>
        </w:tc>
        <w:tc>
          <w:tcPr>
            <w:tcW w:w="1701" w:type="dxa"/>
            <w:shd w:val="clear" w:color="auto" w:fill="F8F9FF"/>
          </w:tcPr>
          <w:p w14:paraId="5D9EACC3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同理心</w:t>
            </w:r>
          </w:p>
        </w:tc>
        <w:tc>
          <w:tcPr>
            <w:tcW w:w="4535" w:type="dxa"/>
            <w:shd w:val="clear" w:color="auto" w:fill="F8F9FF"/>
          </w:tcPr>
          <w:p w14:paraId="608BE74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对用户痛点的理解深度和用户研究能力</w:t>
            </w:r>
          </w:p>
        </w:tc>
      </w:tr>
      <w:tr w14:paraId="7A555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</w:tcPr>
          <w:p w14:paraId="038E6CB2">
            <w:pPr>
              <w:spacing w:after="0" w:line="240" w:lineRule="auto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ideation</w:t>
            </w:r>
          </w:p>
        </w:tc>
        <w:tc>
          <w:tcPr>
            <w:tcW w:w="1701" w:type="dxa"/>
            <w:shd w:val="clear" w:color="auto" w:fill="FFFFFF"/>
          </w:tcPr>
          <w:p w14:paraId="5A2DFFF3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创意力</w:t>
            </w:r>
          </w:p>
        </w:tc>
        <w:tc>
          <w:tcPr>
            <w:tcW w:w="4535" w:type="dxa"/>
            <w:shd w:val="clear" w:color="auto" w:fill="FFFFFF"/>
          </w:tcPr>
          <w:p w14:paraId="48119FFC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方案策划与创新设计能力</w:t>
            </w:r>
          </w:p>
        </w:tc>
      </w:tr>
      <w:tr w14:paraId="218B3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73CAD2C8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business</w:t>
            </w:r>
          </w:p>
        </w:tc>
        <w:tc>
          <w:tcPr>
            <w:tcW w:w="1701" w:type="dxa"/>
            <w:shd w:val="clear" w:color="auto" w:fill="F8F9FF"/>
          </w:tcPr>
          <w:p w14:paraId="552C226D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商业力</w:t>
            </w:r>
          </w:p>
        </w:tc>
        <w:tc>
          <w:tcPr>
            <w:tcW w:w="4535" w:type="dxa"/>
            <w:shd w:val="clear" w:color="auto" w:fill="F8F9FF"/>
          </w:tcPr>
          <w:p w14:paraId="3307BB92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商业模式建模与市场分析能力</w:t>
            </w:r>
          </w:p>
        </w:tc>
      </w:tr>
      <w:tr w14:paraId="2E938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</w:tcPr>
          <w:p w14:paraId="248CD1FA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execution</w:t>
            </w:r>
          </w:p>
        </w:tc>
        <w:tc>
          <w:tcPr>
            <w:tcW w:w="1701" w:type="dxa"/>
            <w:shd w:val="clear" w:color="auto" w:fill="FFFFFF"/>
          </w:tcPr>
          <w:p w14:paraId="15C3875B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执行力</w:t>
            </w:r>
          </w:p>
        </w:tc>
        <w:tc>
          <w:tcPr>
            <w:tcW w:w="4535" w:type="dxa"/>
            <w:shd w:val="clear" w:color="auto" w:fill="FFFFFF"/>
          </w:tcPr>
          <w:p w14:paraId="1B33E285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团队资源整合与执行计划能力</w:t>
            </w:r>
          </w:p>
        </w:tc>
      </w:tr>
      <w:tr w14:paraId="1582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02698DB1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logic</w:t>
            </w:r>
          </w:p>
        </w:tc>
        <w:tc>
          <w:tcPr>
            <w:tcW w:w="1701" w:type="dxa"/>
            <w:shd w:val="clear" w:color="auto" w:fill="F8F9FF"/>
          </w:tcPr>
          <w:p w14:paraId="3967B412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逻辑表达</w:t>
            </w:r>
          </w:p>
        </w:tc>
        <w:tc>
          <w:tcPr>
            <w:tcW w:w="4535" w:type="dxa"/>
            <w:shd w:val="clear" w:color="auto" w:fill="F8F9FF"/>
          </w:tcPr>
          <w:p w14:paraId="33D0D05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路演表达与逻辑清晰度</w:t>
            </w:r>
          </w:p>
        </w:tc>
      </w:tr>
    </w:tbl>
    <w:p w14:paraId="265AB81C"/>
    <w:p w14:paraId="40F9870E">
      <w:pPr>
        <w:rPr>
          <w:rFonts w:hint="eastAsia" w:ascii="Microsoft YaHei" w:hAnsi="Microsoft YaHei" w:eastAsia="Microsoft YaHei" w:cs="Microsoft YaHei"/>
          <w:sz w:val="22"/>
          <w:szCs w:val="22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2"/>
          <w:szCs w:val="22"/>
          <w:lang w:val="en-US" w:eastAsia="zh-CN"/>
        </w:rPr>
        <w:t>项目阶段追踪（5个阶段）：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</w:tblGrid>
      <w:tr w14:paraId="388D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3F51B5"/>
          </w:tcPr>
          <w:p w14:paraId="779D0E43">
            <w:pPr>
              <w:spacing w:after="0" w:line="240" w:lineRule="auto"/>
              <w:jc w:val="center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  <w:t>阶段</w:t>
            </w:r>
          </w:p>
        </w:tc>
        <w:tc>
          <w:tcPr>
            <w:tcW w:w="1701" w:type="dxa"/>
            <w:shd w:val="clear" w:color="auto" w:fill="3F51B5"/>
          </w:tcPr>
          <w:p w14:paraId="711354BA">
            <w:pPr>
              <w:spacing w:after="0" w:line="240" w:lineRule="auto"/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  <w:t>中文标签</w:t>
            </w:r>
          </w:p>
        </w:tc>
      </w:tr>
      <w:tr w14:paraId="088A8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4E5DB1D3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discovery</w:t>
            </w:r>
          </w:p>
        </w:tc>
        <w:tc>
          <w:tcPr>
            <w:tcW w:w="1701" w:type="dxa"/>
            <w:shd w:val="clear" w:color="auto" w:fill="F8F9FF"/>
          </w:tcPr>
          <w:p w14:paraId="221A8CE7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痛点发现</w:t>
            </w:r>
          </w:p>
        </w:tc>
      </w:tr>
      <w:tr w14:paraId="2933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</w:tcPr>
          <w:p w14:paraId="2DA442F6">
            <w:pPr>
              <w:spacing w:after="0" w:line="240" w:lineRule="auto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ideation</w:t>
            </w:r>
          </w:p>
        </w:tc>
        <w:tc>
          <w:tcPr>
            <w:tcW w:w="1701" w:type="dxa"/>
            <w:shd w:val="clear" w:color="auto" w:fill="FFFFFF"/>
          </w:tcPr>
          <w:p w14:paraId="4D9D2530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方案策划</w:t>
            </w:r>
          </w:p>
        </w:tc>
      </w:tr>
      <w:tr w14:paraId="0EDEE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5B522910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modeling</w:t>
            </w:r>
          </w:p>
        </w:tc>
        <w:tc>
          <w:tcPr>
            <w:tcW w:w="1701" w:type="dxa"/>
            <w:shd w:val="clear" w:color="auto" w:fill="F8F9FF"/>
          </w:tcPr>
          <w:p w14:paraId="15CF65AF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商业建模</w:t>
            </w:r>
          </w:p>
        </w:tc>
      </w:tr>
      <w:tr w14:paraId="27850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</w:tcPr>
          <w:p w14:paraId="02AA2B69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execution</w:t>
            </w:r>
          </w:p>
        </w:tc>
        <w:tc>
          <w:tcPr>
            <w:tcW w:w="1701" w:type="dxa"/>
            <w:shd w:val="clear" w:color="auto" w:fill="FFFFFF"/>
          </w:tcPr>
          <w:p w14:paraId="23D21984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资源杠杆</w:t>
            </w:r>
          </w:p>
        </w:tc>
      </w:tr>
      <w:tr w14:paraId="7556A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65B483E3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pitching</w:t>
            </w:r>
          </w:p>
        </w:tc>
        <w:tc>
          <w:tcPr>
            <w:tcW w:w="1701" w:type="dxa"/>
            <w:shd w:val="clear" w:color="auto" w:fill="F8F9FF"/>
          </w:tcPr>
          <w:p w14:paraId="623826CA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路演表达</w:t>
            </w:r>
          </w:p>
        </w:tc>
      </w:tr>
    </w:tbl>
    <w:p w14:paraId="34D3F0F0"/>
    <w:p w14:paraId="6A102111">
      <w:pPr>
        <w:rPr>
          <w:rFonts w:hint="default" w:eastAsia="SimSun"/>
          <w:lang w:val="en-US" w:eastAsia="zh-CN"/>
        </w:rPr>
      </w:pPr>
    </w:p>
    <w:p w14:paraId="3BC4307B">
      <w:pPr>
        <w:shd w:val="clear" w:color="auto" w:fill="EEF2FF"/>
        <w:ind w:left="454" w:right="454"/>
      </w:pPr>
      <w:r>
        <w:rPr>
          <w:rFonts w:ascii="Microsoft YaHei" w:hAnsi="Microsoft YaHei" w:eastAsia="Microsoft YaHei"/>
          <w:b w:val="0"/>
          <w:i/>
          <w:color w:val="3741F5"/>
          <w:sz w:val="20"/>
        </w:rPr>
        <w:t>雷达图以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5个维度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 xml:space="preserve">为轴，0 到 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10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 xml:space="preserve"> 分为半径，可视化学生能力分布；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每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>个维度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支持</w:t>
      </w:r>
      <w:r>
        <w:rPr>
          <w:rFonts w:ascii="Microsoft YaHei" w:hAnsi="Microsoft YaHei" w:eastAsia="Microsoft YaHei"/>
          <w:b w:val="0"/>
          <w:i/>
          <w:color w:val="3741F5"/>
          <w:sz w:val="20"/>
        </w:rPr>
        <w:t>钻取</w:t>
      </w:r>
      <w:r>
        <w:rPr>
          <w:rFonts w:hint="eastAsia" w:ascii="Microsoft YaHei" w:hAnsi="Microsoft YaHei" w:eastAsia="Microsoft YaHei"/>
          <w:b w:val="0"/>
          <w:i/>
          <w:color w:val="3741F5"/>
          <w:sz w:val="20"/>
          <w:lang w:val="en-US" w:eastAsia="zh-CN"/>
        </w:rPr>
        <w:t>证据（显示具体对话引用）；支持一键刷新画像（重新基于最新对话计算）；按项目分组展示各项目的维度得分。</w:t>
      </w:r>
    </w:p>
    <w:p w14:paraId="018AE4C7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9.2 班级画像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1B928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3F51B5"/>
          </w:tcPr>
          <w:p w14:paraId="1969396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功能</w:t>
            </w:r>
          </w:p>
        </w:tc>
        <w:tc>
          <w:tcPr>
            <w:tcW w:w="6236" w:type="dxa"/>
            <w:shd w:val="clear" w:color="auto" w:fill="3F51B5"/>
          </w:tcPr>
          <w:p w14:paraId="75E4738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 w14:paraId="0A56F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47D2AE64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班级总览Tab</w:t>
            </w:r>
          </w:p>
        </w:tc>
        <w:tc>
          <w:tcPr>
            <w:tcW w:w="6236" w:type="dxa"/>
            <w:shd w:val="clear" w:color="auto" w:fill="F8F9FF"/>
          </w:tcPr>
          <w:p w14:paraId="494D8DDB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全班项目数、平均分、评分进度、最近活跃学生统计</w:t>
            </w:r>
          </w:p>
        </w:tc>
      </w:tr>
      <w:tr w14:paraId="758E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549371A7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班级画像Tab</w:t>
            </w:r>
          </w:p>
        </w:tc>
        <w:tc>
          <w:tcPr>
            <w:tcW w:w="6236" w:type="dxa"/>
            <w:shd w:val="clear" w:color="auto" w:fill="F8F9FF"/>
          </w:tcPr>
          <w:p w14:paraId="744F7449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按班级筛选、显示学生总数、已评估人数、最强/最弱维度</w:t>
            </w:r>
          </w:p>
        </w:tc>
      </w:tr>
      <w:tr w14:paraId="7180F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1EC9F3C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班级平均雷达图</w:t>
            </w:r>
          </w:p>
        </w:tc>
        <w:tc>
          <w:tcPr>
            <w:tcW w:w="6236" w:type="dxa"/>
            <w:shd w:val="clear" w:color="auto" w:fill="F8F9FF"/>
          </w:tcPr>
          <w:p w14:paraId="39D44115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全班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5个能力维度（同理心/创意力/商业力/执行力/逻辑表达）平均分雷达图</w:t>
            </w:r>
          </w:p>
        </w:tc>
      </w:tr>
      <w:tr w14:paraId="40484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6FB327C9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维度分布</w:t>
            </w:r>
          </w:p>
        </w:tc>
        <w:tc>
          <w:tcPr>
            <w:tcW w:w="6236" w:type="dxa"/>
            <w:shd w:val="clear" w:color="auto" w:fill="F8F9FF"/>
          </w:tcPr>
          <w:p w14:paraId="37FE6DC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每个维度的得分分布（高/中/低区间人数占比）</w:t>
            </w:r>
          </w:p>
        </w:tc>
      </w:tr>
      <w:tr w14:paraId="76576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4A4F5EFB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学生列表</w:t>
            </w:r>
          </w:p>
        </w:tc>
        <w:tc>
          <w:tcPr>
            <w:tcW w:w="6236" w:type="dxa"/>
            <w:shd w:val="clear" w:color="auto" w:fill="F8F9FF"/>
          </w:tcPr>
          <w:p w14:paraId="70ED3D57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每位学生各维度得分一览，可横向对比</w:t>
            </w:r>
          </w:p>
        </w:tc>
      </w:tr>
      <w:tr w14:paraId="135E2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7DF1E770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案例洞察库Tab</w:t>
            </w:r>
          </w:p>
        </w:tc>
        <w:tc>
          <w:tcPr>
            <w:tcW w:w="6236" w:type="dxa"/>
            <w:shd w:val="clear" w:color="auto" w:fill="F8F9FF"/>
          </w:tcPr>
          <w:p w14:paraId="3C5C09C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超图检测结果统计，显示班级共性问题和案例库覆盖情况</w:t>
            </w:r>
          </w:p>
        </w:tc>
      </w:tr>
      <w:tr w14:paraId="674D8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42B4BD23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导出报告</w:t>
            </w:r>
          </w:p>
        </w:tc>
        <w:tc>
          <w:tcPr>
            <w:tcW w:w="6236" w:type="dxa"/>
            <w:shd w:val="clear" w:color="auto" w:fill="F8F9FF"/>
          </w:tcPr>
          <w:p w14:paraId="26F6C5A6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一键导出班级数据为Excel（.xlsx）文件</w:t>
            </w:r>
          </w:p>
        </w:tc>
      </w:tr>
      <w:tr w14:paraId="7C41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F"/>
          </w:tcPr>
          <w:p w14:paraId="3A8677FF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预警识别</w:t>
            </w:r>
          </w:p>
        </w:tc>
        <w:tc>
          <w:tcPr>
            <w:tcW w:w="6236" w:type="dxa"/>
            <w:shd w:val="clear" w:color="auto" w:fill="F8F9FF"/>
          </w:tcPr>
          <w:p w14:paraId="6EE97AFD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自动识别最弱维度，供教师重点关注</w:t>
            </w:r>
          </w:p>
        </w:tc>
      </w:tr>
    </w:tbl>
    <w:p w14:paraId="7A86F991"/>
    <w:p w14:paraId="7DB10CED">
      <w:r>
        <w:br w:type="page"/>
      </w:r>
    </w:p>
    <w:p w14:paraId="3EC1B734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3F51B5"/>
          <w:sz w:val="32"/>
        </w:rPr>
        <w:t>十、商业计划书生成与下载</w:t>
      </w:r>
    </w:p>
    <w:p w14:paraId="585A7A0F">
      <w:pPr>
        <w:pBdr>
          <w:bottom w:val="single" w:color="3F51B5" w:sz="6" w:space="1"/>
        </w:pBdr>
        <w:spacing w:before="0" w:after="120"/>
      </w:pPr>
    </w:p>
    <w:p w14:paraId="4F6922A6"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2"/>
        </w:rPr>
        <w:t>商业计划书由后端 generate_business_plan() 函数生成，基于项目对话历史和 Rubric 评分，输出结构化 Word 文档（.docx）。</w:t>
      </w:r>
    </w:p>
    <w:p w14:paraId="56BDFCF5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10.1 商业计划书结构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</w:tblGrid>
      <w:tr w14:paraId="1B714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3F51B5"/>
          </w:tcPr>
          <w:p w14:paraId="402770D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章节</w:t>
            </w:r>
          </w:p>
        </w:tc>
        <w:tc>
          <w:tcPr>
            <w:tcW w:w="3969" w:type="dxa"/>
            <w:shd w:val="clear" w:color="auto" w:fill="3F51B5"/>
          </w:tcPr>
          <w:p w14:paraId="7BB839F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内容来源</w:t>
            </w:r>
          </w:p>
        </w:tc>
      </w:tr>
      <w:tr w14:paraId="2370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119472D5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项目概述</w:t>
            </w:r>
          </w:p>
        </w:tc>
        <w:tc>
          <w:tcPr>
            <w:tcW w:w="3969" w:type="dxa"/>
            <w:shd w:val="clear" w:color="auto" w:fill="F8F9FF"/>
          </w:tcPr>
          <w:p w14:paraId="43C7D36B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项目名称、行业、描述、阶段</w:t>
            </w:r>
          </w:p>
        </w:tc>
      </w:tr>
      <w:tr w14:paraId="43E04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452A7C63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痛点与用户需求</w:t>
            </w:r>
          </w:p>
        </w:tc>
        <w:tc>
          <w:tcPr>
            <w:tcW w:w="3969" w:type="dxa"/>
            <w:shd w:val="clear" w:color="auto" w:fill="FFFFFF"/>
          </w:tcPr>
          <w:p w14:paraId="2BF4E28B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对话中的痛点讨论 + R1评分证据</w:t>
            </w:r>
          </w:p>
        </w:tc>
      </w:tr>
      <w:tr w14:paraId="5B37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57660F38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解决方案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与产品</w:t>
            </w:r>
          </w:p>
        </w:tc>
        <w:tc>
          <w:tcPr>
            <w:tcW w:w="3969" w:type="dxa"/>
            <w:shd w:val="clear" w:color="auto" w:fill="F8F9FF"/>
          </w:tcPr>
          <w:p w14:paraId="091DCC4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R3 方案可行性对话内容</w:t>
            </w:r>
          </w:p>
        </w:tc>
      </w:tr>
      <w:tr w14:paraId="7CCC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E0D6B53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创新点与技术壁垒</w:t>
            </w:r>
          </w:p>
        </w:tc>
        <w:tc>
          <w:tcPr>
            <w:tcW w:w="3969" w:type="dxa"/>
            <w:shd w:val="clear" w:color="auto" w:fill="FFFFFF"/>
          </w:tcPr>
          <w:p w14:paraId="12C6DA8A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R7 创新差异化</w:t>
            </w:r>
          </w:p>
        </w:tc>
      </w:tr>
      <w:tr w14:paraId="2CF5D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  <w:vAlign w:val="top"/>
          </w:tcPr>
          <w:p w14:paraId="7C127C42">
            <w:pPr>
              <w:spacing w:after="0" w:line="240" w:lineRule="auto"/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市场分析与竞品</w:t>
            </w:r>
          </w:p>
        </w:tc>
        <w:tc>
          <w:tcPr>
            <w:tcW w:w="3969" w:type="dxa"/>
            <w:shd w:val="clear" w:color="auto" w:fill="FFFFFF"/>
          </w:tcPr>
          <w:p w14:paraId="5BEBCBDC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R5 + TAM/SAM/SOM 计算</w:t>
            </w:r>
          </w:p>
        </w:tc>
      </w:tr>
      <w:tr w14:paraId="18A1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top"/>
          </w:tcPr>
          <w:p w14:paraId="0747BF97">
            <w:pPr>
              <w:spacing w:after="0" w:line="240" w:lineRule="auto"/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商业模式与盈利方案</w:t>
            </w:r>
          </w:p>
        </w:tc>
        <w:tc>
          <w:tcPr>
            <w:tcW w:w="3969" w:type="dxa"/>
            <w:shd w:val="clear" w:color="auto" w:fill="F8F9FF"/>
          </w:tcPr>
          <w:p w14:paraId="2474DCF1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R4 商业模式一致性</w:t>
            </w:r>
          </w:p>
        </w:tc>
      </w:tr>
      <w:tr w14:paraId="57D34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  <w:vAlign w:val="top"/>
          </w:tcPr>
          <w:p w14:paraId="706EFED1">
            <w:pPr>
              <w:spacing w:after="0" w:line="240" w:lineRule="auto"/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营销与获客策略</w:t>
            </w:r>
          </w:p>
        </w:tc>
        <w:tc>
          <w:tcPr>
            <w:tcW w:w="3969" w:type="dxa"/>
            <w:shd w:val="clear" w:color="auto" w:fill="FFFFFF"/>
          </w:tcPr>
          <w:p w14:paraId="2A2F0865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对话中的增长/渠道讨论</w:t>
            </w:r>
          </w:p>
        </w:tc>
      </w:tr>
      <w:tr w14:paraId="214E9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2268" w:type="dxa"/>
            <w:shd w:val="clear" w:color="auto" w:fill="FFFFFF"/>
            <w:vAlign w:val="top"/>
          </w:tcPr>
          <w:p w14:paraId="3DBD0C5D">
            <w:pPr>
              <w:spacing w:after="0" w:line="240" w:lineRule="auto"/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团队介绍</w:t>
            </w:r>
          </w:p>
        </w:tc>
        <w:tc>
          <w:tcPr>
            <w:tcW w:w="3969" w:type="dxa"/>
            <w:shd w:val="clear" w:color="auto" w:fill="F8F9FF"/>
          </w:tcPr>
          <w:p w14:paraId="28ABDC0D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R8 团队与执行计划</w:t>
            </w:r>
          </w:p>
        </w:tc>
      </w:tr>
      <w:tr w14:paraId="02C87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  <w:vAlign w:val="top"/>
          </w:tcPr>
          <w:p w14:paraId="3F7E28CF">
            <w:pPr>
              <w:spacing w:after="0" w:line="240" w:lineRule="auto"/>
              <w:rPr>
                <w:rFonts w:hint="eastAsia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财务预测（3年）</w:t>
            </w:r>
          </w:p>
        </w:tc>
        <w:tc>
          <w:tcPr>
            <w:tcW w:w="3969" w:type="dxa"/>
            <w:shd w:val="clear" w:color="auto" w:fill="FFFFFF"/>
          </w:tcPr>
          <w:p w14:paraId="1077E2BD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R6财务逻辑</w:t>
            </w:r>
          </w:p>
        </w:tc>
      </w:tr>
      <w:tr w14:paraId="03C50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top"/>
          </w:tcPr>
          <w:p w14:paraId="5FFDE2E0">
            <w:pPr>
              <w:spacing w:after="0" w:line="240" w:lineRule="auto"/>
              <w:rPr>
                <w:rFonts w:hint="default" w:eastAsia="SimSun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执行计划与里程碑</w:t>
            </w:r>
          </w:p>
        </w:tc>
        <w:tc>
          <w:tcPr>
            <w:tcW w:w="3969" w:type="dxa"/>
            <w:shd w:val="clear" w:color="auto" w:fill="F8F9FF"/>
          </w:tcPr>
          <w:p w14:paraId="657A6679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对话中的执行计划</w:t>
            </w:r>
          </w:p>
        </w:tc>
      </w:tr>
      <w:tr w14:paraId="36FEC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top"/>
          </w:tcPr>
          <w:p w14:paraId="506B4B90">
            <w:pPr>
              <w:spacing w:after="0" w:line="240" w:lineRule="auto"/>
              <w:rPr>
                <w:rFonts w:hint="default" w:ascii="Microsoft YaHei" w:hAnsi="Microsoft YaHei" w:eastAsia="Microsoft YaHei" w:cstheme="minorBidi"/>
                <w:b w:val="0"/>
                <w:i w:val="0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风险分析与应对</w:t>
            </w:r>
          </w:p>
        </w:tc>
        <w:tc>
          <w:tcPr>
            <w:tcW w:w="3969" w:type="dxa"/>
            <w:shd w:val="clear" w:color="auto" w:fill="FFFFFF"/>
          </w:tcPr>
          <w:p w14:paraId="703F3869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超图诊断问题列表</w:t>
            </w:r>
          </w:p>
        </w:tc>
      </w:tr>
      <w:tr w14:paraId="629A9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top"/>
          </w:tcPr>
          <w:p w14:paraId="6120F842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社会价值与影响力</w:t>
            </w:r>
          </w:p>
        </w:tc>
        <w:tc>
          <w:tcPr>
            <w:tcW w:w="3969" w:type="dxa"/>
            <w:shd w:val="clear" w:color="auto" w:fill="FFFFFF"/>
          </w:tcPr>
          <w:p w14:paraId="656FD4AA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R10 合规与社会责任</w:t>
            </w:r>
          </w:p>
        </w:tc>
      </w:tr>
    </w:tbl>
    <w:p w14:paraId="642FD903"/>
    <w:p w14:paraId="43F37A62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10.2 下载功能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102"/>
        <w:gridCol w:w="1701"/>
      </w:tblGrid>
      <w:tr w14:paraId="1D635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3F51B5"/>
          </w:tcPr>
          <w:p w14:paraId="6333BA3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格式</w:t>
            </w:r>
          </w:p>
        </w:tc>
        <w:tc>
          <w:tcPr>
            <w:tcW w:w="5102" w:type="dxa"/>
            <w:shd w:val="clear" w:color="auto" w:fill="3F51B5"/>
          </w:tcPr>
          <w:p w14:paraId="2B8295B2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实现</w:t>
            </w:r>
          </w:p>
        </w:tc>
        <w:tc>
          <w:tcPr>
            <w:tcW w:w="1701" w:type="dxa"/>
            <w:shd w:val="clear" w:color="auto" w:fill="3F51B5"/>
          </w:tcPr>
          <w:p w14:paraId="6254897D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状态</w:t>
            </w:r>
          </w:p>
        </w:tc>
      </w:tr>
      <w:tr w14:paraId="27DE8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4C439D7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Word (.docx)</w:t>
            </w:r>
          </w:p>
        </w:tc>
        <w:tc>
          <w:tcPr>
            <w:tcW w:w="5102" w:type="dxa"/>
            <w:shd w:val="clear" w:color="auto" w:fill="F8F9FF"/>
          </w:tcPr>
          <w:p w14:paraId="1C6A801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python-docx 生成，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支持Markdown加粗解析，文件名为“项目名_BP.docx”</w:t>
            </w:r>
          </w:p>
        </w:tc>
        <w:tc>
          <w:tcPr>
            <w:tcW w:w="1701" w:type="dxa"/>
            <w:shd w:val="clear" w:color="auto" w:fill="F8F9FF"/>
          </w:tcPr>
          <w:p w14:paraId="63DA294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已实现</w:t>
            </w:r>
          </w:p>
        </w:tc>
      </w:tr>
      <w:tr w14:paraId="5F630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D644FCE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在线预览</w:t>
            </w:r>
          </w:p>
        </w:tc>
        <w:tc>
          <w:tcPr>
            <w:tcW w:w="5102" w:type="dxa"/>
            <w:shd w:val="clear" w:color="auto" w:fill="FFFFFF"/>
          </w:tcPr>
          <w:p w14:paraId="7757B71F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前端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结构化展示各章节内容，无需下载即可查看</w:t>
            </w:r>
          </w:p>
        </w:tc>
        <w:tc>
          <w:tcPr>
            <w:tcW w:w="1701" w:type="dxa"/>
            <w:shd w:val="clear" w:color="auto" w:fill="FFFFFF"/>
          </w:tcPr>
          <w:p w14:paraId="5BA37EB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已实现</w:t>
            </w:r>
          </w:p>
        </w:tc>
      </w:tr>
    </w:tbl>
    <w:p w14:paraId="18C042B5"/>
    <w:p w14:paraId="007DA2A7">
      <w:r>
        <w:br w:type="page"/>
      </w:r>
    </w:p>
    <w:p w14:paraId="58DE5C34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3F51B5"/>
          <w:sz w:val="32"/>
        </w:rPr>
        <w:t>十一、TAM/SAM/SOM 商业模型</w:t>
      </w:r>
    </w:p>
    <w:p w14:paraId="46545703">
      <w:pPr>
        <w:pBdr>
          <w:bottom w:val="single" w:color="3F51B5" w:sz="6" w:space="1"/>
        </w:pBdr>
        <w:spacing w:before="0" w:after="120"/>
      </w:pPr>
    </w:p>
    <w:p w14:paraId="144B085D"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2"/>
        </w:rPr>
        <w:t>系统引导学生完成三层市场规模分析，并将结果嵌入商业计划书中。</w:t>
      </w:r>
    </w:p>
    <w:p w14:paraId="1C653A6F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11.1 TAM/SAM/SOM 定义与计算框架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2835"/>
        <w:gridCol w:w="2835"/>
      </w:tblGrid>
      <w:tr w14:paraId="4FCD1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3F51B5"/>
          </w:tcPr>
          <w:p w14:paraId="6F919D2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指标</w:t>
            </w:r>
          </w:p>
        </w:tc>
        <w:tc>
          <w:tcPr>
            <w:tcW w:w="2268" w:type="dxa"/>
            <w:shd w:val="clear" w:color="auto" w:fill="3F51B5"/>
          </w:tcPr>
          <w:p w14:paraId="0B1F51A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全称</w:t>
            </w:r>
          </w:p>
        </w:tc>
        <w:tc>
          <w:tcPr>
            <w:tcW w:w="2835" w:type="dxa"/>
            <w:shd w:val="clear" w:color="auto" w:fill="3F51B5"/>
          </w:tcPr>
          <w:p w14:paraId="096892B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定义</w:t>
            </w:r>
          </w:p>
        </w:tc>
        <w:tc>
          <w:tcPr>
            <w:tcW w:w="2835" w:type="dxa"/>
            <w:shd w:val="clear" w:color="auto" w:fill="3F51B5"/>
          </w:tcPr>
          <w:p w14:paraId="2D30F22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计算方法</w:t>
            </w:r>
          </w:p>
        </w:tc>
      </w:tr>
      <w:tr w14:paraId="53D52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9FF"/>
          </w:tcPr>
          <w:p w14:paraId="7A52FE5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TAM</w:t>
            </w:r>
          </w:p>
        </w:tc>
        <w:tc>
          <w:tcPr>
            <w:tcW w:w="2268" w:type="dxa"/>
            <w:shd w:val="clear" w:color="auto" w:fill="F8F9FF"/>
          </w:tcPr>
          <w:p w14:paraId="4A87A7B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总可寻址市场</w:t>
            </w:r>
          </w:p>
        </w:tc>
        <w:tc>
          <w:tcPr>
            <w:tcW w:w="2835" w:type="dxa"/>
            <w:shd w:val="clear" w:color="auto" w:fill="F8F9FF"/>
          </w:tcPr>
          <w:p w14:paraId="724EAE0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某类产品/服务的全球/全国潜在市场规模</w:t>
            </w:r>
          </w:p>
        </w:tc>
        <w:tc>
          <w:tcPr>
            <w:tcW w:w="2835" w:type="dxa"/>
            <w:shd w:val="clear" w:color="auto" w:fill="F8F9FF"/>
          </w:tcPr>
          <w:p w14:paraId="6771062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自上而下：行业报告数据</w:t>
            </w:r>
          </w:p>
        </w:tc>
      </w:tr>
      <w:tr w14:paraId="6EF5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</w:tcPr>
          <w:p w14:paraId="3BF6884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SAM</w:t>
            </w:r>
          </w:p>
        </w:tc>
        <w:tc>
          <w:tcPr>
            <w:tcW w:w="2268" w:type="dxa"/>
            <w:shd w:val="clear" w:color="auto" w:fill="FFFFFF"/>
          </w:tcPr>
          <w:p w14:paraId="09C2BC8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可服务市场</w:t>
            </w:r>
          </w:p>
        </w:tc>
        <w:tc>
          <w:tcPr>
            <w:tcW w:w="2835" w:type="dxa"/>
            <w:shd w:val="clear" w:color="auto" w:fill="FFFFFF"/>
          </w:tcPr>
          <w:p w14:paraId="31544AB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TAM 中你的商业模式能触达的部分</w:t>
            </w:r>
          </w:p>
        </w:tc>
        <w:tc>
          <w:tcPr>
            <w:tcW w:w="2835" w:type="dxa"/>
            <w:shd w:val="clear" w:color="auto" w:fill="FFFFFF"/>
          </w:tcPr>
          <w:p w14:paraId="27E4703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细分目标地区/人群</w:t>
            </w:r>
          </w:p>
        </w:tc>
      </w:tr>
      <w:tr w14:paraId="512E3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9FF"/>
          </w:tcPr>
          <w:p w14:paraId="31CCC9D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SOM</w:t>
            </w:r>
          </w:p>
        </w:tc>
        <w:tc>
          <w:tcPr>
            <w:tcW w:w="2268" w:type="dxa"/>
            <w:shd w:val="clear" w:color="auto" w:fill="F8F9FF"/>
          </w:tcPr>
          <w:p w14:paraId="6C4791D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可获得市场</w:t>
            </w:r>
          </w:p>
        </w:tc>
        <w:tc>
          <w:tcPr>
            <w:tcW w:w="2835" w:type="dxa"/>
            <w:shd w:val="clear" w:color="auto" w:fill="F8F9FF"/>
          </w:tcPr>
          <w:p w14:paraId="4C64087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SAM 中你短期内实际能争取的份额</w:t>
            </w:r>
          </w:p>
        </w:tc>
        <w:tc>
          <w:tcPr>
            <w:tcW w:w="2835" w:type="dxa"/>
            <w:shd w:val="clear" w:color="auto" w:fill="F8F9FF"/>
          </w:tcPr>
          <w:p w14:paraId="049DF0A3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自下而上估算，需提供数据来源</w:t>
            </w:r>
          </w:p>
        </w:tc>
      </w:tr>
    </w:tbl>
    <w:p w14:paraId="4F84C45A"/>
    <w:p w14:paraId="5E2C3931">
      <w:pPr>
        <w:spacing w:before="240" w:after="120"/>
        <w:rPr>
          <w:rFonts w:hint="default" w:ascii="Microsoft YaHei" w:hAnsi="Microsoft YaHei" w:eastAsia="Microsoft YaHei"/>
          <w:b/>
          <w:i w:val="0"/>
          <w:color w:val="1976D2"/>
          <w:sz w:val="26"/>
          <w:lang w:val="en-US" w:eastAsia="zh-CN"/>
        </w:rPr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 xml:space="preserve">11.2 </w:t>
      </w:r>
      <w:r>
        <w:rPr>
          <w:rFonts w:hint="eastAsia" w:ascii="Microsoft YaHei" w:hAnsi="Microsoft YaHei" w:eastAsia="Microsoft YaHei"/>
          <w:b/>
          <w:i w:val="0"/>
          <w:color w:val="1976D2"/>
          <w:sz w:val="26"/>
          <w:lang w:val="en-US" w:eastAsia="zh-CN"/>
        </w:rPr>
        <w:t>系统监测机制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3474"/>
        <w:gridCol w:w="3439"/>
      </w:tblGrid>
      <w:tr w14:paraId="07C4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9" w:type="dxa"/>
            <w:shd w:val="clear" w:color="auto" w:fill="3F51B5"/>
          </w:tcPr>
          <w:p w14:paraId="0567BB89">
            <w:pPr>
              <w:spacing w:after="0" w:line="240" w:lineRule="auto"/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  <w:t>机制</w:t>
            </w:r>
          </w:p>
        </w:tc>
        <w:tc>
          <w:tcPr>
            <w:tcW w:w="3474" w:type="dxa"/>
            <w:shd w:val="clear" w:color="auto" w:fill="3F51B5"/>
          </w:tcPr>
          <w:p w14:paraId="0E637161">
            <w:pPr>
              <w:spacing w:after="0" w:line="240" w:lineRule="auto"/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  <w:t>触发条件</w:t>
            </w:r>
          </w:p>
        </w:tc>
        <w:tc>
          <w:tcPr>
            <w:tcW w:w="3439" w:type="dxa"/>
            <w:shd w:val="clear" w:color="auto" w:fill="3F51B5"/>
          </w:tcPr>
          <w:p w14:paraId="6EC764ED">
            <w:pPr>
              <w:spacing w:after="0" w:line="240" w:lineRule="auto"/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  <w:t>系统响应</w:t>
            </w:r>
          </w:p>
        </w:tc>
      </w:tr>
      <w:tr w14:paraId="2A0F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9" w:type="dxa"/>
            <w:shd w:val="clear" w:color="auto" w:fill="F8F9FF"/>
          </w:tcPr>
          <w:p w14:paraId="5B19795F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H4 超图规则</w:t>
            </w:r>
          </w:p>
        </w:tc>
        <w:tc>
          <w:tcPr>
            <w:tcW w:w="3474" w:type="dxa"/>
            <w:shd w:val="clear" w:color="auto" w:fill="F8F9FF"/>
          </w:tcPr>
          <w:p w14:paraId="341F72F8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市场规模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估算数据来源和计算逻辑不一致</w:t>
            </w:r>
          </w:p>
        </w:tc>
        <w:tc>
          <w:tcPr>
            <w:tcW w:w="3439" w:type="dxa"/>
            <w:shd w:val="clear" w:color="auto" w:fill="F8F9FF"/>
          </w:tcPr>
          <w:p w14:paraId="02A4CD8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Critic Agent 触发诊断，Coach 追问数据来源</w:t>
            </w:r>
          </w:p>
        </w:tc>
      </w:tr>
      <w:tr w14:paraId="17826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1609" w:type="dxa"/>
            <w:shd w:val="clear" w:color="auto" w:fill="FFFFFF"/>
          </w:tcPr>
          <w:p w14:paraId="330609CC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H18 超图规则</w:t>
            </w:r>
          </w:p>
        </w:tc>
        <w:tc>
          <w:tcPr>
            <w:tcW w:w="3474" w:type="dxa"/>
            <w:shd w:val="clear" w:color="auto" w:fill="FFFFFF"/>
          </w:tcPr>
          <w:p w14:paraId="60DB3983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仅用TAM x 渗透率推算，未做自下而上验证</w:t>
            </w:r>
          </w:p>
        </w:tc>
        <w:tc>
          <w:tcPr>
            <w:tcW w:w="3439" w:type="dxa"/>
            <w:shd w:val="clear" w:color="auto" w:fill="FFFFFF"/>
          </w:tcPr>
          <w:p w14:paraId="79888B77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触发追问：“你的第一批100个用户从哪里来？”</w:t>
            </w:r>
          </w:p>
        </w:tc>
      </w:tr>
      <w:tr w14:paraId="63884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9" w:type="dxa"/>
            <w:shd w:val="clear" w:color="auto" w:fill="F8F9FF"/>
          </w:tcPr>
          <w:p w14:paraId="2A5846F6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Pitch 结构检查</w:t>
            </w:r>
          </w:p>
        </w:tc>
        <w:tc>
          <w:tcPr>
            <w:tcW w:w="3474" w:type="dxa"/>
            <w:shd w:val="clear" w:color="auto" w:fill="F8F9FF"/>
          </w:tcPr>
          <w:p w14:paraId="7AFE0D1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路演大纲缺少市场规模模块</w:t>
            </w:r>
          </w:p>
        </w:tc>
        <w:tc>
          <w:tcPr>
            <w:tcW w:w="3439" w:type="dxa"/>
            <w:shd w:val="clear" w:color="auto" w:fill="F8F9FF"/>
          </w:tcPr>
          <w:p w14:paraId="04CF8718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标记为缺失项，触发H14（路演叙事断裂）</w:t>
            </w:r>
          </w:p>
        </w:tc>
      </w:tr>
    </w:tbl>
    <w:p w14:paraId="5A5D99FB">
      <w:pPr>
        <w:spacing w:before="240" w:after="120"/>
        <w:rPr>
          <w:rFonts w:hint="default" w:ascii="Microsoft YaHei" w:hAnsi="Microsoft YaHei" w:eastAsia="Microsoft YaHei"/>
          <w:b/>
          <w:i w:val="0"/>
          <w:color w:val="1976D2"/>
          <w:sz w:val="26"/>
          <w:lang w:val="en-US" w:eastAsia="zh-CN"/>
        </w:rPr>
      </w:pPr>
    </w:p>
    <w:p w14:paraId="46CE890C">
      <w:pPr>
        <w:spacing w:before="240" w:after="120"/>
      </w:pPr>
      <w:r>
        <w:rPr>
          <w:rFonts w:hint="eastAsia" w:ascii="Microsoft YaHei" w:hAnsi="Microsoft YaHei" w:eastAsia="Microsoft YaHei"/>
          <w:b/>
          <w:i w:val="0"/>
          <w:color w:val="1976D2"/>
          <w:sz w:val="26"/>
          <w:lang w:val="en-US" w:eastAsia="zh-CN"/>
        </w:rPr>
        <w:t xml:space="preserve">11.3 </w:t>
      </w:r>
      <w:r>
        <w:rPr>
          <w:rFonts w:ascii="Microsoft YaHei" w:hAnsi="Microsoft YaHei" w:eastAsia="Microsoft YaHei"/>
          <w:b/>
          <w:i w:val="0"/>
          <w:color w:val="1976D2"/>
          <w:sz w:val="26"/>
        </w:rPr>
        <w:t>Coach Agent 引导流程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2835"/>
      </w:tblGrid>
      <w:tr w14:paraId="0A16E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3F51B5"/>
          </w:tcPr>
          <w:p w14:paraId="695DE7FA">
            <w:pPr>
              <w:spacing w:after="0" w:line="240" w:lineRule="auto"/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  <w:t>触发条件</w:t>
            </w:r>
          </w:p>
        </w:tc>
        <w:tc>
          <w:tcPr>
            <w:tcW w:w="2835" w:type="dxa"/>
            <w:shd w:val="clear" w:color="auto" w:fill="3F51B5"/>
          </w:tcPr>
          <w:p w14:paraId="36E828C8">
            <w:pPr>
              <w:spacing w:after="0" w:line="240" w:lineRule="auto"/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  <w:t>追问策略</w:t>
            </w:r>
          </w:p>
        </w:tc>
        <w:tc>
          <w:tcPr>
            <w:tcW w:w="2835" w:type="dxa"/>
            <w:shd w:val="clear" w:color="auto" w:fill="3F51B5"/>
          </w:tcPr>
          <w:p w14:paraId="2928DB79">
            <w:pPr>
              <w:spacing w:after="0" w:line="240" w:lineRule="auto"/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  <w:t>关键问题模版</w:t>
            </w:r>
          </w:p>
        </w:tc>
      </w:tr>
      <w:tr w14:paraId="00AE0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7F98A6BC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学生说“1%中国人/只需要1%”等</w:t>
            </w:r>
          </w:p>
        </w:tc>
        <w:tc>
          <w:tcPr>
            <w:tcW w:w="2835" w:type="dxa"/>
            <w:shd w:val="clear" w:color="auto" w:fill="F8F9FF"/>
          </w:tcPr>
          <w:p w14:paraId="14CD7830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市场规模幻觉：要求自下而上推算，追问CAC/LTV</w:t>
            </w:r>
          </w:p>
        </w:tc>
        <w:tc>
          <w:tcPr>
            <w:tcW w:w="2835" w:type="dxa"/>
            <w:shd w:val="clear" w:color="auto" w:fill="F8F9FF"/>
          </w:tcPr>
          <w:p w14:paraId="627EE8F2">
            <w:pPr>
              <w:spacing w:after="0" w:line="240" w:lineRule="auto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“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你的第一批100个付费用户从哪里来？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”</w:t>
            </w:r>
          </w:p>
        </w:tc>
      </w:tr>
      <w:tr w14:paraId="5CD27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160EA2D9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H4触发</w:t>
            </w:r>
          </w:p>
        </w:tc>
        <w:tc>
          <w:tcPr>
            <w:tcW w:w="2835" w:type="dxa"/>
            <w:shd w:val="clear" w:color="auto" w:fill="FFFFFF"/>
          </w:tcPr>
          <w:p w14:paraId="31B5A847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追问数据来源和计算逻辑</w:t>
            </w:r>
          </w:p>
        </w:tc>
        <w:tc>
          <w:tcPr>
            <w:tcW w:w="2835" w:type="dxa"/>
            <w:shd w:val="clear" w:color="auto" w:fill="FFFFFF"/>
          </w:tcPr>
          <w:p w14:paraId="1323F89B">
            <w:pPr>
              <w:spacing w:after="0" w:line="240" w:lineRule="auto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“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你的市场规模数字来自哪份报告？SAM如何从TAM细分？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”</w:t>
            </w:r>
          </w:p>
        </w:tc>
      </w:tr>
      <w:tr w14:paraId="2982E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052A0852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H18触发</w:t>
            </w:r>
          </w:p>
        </w:tc>
        <w:tc>
          <w:tcPr>
            <w:tcW w:w="2835" w:type="dxa"/>
            <w:shd w:val="clear" w:color="auto" w:fill="F8F9FF"/>
          </w:tcPr>
          <w:p w14:paraId="2A0BE2A6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追问自下而上验证路径</w:t>
            </w:r>
          </w:p>
        </w:tc>
        <w:tc>
          <w:tcPr>
            <w:tcW w:w="2835" w:type="dxa"/>
            <w:shd w:val="clear" w:color="auto" w:fill="F8F9FF"/>
          </w:tcPr>
          <w:p w14:paraId="7EA3C81B">
            <w:pPr>
              <w:spacing w:after="0" w:line="240" w:lineRule="auto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“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除了行业报告，你能从渠道/用户角度自下而上验证这个数字吗？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”</w:t>
            </w:r>
          </w:p>
        </w:tc>
      </w:tr>
      <w:tr w14:paraId="208BC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9FF"/>
          </w:tcPr>
          <w:p w14:paraId="3525F8C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Pitch 缺少市场模块</w:t>
            </w:r>
          </w:p>
        </w:tc>
        <w:tc>
          <w:tcPr>
            <w:tcW w:w="2835" w:type="dxa"/>
            <w:shd w:val="clear" w:color="auto" w:fill="F8F9FF"/>
          </w:tcPr>
          <w:p w14:paraId="3437410D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提示补充 TAM/SAM/SOM 并注明数据来源</w:t>
            </w:r>
          </w:p>
        </w:tc>
        <w:tc>
          <w:tcPr>
            <w:tcW w:w="2835" w:type="dxa"/>
            <w:shd w:val="clear" w:color="auto" w:fill="F8F9FF"/>
          </w:tcPr>
          <w:p w14:paraId="229DF3DA">
            <w:pPr>
              <w:spacing w:after="0" w:line="240" w:lineRule="auto"/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“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路演大纲缺少市场规模模块，请补充并注明数据来源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”</w:t>
            </w:r>
          </w:p>
        </w:tc>
      </w:tr>
    </w:tbl>
    <w:p w14:paraId="799B8F5E">
      <w:r>
        <w:br w:type="page"/>
      </w:r>
    </w:p>
    <w:p w14:paraId="14F6AE66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3F51B5"/>
          <w:sz w:val="32"/>
        </w:rPr>
        <w:t>十二、商业型 vs 公益型</w:t>
      </w:r>
      <w:r>
        <w:rPr>
          <w:rFonts w:hint="eastAsia" w:ascii="Microsoft YaHei" w:hAnsi="Microsoft YaHei" w:eastAsia="Microsoft YaHei"/>
          <w:b/>
          <w:i w:val="0"/>
          <w:color w:val="3F51B5"/>
          <w:sz w:val="32"/>
          <w:lang w:val="en-US" w:eastAsia="zh-CN"/>
        </w:rPr>
        <w:t xml:space="preserve"> vs创新型</w:t>
      </w:r>
      <w:r>
        <w:rPr>
          <w:rFonts w:ascii="Microsoft YaHei" w:hAnsi="Microsoft YaHei" w:eastAsia="Microsoft YaHei"/>
          <w:b/>
          <w:i w:val="0"/>
          <w:color w:val="3F51B5"/>
          <w:sz w:val="32"/>
        </w:rPr>
        <w:t>项目测试</w:t>
      </w:r>
    </w:p>
    <w:p w14:paraId="65F34DEF">
      <w:pPr>
        <w:pBdr>
          <w:bottom w:val="single" w:color="3F51B5" w:sz="6" w:space="1"/>
        </w:pBdr>
        <w:spacing w:before="0" w:after="120"/>
      </w:pPr>
    </w:p>
    <w:p w14:paraId="32CDFD8A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 xml:space="preserve">12.1 </w:t>
      </w:r>
      <w:r>
        <w:rPr>
          <w:rFonts w:hint="eastAsia" w:ascii="Microsoft YaHei" w:hAnsi="Microsoft YaHei" w:eastAsia="Microsoft YaHei"/>
          <w:b/>
          <w:i w:val="0"/>
          <w:color w:val="1976D2"/>
          <w:sz w:val="26"/>
          <w:lang w:val="en-US" w:eastAsia="zh-CN"/>
        </w:rPr>
        <w:t>三种项目类型</w:t>
      </w:r>
      <w:r>
        <w:rPr>
          <w:rFonts w:ascii="Microsoft YaHei" w:hAnsi="Microsoft YaHei" w:eastAsia="Microsoft YaHei"/>
          <w:b/>
          <w:i w:val="0"/>
          <w:color w:val="1976D2"/>
          <w:sz w:val="26"/>
        </w:rPr>
        <w:t>差异对比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2668"/>
        <w:gridCol w:w="2580"/>
        <w:gridCol w:w="2580"/>
      </w:tblGrid>
      <w:tr w14:paraId="241D4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8" w:type="dxa"/>
            <w:shd w:val="clear" w:color="auto" w:fill="3F51B5"/>
          </w:tcPr>
          <w:p w14:paraId="2D2897E4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w="2668" w:type="dxa"/>
            <w:shd w:val="clear" w:color="auto" w:fill="3F51B5"/>
          </w:tcPr>
          <w:p w14:paraId="3794D42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商业型项目</w:t>
            </w:r>
          </w:p>
        </w:tc>
        <w:tc>
          <w:tcPr>
            <w:tcW w:w="2580" w:type="dxa"/>
            <w:shd w:val="clear" w:color="auto" w:fill="3F51B5"/>
          </w:tcPr>
          <w:p w14:paraId="37C57D14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公益型项目</w:t>
            </w:r>
          </w:p>
        </w:tc>
        <w:tc>
          <w:tcPr>
            <w:tcW w:w="2580" w:type="dxa"/>
            <w:shd w:val="clear" w:color="auto" w:fill="3F51B5"/>
          </w:tcPr>
          <w:p w14:paraId="10278439">
            <w:pPr>
              <w:spacing w:after="0" w:line="240" w:lineRule="auto"/>
              <w:jc w:val="center"/>
              <w:rPr>
                <w:rFonts w:hint="default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  <w:t>创新型项目</w:t>
            </w:r>
          </w:p>
        </w:tc>
      </w:tr>
      <w:tr w14:paraId="5BA16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8" w:type="dxa"/>
            <w:shd w:val="clear" w:color="auto" w:fill="F8F9FF"/>
          </w:tcPr>
          <w:p w14:paraId="4ED5A22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核心目标</w:t>
            </w:r>
          </w:p>
        </w:tc>
        <w:tc>
          <w:tcPr>
            <w:tcW w:w="2668" w:type="dxa"/>
            <w:shd w:val="clear" w:color="auto" w:fill="F8F9FF"/>
          </w:tcPr>
          <w:p w14:paraId="4FB254D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盈利 + 规模化</w:t>
            </w:r>
          </w:p>
        </w:tc>
        <w:tc>
          <w:tcPr>
            <w:tcW w:w="2580" w:type="dxa"/>
            <w:shd w:val="clear" w:color="auto" w:fill="F8F9FF"/>
          </w:tcPr>
          <w:p w14:paraId="7548F82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社会影响 + 可持续运营</w:t>
            </w:r>
          </w:p>
        </w:tc>
        <w:tc>
          <w:tcPr>
            <w:tcW w:w="2580" w:type="dxa"/>
            <w:shd w:val="clear" w:color="auto" w:fill="F8F9FF"/>
          </w:tcPr>
          <w:p w14:paraId="18D76FDB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技术创新 + 可行性验证</w:t>
            </w:r>
          </w:p>
        </w:tc>
      </w:tr>
      <w:tr w14:paraId="4DD99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8" w:type="dxa"/>
            <w:shd w:val="clear" w:color="auto" w:fill="F8F9FF"/>
          </w:tcPr>
          <w:p w14:paraId="26D6E14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商业计划书重点</w:t>
            </w:r>
          </w:p>
        </w:tc>
        <w:tc>
          <w:tcPr>
            <w:tcW w:w="2668" w:type="dxa"/>
            <w:shd w:val="clear" w:color="auto" w:fill="F8F9FF"/>
          </w:tcPr>
          <w:p w14:paraId="1F9CA405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盈利模式、CAC/LTV、3年财务预测、融资计划</w:t>
            </w:r>
          </w:p>
        </w:tc>
        <w:tc>
          <w:tcPr>
            <w:tcW w:w="2580" w:type="dxa"/>
            <w:shd w:val="clear" w:color="auto" w:fill="F8F9FF"/>
          </w:tcPr>
          <w:p w14:paraId="1A3E4A9E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社会价值、受益群体、造血机制、政府/CSR资金</w:t>
            </w:r>
          </w:p>
        </w:tc>
        <w:tc>
          <w:tcPr>
            <w:tcW w:w="2580" w:type="dxa"/>
            <w:shd w:val="clear" w:color="auto" w:fill="F8F9FF"/>
          </w:tcPr>
          <w:p w14:paraId="6ACC00A3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创新点、技术壁垒、MVP验证、研发路线图</w:t>
            </w:r>
          </w:p>
        </w:tc>
      </w:tr>
      <w:tr w14:paraId="4A345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8" w:type="dxa"/>
            <w:shd w:val="clear" w:color="auto" w:fill="F8F9FF"/>
          </w:tcPr>
          <w:p w14:paraId="23B23723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盈利模式</w:t>
            </w:r>
          </w:p>
        </w:tc>
        <w:tc>
          <w:tcPr>
            <w:tcW w:w="2668" w:type="dxa"/>
            <w:shd w:val="clear" w:color="auto" w:fill="F8F9FF"/>
          </w:tcPr>
          <w:p w14:paraId="460C3333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订阅、抽成、广告、增值服务</w:t>
            </w:r>
          </w:p>
        </w:tc>
        <w:tc>
          <w:tcPr>
            <w:tcW w:w="2580" w:type="dxa"/>
            <w:shd w:val="clear" w:color="auto" w:fill="F8F9FF"/>
          </w:tcPr>
          <w:p w14:paraId="02B6DEB5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政府采购、基金会资助、企业CSR 合作</w:t>
            </w:r>
          </w:p>
        </w:tc>
        <w:tc>
          <w:tcPr>
            <w:tcW w:w="2580" w:type="dxa"/>
            <w:shd w:val="clear" w:color="auto" w:fill="F8F9FF"/>
          </w:tcPr>
          <w:p w14:paraId="7EA7AD20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专利授权、技术转让、合作研发</w:t>
            </w:r>
          </w:p>
        </w:tc>
      </w:tr>
      <w:tr w14:paraId="477DB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8" w:type="dxa"/>
            <w:shd w:val="clear" w:color="auto" w:fill="FFFFFF"/>
          </w:tcPr>
          <w:p w14:paraId="7DC94F8C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超图规则侧重</w:t>
            </w:r>
          </w:p>
        </w:tc>
        <w:tc>
          <w:tcPr>
            <w:tcW w:w="2668" w:type="dxa"/>
            <w:shd w:val="clear" w:color="auto" w:fill="FFFFFF"/>
          </w:tcPr>
          <w:p w14:paraId="21176207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H1-H22 全部适用</w:t>
            </w:r>
          </w:p>
        </w:tc>
        <w:tc>
          <w:tcPr>
            <w:tcW w:w="2580" w:type="dxa"/>
            <w:shd w:val="clear" w:color="auto" w:fill="FFFFFF"/>
          </w:tcPr>
          <w:p w14:paraId="20CA52E3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H16（社会影响模糊）、H21（公益性可持续性）权重更高</w:t>
            </w:r>
          </w:p>
        </w:tc>
        <w:tc>
          <w:tcPr>
            <w:tcW w:w="2580" w:type="dxa"/>
            <w:shd w:val="clear" w:color="auto" w:fill="FFFFFF"/>
          </w:tcPr>
          <w:p w14:paraId="20CE55FE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H7（创新点不可验证）、H12（技术资源不匹配）权重更高</w:t>
            </w:r>
          </w:p>
        </w:tc>
      </w:tr>
      <w:tr w14:paraId="7AB55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8" w:type="dxa"/>
            <w:shd w:val="clear" w:color="auto" w:fill="F8F9FF"/>
          </w:tcPr>
          <w:p w14:paraId="2D8E4A2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项目类型识别</w:t>
            </w:r>
          </w:p>
        </w:tc>
        <w:tc>
          <w:tcPr>
            <w:tcW w:w="2668" w:type="dxa"/>
            <w:shd w:val="clear" w:color="auto" w:fill="F8F9FF"/>
          </w:tcPr>
          <w:p w14:paraId="6A960227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手动选择或自动推断</w:t>
            </w:r>
          </w:p>
        </w:tc>
        <w:tc>
          <w:tcPr>
            <w:tcW w:w="2580" w:type="dxa"/>
            <w:shd w:val="clear" w:color="auto" w:fill="F8F9FF"/>
          </w:tcPr>
          <w:p w14:paraId="3C6977FC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关键词：公益/乡村/扶贫/助残/养老/社会创新</w:t>
            </w:r>
          </w:p>
        </w:tc>
        <w:tc>
          <w:tcPr>
            <w:tcW w:w="2580" w:type="dxa"/>
            <w:shd w:val="clear" w:color="auto" w:fill="F8F9FF"/>
          </w:tcPr>
          <w:p w14:paraId="0206197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关键词：专利/算法/技术/研发</w:t>
            </w:r>
          </w:p>
        </w:tc>
      </w:tr>
    </w:tbl>
    <w:p w14:paraId="78330F01"/>
    <w:p w14:paraId="1D2E6286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12.2 切换方式</w:t>
      </w:r>
    </w:p>
    <w:p w14:paraId="61D6CD66">
      <w:pPr>
        <w:spacing w:before="240" w:after="120"/>
        <w:rPr>
          <w:rFonts w:hint="eastAsia" w:ascii="Microsoft YaHei" w:hAnsi="Microsoft YaHei" w:eastAsia="Microsoft YaHei"/>
          <w:b w:val="0"/>
          <w:i w:val="0"/>
          <w:sz w:val="22"/>
          <w:lang w:val="en-US" w:eastAsia="zh-CN"/>
        </w:rPr>
      </w:pPr>
      <w:r>
        <w:rPr>
          <w:rFonts w:hint="eastAsia" w:ascii="Microsoft YaHei" w:hAnsi="Microsoft YaHei" w:eastAsia="Microsoft YaHei"/>
          <w:b w:val="0"/>
          <w:i w:val="0"/>
          <w:sz w:val="22"/>
          <w:lang w:val="en-US" w:eastAsia="zh-CN"/>
        </w:rPr>
        <w:t>实际实现有两种切换入口：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6"/>
        <w:gridCol w:w="4795"/>
      </w:tblGrid>
      <w:tr w14:paraId="57DA7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6" w:type="dxa"/>
            <w:shd w:val="clear" w:color="auto" w:fill="3F51B5"/>
          </w:tcPr>
          <w:p w14:paraId="5D56E4E8">
            <w:pPr>
              <w:spacing w:after="0" w:line="240" w:lineRule="auto"/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  <w:t>方式</w:t>
            </w:r>
          </w:p>
        </w:tc>
        <w:tc>
          <w:tcPr>
            <w:tcW w:w="4795" w:type="dxa"/>
            <w:shd w:val="clear" w:color="auto" w:fill="3F51B5"/>
          </w:tcPr>
          <w:p w14:paraId="6F152FF8">
            <w:pPr>
              <w:spacing w:after="0" w:line="240" w:lineRule="auto"/>
              <w:jc w:val="center"/>
              <w:rPr>
                <w:rFonts w:hint="default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/>
                <w:i w:val="0"/>
                <w:color w:val="FFFFFF"/>
                <w:sz w:val="21"/>
                <w:lang w:val="en-US" w:eastAsia="zh-CN"/>
              </w:rPr>
              <w:t>说明</w:t>
            </w:r>
          </w:p>
        </w:tc>
      </w:tr>
      <w:tr w14:paraId="347A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6" w:type="dxa"/>
            <w:shd w:val="clear" w:color="auto" w:fill="F8F9FF"/>
          </w:tcPr>
          <w:p w14:paraId="6517A3D6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创建项目时选择</w:t>
            </w:r>
          </w:p>
        </w:tc>
        <w:tc>
          <w:tcPr>
            <w:tcW w:w="4795" w:type="dxa"/>
            <w:shd w:val="clear" w:color="auto" w:fill="F8F9FF"/>
          </w:tcPr>
          <w:p w14:paraId="0D13CF71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在创建项目表单中可选择“商业项目”/“公益项目”/“创新项目”，也可不选（留空）</w:t>
            </w:r>
          </w:p>
        </w:tc>
      </w:tr>
      <w:tr w14:paraId="368A4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6" w:type="dxa"/>
            <w:shd w:val="clear" w:color="auto" w:fill="F8F9FF"/>
          </w:tcPr>
          <w:p w14:paraId="52769B65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创建后随时更改</w:t>
            </w:r>
          </w:p>
        </w:tc>
        <w:tc>
          <w:tcPr>
            <w:tcW w:w="4795" w:type="dxa"/>
            <w:shd w:val="clear" w:color="auto" w:fill="F8F9FF"/>
          </w:tcPr>
          <w:p w14:paraId="05E1FA99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在项目详情页可通过 updateProjectType 接口随时切换项目类型</w:t>
            </w:r>
          </w:p>
        </w:tc>
      </w:tr>
      <w:tr w14:paraId="7F934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6" w:type="dxa"/>
            <w:shd w:val="clear" w:color="auto" w:fill="F8F9FF"/>
          </w:tcPr>
          <w:p w14:paraId="5A4CA64F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自动推断（兜底）</w:t>
            </w:r>
          </w:p>
        </w:tc>
        <w:tc>
          <w:tcPr>
            <w:tcW w:w="4795" w:type="dxa"/>
            <w:shd w:val="clear" w:color="auto" w:fill="F8F9FF"/>
          </w:tcPr>
          <w:p w14:paraId="2ACF1777">
            <w:pPr>
              <w:spacing w:after="0" w:line="240" w:lineRule="auto"/>
              <w:rPr>
                <w:rFonts w:hint="default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 xml:space="preserve">若未手动设置，系统根据项目描述关键词自动推断类型（公益/乡村/扶贫等关键词 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→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 xml:space="preserve"> 公益项目，其余 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→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 xml:space="preserve"> 商业项目）</w:t>
            </w:r>
          </w:p>
        </w:tc>
      </w:tr>
    </w:tbl>
    <w:p w14:paraId="3A11463C">
      <w:pPr>
        <w:spacing w:before="240" w:after="120"/>
        <w:rPr>
          <w:rFonts w:hint="eastAsia" w:ascii="Microsoft YaHei" w:hAnsi="Microsoft YaHei" w:eastAsia="Microsoft YaHei" w:cs="Microsoft YaHei"/>
          <w:b w:val="0"/>
          <w:i w:val="0"/>
          <w:sz w:val="22"/>
          <w:lang w:val="en-US" w:eastAsia="zh-CN"/>
        </w:rPr>
      </w:pPr>
      <w:r>
        <w:rPr>
          <w:rFonts w:hint="eastAsia" w:ascii="Microsoft YaHei" w:hAnsi="Microsoft YaHei" w:eastAsia="Microsoft YaHei" w:cs="Microsoft YaHei"/>
          <w:b w:val="0"/>
          <w:i w:val="0"/>
          <w:sz w:val="22"/>
          <w:lang w:val="en-US" w:eastAsia="zh-CN"/>
        </w:rPr>
        <w:t>切换后系统自动调整：</w:t>
      </w:r>
    </w:p>
    <w:p w14:paraId="37535870">
      <w:pPr>
        <w:pStyle w:val="23"/>
        <w:bidi w:val="0"/>
        <w:ind w:left="360" w:leftChars="0" w:hanging="360" w:firstLineChars="0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商业计划书生成时的章节侧重（PROJECT_TYPE_FOCUS）</w:t>
      </w:r>
    </w:p>
    <w:p w14:paraId="1754230B">
      <w:pPr>
        <w:pStyle w:val="23"/>
        <w:bidi w:val="0"/>
        <w:ind w:left="360" w:leftChars="0" w:hanging="360" w:firstLineChars="0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生成内容中的盈利模式描述</w:t>
      </w:r>
    </w:p>
    <w:p w14:paraId="309368ED">
      <w:pPr>
        <w:pStyle w:val="23"/>
        <w:bidi w:val="0"/>
        <w:ind w:left="360" w:leftChars="0" w:hanging="360" w:firstLineChars="0"/>
        <w:rPr>
          <w:rFonts w:hint="eastAsia" w:ascii="Microsoft YaHei" w:hAnsi="Microsoft YaHei" w:eastAsia="Microsoft YaHei" w:cs="Microsoft YaHei"/>
          <w:lang w:val="en-US" w:eastAsia="zh-CN"/>
        </w:rPr>
      </w:pPr>
      <w:r>
        <w:rPr>
          <w:rFonts w:hint="eastAsia" w:ascii="Microsoft YaHei" w:hAnsi="Microsoft YaHei" w:eastAsia="Microsoft YaHei" w:cs="Microsoft YaHei"/>
          <w:lang w:val="en-US" w:eastAsia="zh-CN"/>
        </w:rPr>
        <w:t>项目卡片显示的类型标签</w:t>
      </w:r>
    </w:p>
    <w:p w14:paraId="6F4611AB">
      <w:r>
        <w:rPr>
          <w:rFonts w:ascii="Microsoft YaHei" w:hAnsi="Microsoft YaHei" w:eastAsia="Microsoft YaHei"/>
          <w:b/>
          <w:i w:val="0"/>
          <w:color w:val="3F51B5"/>
          <w:sz w:val="32"/>
        </w:rPr>
        <w:t>十三、与两份参考文档的差距分析</w:t>
      </w:r>
    </w:p>
    <w:p w14:paraId="47C63DB3">
      <w:pPr>
        <w:pBdr>
          <w:bottom w:val="single" w:color="3F51B5" w:sz="6" w:space="1"/>
        </w:pBdr>
        <w:spacing w:before="0" w:after="120"/>
      </w:pPr>
    </w:p>
    <w:p w14:paraId="1B24FBA5"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2"/>
        </w:rPr>
        <w:t>以下基于两份课前参考文档（蓝图设计文档）对系统功能完成度进行逐条对照。</w:t>
      </w:r>
    </w:p>
    <w:p w14:paraId="53F6FCEB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13.1 文档一：VentureAI 蓝图对照表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1492"/>
        <w:gridCol w:w="5718"/>
      </w:tblGrid>
      <w:tr w14:paraId="65F7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8" w:type="dxa"/>
            <w:shd w:val="clear" w:color="auto" w:fill="3F51B5"/>
          </w:tcPr>
          <w:p w14:paraId="4C667162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文档要求</w:t>
            </w:r>
          </w:p>
        </w:tc>
        <w:tc>
          <w:tcPr>
            <w:tcW w:w="1492" w:type="dxa"/>
            <w:shd w:val="clear" w:color="auto" w:fill="3F51B5"/>
          </w:tcPr>
          <w:p w14:paraId="4D28CF2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系统状态</w:t>
            </w:r>
          </w:p>
        </w:tc>
        <w:tc>
          <w:tcPr>
            <w:tcW w:w="5718" w:type="dxa"/>
            <w:shd w:val="clear" w:color="auto" w:fill="3F51B5"/>
          </w:tcPr>
          <w:p w14:paraId="697A458B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 w14:paraId="45463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8" w:type="dxa"/>
            <w:shd w:val="clear" w:color="auto" w:fill="F8F9FF"/>
          </w:tcPr>
          <w:p w14:paraId="445A39C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KG 节点类型（建议 9 种）</w:t>
            </w:r>
          </w:p>
        </w:tc>
        <w:tc>
          <w:tcPr>
            <w:tcW w:w="1492" w:type="dxa"/>
            <w:shd w:val="clear" w:color="auto" w:fill="F8F9FF"/>
          </w:tcPr>
          <w:p w14:paraId="3DAB28F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已超越（11 种）</w:t>
            </w:r>
          </w:p>
        </w:tc>
        <w:tc>
          <w:tcPr>
            <w:tcW w:w="5718" w:type="dxa"/>
            <w:shd w:val="clear" w:color="auto" w:fill="F8F9FF"/>
          </w:tcPr>
          <w:p w14:paraId="40D1506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额外增加 UserProfile、Evidence 节点</w:t>
            </w:r>
          </w:p>
        </w:tc>
      </w:tr>
      <w:tr w14:paraId="5512D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8" w:type="dxa"/>
            <w:shd w:val="clear" w:color="auto" w:fill="FFFFFF"/>
          </w:tcPr>
          <w:p w14:paraId="0E23022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关系类型（建议 7 种）</w:t>
            </w:r>
          </w:p>
        </w:tc>
        <w:tc>
          <w:tcPr>
            <w:tcW w:w="1492" w:type="dxa"/>
            <w:shd w:val="clear" w:color="auto" w:fill="FFFFFF"/>
          </w:tcPr>
          <w:p w14:paraId="7B43AFA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已超越（9 种）</w:t>
            </w:r>
          </w:p>
        </w:tc>
        <w:tc>
          <w:tcPr>
            <w:tcW w:w="5718" w:type="dxa"/>
            <w:shd w:val="clear" w:color="auto" w:fill="FFFFFF"/>
          </w:tcPr>
          <w:p w14:paraId="5BB35EE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额外增加 FIX_STRATEGY、EXEMPLIFIED_BY</w:t>
            </w:r>
          </w:p>
        </w:tc>
      </w:tr>
      <w:tr w14:paraId="4DD9D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8" w:type="dxa"/>
            <w:shd w:val="clear" w:color="auto" w:fill="F8F9FF"/>
          </w:tcPr>
          <w:p w14:paraId="0F85547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超图规则（建议 15 条）</w:t>
            </w:r>
          </w:p>
        </w:tc>
        <w:tc>
          <w:tcPr>
            <w:tcW w:w="1492" w:type="dxa"/>
            <w:shd w:val="clear" w:color="auto" w:fill="F8F9FF"/>
          </w:tcPr>
          <w:p w14:paraId="1609499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已超越（22 条）</w:t>
            </w:r>
          </w:p>
        </w:tc>
        <w:tc>
          <w:tcPr>
            <w:tcW w:w="5718" w:type="dxa"/>
            <w:shd w:val="clear" w:color="auto" w:fill="F8F9FF"/>
          </w:tcPr>
          <w:p w14:paraId="134E9C1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额外覆盖公益型、LTV/CAC、渠道错配等</w:t>
            </w:r>
          </w:p>
        </w:tc>
      </w:tr>
      <w:tr w14:paraId="7C30B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8" w:type="dxa"/>
            <w:shd w:val="clear" w:color="auto" w:fill="FFFFFF"/>
          </w:tcPr>
          <w:p w14:paraId="581BE8B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Rubric 维度（建议 9 项）</w:t>
            </w:r>
          </w:p>
        </w:tc>
        <w:tc>
          <w:tcPr>
            <w:tcW w:w="1492" w:type="dxa"/>
            <w:shd w:val="clear" w:color="auto" w:fill="FFFFFF"/>
          </w:tcPr>
          <w:p w14:paraId="2C28BD6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已超越（11 项）</w:t>
            </w:r>
          </w:p>
        </w:tc>
        <w:tc>
          <w:tcPr>
            <w:tcW w:w="5718" w:type="dxa"/>
            <w:shd w:val="clear" w:color="auto" w:fill="FFFFFF"/>
          </w:tcPr>
          <w:p w14:paraId="09FC77A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额外增加 R10 合规、R11 增长规模化</w:t>
            </w:r>
          </w:p>
        </w:tc>
      </w:tr>
      <w:tr w14:paraId="4F752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8" w:type="dxa"/>
            <w:shd w:val="clear" w:color="auto" w:fill="F8F9FF"/>
          </w:tcPr>
          <w:p w14:paraId="0848846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 大智能体</w:t>
            </w:r>
          </w:p>
        </w:tc>
        <w:tc>
          <w:tcPr>
            <w:tcW w:w="1492" w:type="dxa"/>
            <w:shd w:val="clear" w:color="auto" w:fill="F8F9FF"/>
          </w:tcPr>
          <w:p w14:paraId="7EA40422">
            <w:pPr>
              <w:spacing w:after="0" w:line="240" w:lineRule="auto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已超越（8个）</w:t>
            </w:r>
          </w:p>
        </w:tc>
        <w:tc>
          <w:tcPr>
            <w:tcW w:w="5718" w:type="dxa"/>
            <w:shd w:val="clear" w:color="auto" w:fill="F8F9FF"/>
          </w:tcPr>
          <w:p w14:paraId="063C2BE2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Coach/Tutor/Competition/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Critic/Grader/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TA/Investor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/Peer Review</w:t>
            </w:r>
          </w:p>
        </w:tc>
      </w:tr>
      <w:tr w14:paraId="12B50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8" w:type="dxa"/>
            <w:shd w:val="clear" w:color="auto" w:fill="FFFFFF"/>
          </w:tcPr>
          <w:p w14:paraId="357EE21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苏格拉底追问法</w:t>
            </w:r>
          </w:p>
        </w:tc>
        <w:tc>
          <w:tcPr>
            <w:tcW w:w="1492" w:type="dxa"/>
            <w:shd w:val="clear" w:color="auto" w:fill="FFFFFF"/>
          </w:tcPr>
          <w:p w14:paraId="72BE2CC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三轮诊断结构</w:t>
            </w:r>
          </w:p>
        </w:tc>
        <w:tc>
          <w:tcPr>
            <w:tcW w:w="5718" w:type="dxa"/>
            <w:shd w:val="clear" w:color="auto" w:fill="FFFFFF"/>
          </w:tcPr>
          <w:p w14:paraId="7A93445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Discovery → Stress Test → Feasibility Check</w:t>
            </w:r>
          </w:p>
        </w:tc>
      </w:tr>
      <w:tr w14:paraId="36D28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8" w:type="dxa"/>
            <w:shd w:val="clear" w:color="auto" w:fill="F8F9FF"/>
          </w:tcPr>
          <w:p w14:paraId="49D84BA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证据链追溯</w:t>
            </w:r>
          </w:p>
        </w:tc>
        <w:tc>
          <w:tcPr>
            <w:tcW w:w="1492" w:type="dxa"/>
            <w:shd w:val="clear" w:color="auto" w:fill="F8F9FF"/>
          </w:tcPr>
          <w:p w14:paraId="2616C76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三层架构</w:t>
            </w:r>
          </w:p>
        </w:tc>
        <w:tc>
          <w:tcPr>
            <w:tcW w:w="5718" w:type="dxa"/>
            <w:shd w:val="clear" w:color="auto" w:fill="F8F9FF"/>
          </w:tcPr>
          <w:p w14:paraId="323405B6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对话 →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Evidence Tracer 实时提取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→ 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score_snapshots 持久化</w:t>
            </w:r>
          </w:p>
        </w:tc>
      </w:tr>
      <w:tr w14:paraId="78E64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8" w:type="dxa"/>
            <w:shd w:val="clear" w:color="auto" w:fill="FFFFFF"/>
          </w:tcPr>
          <w:p w14:paraId="41CF50B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TAM/SAM/SOM</w:t>
            </w:r>
          </w:p>
        </w:tc>
        <w:tc>
          <w:tcPr>
            <w:tcW w:w="1492" w:type="dxa"/>
            <w:shd w:val="clear" w:color="auto" w:fill="FFFFFF"/>
          </w:tcPr>
          <w:p w14:paraId="7FDD30C1">
            <w:pPr>
              <w:spacing w:after="0" w:line="240" w:lineRule="auto"/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检测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+嵌入计划书</w:t>
            </w:r>
          </w:p>
        </w:tc>
        <w:tc>
          <w:tcPr>
            <w:tcW w:w="5718" w:type="dxa"/>
            <w:shd w:val="clear" w:color="auto" w:fill="FFFFFF"/>
          </w:tcPr>
          <w:p w14:paraId="0E5BB073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H4/H18 超图规则 + Pitch 结构检查 + 商业计划书市场章节</w:t>
            </w:r>
          </w:p>
        </w:tc>
      </w:tr>
      <w:tr w14:paraId="4CBBE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8" w:type="dxa"/>
            <w:shd w:val="clear" w:color="auto" w:fill="F8F9FF"/>
          </w:tcPr>
          <w:p w14:paraId="3D94CEC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DOCX 下载</w:t>
            </w:r>
          </w:p>
        </w:tc>
        <w:tc>
          <w:tcPr>
            <w:tcW w:w="1492" w:type="dxa"/>
            <w:shd w:val="clear" w:color="auto" w:fill="F8F9FF"/>
          </w:tcPr>
          <w:p w14:paraId="169426E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已实现</w:t>
            </w:r>
          </w:p>
        </w:tc>
        <w:tc>
          <w:tcPr>
            <w:tcW w:w="5718" w:type="dxa"/>
            <w:shd w:val="clear" w:color="auto" w:fill="F8F9FF"/>
          </w:tcPr>
          <w:p w14:paraId="5E7247B4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python-docx 生成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，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文件名为“项目名_BP.docx”</w:t>
            </w:r>
          </w:p>
        </w:tc>
      </w:tr>
    </w:tbl>
    <w:p w14:paraId="75A40DC0"/>
    <w:p w14:paraId="3188FDD9"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976D2"/>
          <w:sz w:val="26"/>
        </w:rPr>
        <w:t>13.2 文档二：课程教学要求对照表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1576"/>
        <w:gridCol w:w="5718"/>
      </w:tblGrid>
      <w:tr w14:paraId="1B3DB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3F51B5"/>
          </w:tcPr>
          <w:p w14:paraId="7C2DD7C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教学要求</w:t>
            </w:r>
          </w:p>
        </w:tc>
        <w:tc>
          <w:tcPr>
            <w:tcW w:w="2268" w:type="dxa"/>
            <w:shd w:val="clear" w:color="auto" w:fill="3F51B5"/>
          </w:tcPr>
          <w:p w14:paraId="5E641F5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系统状态</w:t>
            </w:r>
          </w:p>
        </w:tc>
        <w:tc>
          <w:tcPr>
            <w:tcW w:w="3402" w:type="dxa"/>
            <w:shd w:val="clear" w:color="auto" w:fill="3F51B5"/>
          </w:tcPr>
          <w:p w14:paraId="6EABD1B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 w14:paraId="62036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8F9FF"/>
          </w:tcPr>
          <w:p w14:paraId="6E2A30A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学生端项目管理</w:t>
            </w:r>
          </w:p>
        </w:tc>
        <w:tc>
          <w:tcPr>
            <w:tcW w:w="2268" w:type="dxa"/>
            <w:shd w:val="clear" w:color="auto" w:fill="F8F9FF"/>
          </w:tcPr>
          <w:p w14:paraId="756FC700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完整实现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并超越</w:t>
            </w:r>
          </w:p>
        </w:tc>
        <w:tc>
          <w:tcPr>
            <w:tcW w:w="3402" w:type="dxa"/>
            <w:shd w:val="clear" w:color="auto" w:fill="F8F9FF"/>
          </w:tcPr>
          <w:p w14:paraId="6BEC335A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含时间线、竞赛对标、路演检查、访谈分析、学习路径</w:t>
            </w:r>
          </w:p>
        </w:tc>
      </w:tr>
      <w:tr w14:paraId="35F1C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</w:tcPr>
          <w:p w14:paraId="260298C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AI 对话辅导</w:t>
            </w:r>
          </w:p>
        </w:tc>
        <w:tc>
          <w:tcPr>
            <w:tcW w:w="2268" w:type="dxa"/>
            <w:shd w:val="clear" w:color="auto" w:fill="FFFFFF"/>
          </w:tcPr>
          <w:p w14:paraId="676BEC1A">
            <w:pPr>
              <w:spacing w:after="0" w:line="240" w:lineRule="auto"/>
              <w:rPr>
                <w:rFonts w:hint="eastAsia" w:eastAsia="SimSun"/>
                <w:lang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已超越（8个智能体）</w:t>
            </w:r>
          </w:p>
        </w:tc>
        <w:tc>
          <w:tcPr>
            <w:tcW w:w="3402" w:type="dxa"/>
            <w:shd w:val="clear" w:color="auto" w:fill="FFFFFF"/>
          </w:tcPr>
          <w:p w14:paraId="29FA5D30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Coach/Tutor/Competition/Critic/Grader/TA/Investor/Peer Review</w:t>
            </w:r>
          </w:p>
        </w:tc>
      </w:tr>
      <w:tr w14:paraId="53C0C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8F9FF"/>
          </w:tcPr>
          <w:p w14:paraId="2EDBE30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教师端班级管理</w:t>
            </w:r>
          </w:p>
        </w:tc>
        <w:tc>
          <w:tcPr>
            <w:tcW w:w="2268" w:type="dxa"/>
            <w:shd w:val="clear" w:color="auto" w:fill="F8F9FF"/>
          </w:tcPr>
          <w:p w14:paraId="7FCDB1A6">
            <w:pPr>
              <w:spacing w:after="0" w:line="24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完整实现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并超越</w:t>
            </w:r>
          </w:p>
        </w:tc>
        <w:tc>
          <w:tcPr>
            <w:tcW w:w="3402" w:type="dxa"/>
            <w:shd w:val="clear" w:color="auto" w:fill="F8F9FF"/>
          </w:tcPr>
          <w:p w14:paraId="14EA043D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含对话标注、干预记录、知识覆盖分析、周报、Excel导出</w:t>
            </w:r>
          </w:p>
        </w:tc>
      </w:tr>
      <w:tr w14:paraId="4B37B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</w:tcPr>
          <w:p w14:paraId="0667804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管理员权限控制</w:t>
            </w:r>
          </w:p>
        </w:tc>
        <w:tc>
          <w:tcPr>
            <w:tcW w:w="2268" w:type="dxa"/>
            <w:shd w:val="clear" w:color="auto" w:fill="FFFFFF"/>
          </w:tcPr>
          <w:p w14:paraId="0C7C4EB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完整实现</w:t>
            </w:r>
          </w:p>
        </w:tc>
        <w:tc>
          <w:tcPr>
            <w:tcW w:w="3402" w:type="dxa"/>
            <w:shd w:val="clear" w:color="auto" w:fill="FFFFFF"/>
          </w:tcPr>
          <w:p w14:paraId="7F88641D">
            <w:pPr>
              <w:spacing w:after="0" w:line="24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用户/班级/Rubric 管理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 xml:space="preserve"> + 批量导入用户</w:t>
            </w:r>
          </w:p>
        </w:tc>
      </w:tr>
      <w:tr w14:paraId="3AF10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8F9FF"/>
          </w:tcPr>
          <w:p w14:paraId="25749E3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商业型项目测试</w:t>
            </w:r>
          </w:p>
        </w:tc>
        <w:tc>
          <w:tcPr>
            <w:tcW w:w="2268" w:type="dxa"/>
            <w:shd w:val="clear" w:color="auto" w:fill="F8F9FF"/>
          </w:tcPr>
          <w:p w14:paraId="1645F9C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完整场景</w:t>
            </w:r>
          </w:p>
        </w:tc>
        <w:tc>
          <w:tcPr>
            <w:tcW w:w="3402" w:type="dxa"/>
            <w:shd w:val="clear" w:color="auto" w:fill="F8F9FF"/>
          </w:tcPr>
          <w:p w14:paraId="003CD03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student01 完整演示流程</w:t>
            </w:r>
          </w:p>
        </w:tc>
      </w:tr>
      <w:tr w14:paraId="4F8B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</w:tcPr>
          <w:p w14:paraId="3CFACF9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公益型项目测试</w:t>
            </w:r>
          </w:p>
        </w:tc>
        <w:tc>
          <w:tcPr>
            <w:tcW w:w="2268" w:type="dxa"/>
            <w:shd w:val="clear" w:color="auto" w:fill="FFFFFF"/>
          </w:tcPr>
          <w:p w14:paraId="0AEE6B79">
            <w:pPr>
              <w:spacing w:after="0" w:line="240" w:lineRule="auto"/>
              <w:rPr>
                <w:rFonts w:hint="eastAsia" w:eastAsia="Microsoft YaHei"/>
                <w:lang w:eastAsia="zh-CN"/>
              </w:rPr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完整场景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（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三种类型</w:t>
            </w: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eastAsia="zh-CN"/>
              </w:rPr>
              <w:t>）</w:t>
            </w:r>
          </w:p>
        </w:tc>
        <w:tc>
          <w:tcPr>
            <w:tcW w:w="3402" w:type="dxa"/>
            <w:shd w:val="clear" w:color="auto" w:fill="FFFFFF"/>
          </w:tcPr>
          <w:p w14:paraId="6F2A8BE0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商业项目/公益项目/创新项目均支持</w:t>
            </w:r>
          </w:p>
        </w:tc>
      </w:tr>
      <w:tr w14:paraId="6AB4B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8F9FF"/>
          </w:tcPr>
          <w:p w14:paraId="720FE95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UI 界面美观</w:t>
            </w:r>
          </w:p>
        </w:tc>
        <w:tc>
          <w:tcPr>
            <w:tcW w:w="2268" w:type="dxa"/>
            <w:shd w:val="clear" w:color="auto" w:fill="F8F9FF"/>
          </w:tcPr>
          <w:p w14:paraId="676FC8E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深色极光主题</w:t>
            </w:r>
          </w:p>
        </w:tc>
        <w:tc>
          <w:tcPr>
            <w:tcW w:w="3402" w:type="dxa"/>
            <w:shd w:val="clear" w:color="auto" w:fill="F8F9FF"/>
          </w:tcPr>
          <w:p w14:paraId="39CF1A8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玻璃拟态 + Aurora 动效 + 雷达图</w:t>
            </w:r>
          </w:p>
        </w:tc>
      </w:tr>
      <w:tr w14:paraId="4C457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</w:tcPr>
          <w:p w14:paraId="29E31A8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知识图谱</w:t>
            </w:r>
          </w:p>
        </w:tc>
        <w:tc>
          <w:tcPr>
            <w:tcW w:w="2268" w:type="dxa"/>
            <w:shd w:val="clear" w:color="auto" w:fill="FFFFFF"/>
          </w:tcPr>
          <w:p w14:paraId="2CFEF9E1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知识覆盖分析</w:t>
            </w:r>
          </w:p>
        </w:tc>
        <w:tc>
          <w:tcPr>
            <w:tcW w:w="3402" w:type="dxa"/>
            <w:shd w:val="clear" w:color="auto" w:fill="FFFFFF"/>
          </w:tcPr>
          <w:p w14:paraId="1E1088B5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教师端知识覆盖率页面（非图形化 KG 浏览器）</w:t>
            </w:r>
          </w:p>
        </w:tc>
      </w:tr>
      <w:tr w14:paraId="0CA48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8F9FF"/>
          </w:tcPr>
          <w:p w14:paraId="1D41A84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导出商业计划书</w:t>
            </w:r>
          </w:p>
        </w:tc>
        <w:tc>
          <w:tcPr>
            <w:tcW w:w="2268" w:type="dxa"/>
            <w:shd w:val="clear" w:color="auto" w:fill="F8F9FF"/>
          </w:tcPr>
          <w:p w14:paraId="7A34436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Word</w:t>
            </w:r>
          </w:p>
        </w:tc>
        <w:tc>
          <w:tcPr>
            <w:tcW w:w="3402" w:type="dxa"/>
            <w:shd w:val="clear" w:color="auto" w:fill="F8F9FF"/>
          </w:tcPr>
          <w:p w14:paraId="30C4C85A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 w:val="0"/>
                <w:i w:val="0"/>
                <w:sz w:val="20"/>
                <w:lang w:val="en-US" w:eastAsia="zh-CN"/>
              </w:rPr>
              <w:t>python-docx 生成，在线预览 + 下载</w:t>
            </w:r>
          </w:p>
        </w:tc>
      </w:tr>
    </w:tbl>
    <w:p w14:paraId="3990AFC6"/>
    <w:p w14:paraId="2B796DBC"/>
    <w:p w14:paraId="08C64C5E">
      <w:pPr>
        <w:rPr>
          <w:rFonts w:hint="eastAsia" w:ascii="Microsoft YaHei" w:hAnsi="Microsoft YaHei" w:eastAsia="Microsoft YaHei"/>
          <w:b/>
          <w:i w:val="0"/>
          <w:color w:val="3F51B5"/>
          <w:sz w:val="32"/>
          <w:lang w:val="en-US" w:eastAsia="zh-CN"/>
        </w:rPr>
      </w:pPr>
      <w:r>
        <w:br w:type="page"/>
      </w:r>
      <w:r>
        <w:rPr>
          <w:rFonts w:hint="eastAsia" w:ascii="Microsoft YaHei" w:hAnsi="Microsoft YaHei" w:eastAsia="Microsoft YaHei"/>
          <w:b/>
          <w:i w:val="0"/>
          <w:color w:val="3F51B5"/>
          <w:sz w:val="32"/>
          <w:lang w:val="en-US" w:eastAsia="zh-CN"/>
        </w:rPr>
        <w:t>小组总结</w:t>
      </w:r>
    </w:p>
    <w:p w14:paraId="7CED53D7">
      <w:pPr>
        <w:pStyle w:val="3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本次项目中，我们小组完成了</w:t>
      </w:r>
      <w:r>
        <w:rPr>
          <w:rStyle w:val="34"/>
          <w:rFonts w:hint="eastAsia" w:ascii="Microsoft YaHei" w:hAnsi="Microsoft YaHei" w:eastAsia="Microsoft YaHei" w:cs="Microsoft YaHei"/>
          <w:b w:val="0"/>
          <w:bCs w:val="0"/>
        </w:rPr>
        <w:t>VentureAI 创新创业教学智能体</w:t>
      </w:r>
      <w:r>
        <w:rPr>
          <w:rFonts w:hint="eastAsia" w:ascii="Microsoft YaHei" w:hAnsi="Microsoft YaHei" w:eastAsia="Microsoft YaHei" w:cs="Microsoft YaHei"/>
        </w:rPr>
        <w:t>的开发与验收。系统主要面向高校创新创业课程，包含学生端、教师端和管理员端。学生可以创建项目、和 AI 教练对话、进行竞赛评分、模拟答辩，并生成商业计划书；教师可以查看班级画像、学生项目和对话记录；管理员可以管理用户和班级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  <w:r>
        <w:rPr>
          <w:rFonts w:hint="eastAsia" w:ascii="Microsoft YaHei" w:hAnsi="Microsoft YaHei" w:eastAsia="Microsoft YaHei" w:cs="Microsoft YaHei"/>
        </w:rPr>
        <w:t>这个项目的亮点是加入了知识图谱、超图规则和 Rubric 评分机制，不只是让 AI 回答问题，而是让它能根据创业项目的实际情况进行追问、诊断和评价。比如系统可以发现市场规模不清楚、盈利模式不合理、团队能力不足等问题，并引导学生继续完善。通过这次项目，我们对 AI 智能体、前后端协作和创新创业教学流程都有了更深入的了解。虽然系统还有可以继续优化的地方，但整体功能已经基本完成，也实现了从项目辅导到</w:t>
      </w:r>
      <w:r>
        <w:rPr>
          <w:rFonts w:hint="eastAsia" w:ascii="Microsoft YaHei" w:hAnsi="Microsoft YaHei" w:eastAsia="Microsoft YaHei" w:cs="Microsoft YaHei"/>
          <w:lang w:val="en-US" w:eastAsia="zh-CN"/>
        </w:rPr>
        <w:t>项目计划书</w:t>
      </w:r>
      <w:r>
        <w:rPr>
          <w:rFonts w:hint="eastAsia" w:ascii="Microsoft YaHei" w:hAnsi="Microsoft YaHei" w:eastAsia="Microsoft YaHei" w:cs="Microsoft YaHei"/>
        </w:rPr>
        <w:t>生成的完整流程。</w:t>
      </w:r>
    </w:p>
    <w:p w14:paraId="021AD8DE">
      <w:pPr>
        <w:pStyle w:val="33"/>
        <w:keepNext w:val="0"/>
        <w:keepLines w:val="0"/>
        <w:widowControl/>
        <w:suppressLineNumbers w:val="0"/>
        <w:rPr>
          <w:rFonts w:hint="eastAsia" w:ascii="Microsoft YaHei" w:hAnsi="Microsoft YaHei" w:eastAsia="Microsoft YaHei"/>
          <w:b/>
          <w:i w:val="0"/>
          <w:color w:val="3F51B5"/>
          <w:sz w:val="32"/>
          <w:lang w:val="en-US" w:eastAsia="zh-CN"/>
        </w:rPr>
      </w:pPr>
      <w:r>
        <w:rPr>
          <w:rFonts w:hint="eastAsia" w:ascii="Microsoft YaHei" w:hAnsi="Microsoft YaHei" w:eastAsia="Microsoft YaHei"/>
          <w:b/>
          <w:i w:val="0"/>
          <w:color w:val="3F51B5"/>
          <w:sz w:val="32"/>
          <w:lang w:val="en-US" w:eastAsia="zh-CN"/>
        </w:rPr>
        <w:t>个人总结一：许绮芳</w:t>
      </w:r>
    </w:p>
    <w:p w14:paraId="0426AE32">
      <w:pPr>
        <w:pStyle w:val="3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在这次项目中，我主要参与了</w:t>
      </w:r>
      <w:r>
        <w:rPr>
          <w:rFonts w:hint="eastAsia" w:ascii="Microsoft YaHei" w:hAnsi="Microsoft YaHei" w:eastAsia="Microsoft YaHei" w:cs="Microsoft YaHei"/>
          <w:lang w:val="en-US" w:eastAsia="zh-CN"/>
        </w:rPr>
        <w:t>整体架构流程设计</w:t>
      </w:r>
      <w:r>
        <w:rPr>
          <w:rFonts w:hint="eastAsia" w:ascii="Microsoft YaHei" w:hAnsi="Microsoft YaHei" w:eastAsia="Microsoft YaHei" w:cs="Microsoft YaHei"/>
        </w:rPr>
        <w:t>、测试和文档整理。通过这个项目，我对 AI 在创新创业教学中的作用有了更清楚的认识。它不是直接帮学生写答案，而是通过追问和反馈，帮助学生一步步完善自己的项目。</w:t>
      </w:r>
    </w:p>
    <w:p w14:paraId="0BD722E6">
      <w:pPr>
        <w:pStyle w:val="3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我印象比较深的是不同项目类型的测试。商业型项目更关注盈利和市场，公益型项目更关注社会价值，创新型项目更关注技术可行性。这个过程让我对创业项目分析也有了更多理解。</w:t>
      </w:r>
    </w:p>
    <w:p w14:paraId="4D3A421C">
      <w:pPr>
        <w:pStyle w:val="33"/>
        <w:keepNext w:val="0"/>
        <w:keepLines w:val="0"/>
        <w:widowControl/>
        <w:suppressLineNumbers w:val="0"/>
        <w:rPr>
          <w:rFonts w:hint="eastAsia" w:ascii="Microsoft YaHei" w:hAnsi="Microsoft YaHei" w:eastAsia="Microsoft YaHei"/>
          <w:b/>
          <w:i w:val="0"/>
          <w:color w:val="3F51B5"/>
          <w:sz w:val="32"/>
          <w:lang w:val="en-US" w:eastAsia="zh-CN"/>
        </w:rPr>
      </w:pPr>
      <w:r>
        <w:rPr>
          <w:rFonts w:hint="eastAsia" w:ascii="Microsoft YaHei" w:hAnsi="Microsoft YaHei" w:eastAsia="Microsoft YaHei" w:cs="Microsoft YaHei"/>
        </w:rPr>
        <w:t>这次实践让我学到了如何从用户角色、功能流程和验收场景去整理一个系统。虽然过程中有不少细节需要修改，但最后能把系统完整展示出来，还是很有成就感的。</w:t>
      </w:r>
    </w:p>
    <w:p w14:paraId="607D422D">
      <w:pPr>
        <w:pStyle w:val="33"/>
        <w:keepNext w:val="0"/>
        <w:keepLines w:val="0"/>
        <w:widowControl/>
        <w:suppressLineNumbers w:val="0"/>
        <w:rPr>
          <w:rFonts w:hint="default" w:ascii="Microsoft YaHei" w:hAnsi="Microsoft YaHei" w:eastAsia="Microsoft YaHei"/>
          <w:b/>
          <w:i w:val="0"/>
          <w:color w:val="3F51B5"/>
          <w:sz w:val="32"/>
          <w:lang w:val="en-US" w:eastAsia="zh-CN"/>
        </w:rPr>
      </w:pPr>
      <w:r>
        <w:rPr>
          <w:rFonts w:hint="eastAsia" w:ascii="Microsoft YaHei" w:hAnsi="Microsoft YaHei" w:eastAsia="Microsoft YaHei"/>
          <w:b/>
          <w:i w:val="0"/>
          <w:color w:val="3F51B5"/>
          <w:sz w:val="32"/>
          <w:lang w:val="en-US" w:eastAsia="zh-CN"/>
        </w:rPr>
        <w:t>个人总结一：叶浩建</w:t>
      </w:r>
    </w:p>
    <w:p w14:paraId="1ED762B6">
      <w:pPr>
        <w:pStyle w:val="3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在这次项目中，我主要参与了系统功能实现、接口联调和测试。这个项目让我体会到，一个完整系统不只是页面好看，还要保证前后端数据能正常交互，用户权限清楚，功能流程能够跑通。</w:t>
      </w:r>
    </w:p>
    <w:p w14:paraId="1126A692">
      <w:pPr>
        <w:pStyle w:val="3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我觉得比较有挑战的是多个智能体的设计。不同智能体要负责不同任务，比如项目教练、概念辅导、评分、模拟答辩等。通过不断调整 Prompt 和测试，系统回复变得更稳定，也更符合创新创业教学场景。</w:t>
      </w:r>
    </w:p>
    <w:p w14:paraId="1C9F2217">
      <w:pPr>
        <w:pStyle w:val="3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通过这次项目，我对 Next.js、FastAPI、数据库和 AI 智能体开发都有了更多了解。虽然开发过程中遇到了一些问题，但最终完成了主要功能，也让我积累了一次比较完整的项目经验。</w:t>
      </w:r>
    </w:p>
    <w:p w14:paraId="13A7F727">
      <w:pPr>
        <w:pStyle w:val="33"/>
        <w:keepNext w:val="0"/>
        <w:keepLines w:val="0"/>
        <w:widowControl/>
        <w:suppressLineNumbers w:val="0"/>
        <w:rPr>
          <w:rFonts w:hint="default" w:ascii="Microsoft YaHei" w:hAnsi="Microsoft YaHei" w:eastAsia="Microsoft YaHei"/>
          <w:b/>
          <w:i w:val="0"/>
          <w:color w:val="3F51B5"/>
          <w:sz w:val="32"/>
          <w:lang w:val="en-US" w:eastAsia="zh-CN"/>
        </w:rPr>
      </w:pPr>
    </w:p>
    <w:p w14:paraId="1047CCF3">
      <w:pPr>
        <w:rPr>
          <w:rFonts w:hint="eastAsia" w:ascii="Microsoft YaHei" w:hAnsi="Microsoft YaHei" w:eastAsia="Microsoft YaHei"/>
          <w:b/>
          <w:i w:val="0"/>
          <w:color w:val="3F51B5"/>
          <w:sz w:val="32"/>
          <w:lang w:val="en-US" w:eastAsia="zh-CN"/>
        </w:rPr>
      </w:pPr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C7D46"/>
    <w:multiLevelType w:val="singleLevel"/>
    <w:tmpl w:val="891C7D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63223C6"/>
    <w:multiLevelType w:val="singleLevel"/>
    <w:tmpl w:val="963223C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B629E458"/>
    <w:multiLevelType w:val="multilevel"/>
    <w:tmpl w:val="B629E45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D6712EE3"/>
    <w:multiLevelType w:val="singleLevel"/>
    <w:tmpl w:val="D6712EE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2007A5C9"/>
    <w:multiLevelType w:val="singleLevel"/>
    <w:tmpl w:val="2007A5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311096A9"/>
    <w:multiLevelType w:val="singleLevel"/>
    <w:tmpl w:val="311096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3A150A65"/>
    <w:multiLevelType w:val="singleLevel"/>
    <w:tmpl w:val="3A150A6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48E5DE85"/>
    <w:multiLevelType w:val="singleLevel"/>
    <w:tmpl w:val="48E5DE8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4">
    <w:nsid w:val="5A111D48"/>
    <w:multiLevelType w:val="singleLevel"/>
    <w:tmpl w:val="5A111D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2"/>
  </w:num>
  <w:num w:numId="8">
    <w:abstractNumId w:val="3"/>
  </w:num>
  <w:num w:numId="9">
    <w:abstractNumId w:val="13"/>
  </w:num>
  <w:num w:numId="10">
    <w:abstractNumId w:val="1"/>
  </w:num>
  <w:num w:numId="11">
    <w:abstractNumId w:val="12"/>
  </w:num>
  <w:num w:numId="12">
    <w:abstractNumId w:val="10"/>
  </w:num>
  <w:num w:numId="13">
    <w:abstractNumId w:val="0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17220C"/>
    <w:rsid w:val="240B2FEF"/>
    <w:rsid w:val="42363814"/>
    <w:rsid w:val="5F717DEB"/>
    <w:rsid w:val="5F976070"/>
    <w:rsid w:val="69A7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10175</Words>
  <Characters>14014</Characters>
  <Lines>0</Lines>
  <Paragraphs>0</Paragraphs>
  <TotalTime>7</TotalTime>
  <ScaleCrop>false</ScaleCrop>
  <LinksUpToDate>false</LinksUpToDate>
  <CharactersWithSpaces>14697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 14 Khaw Qi Fang</cp:lastModifiedBy>
  <dcterms:modified xsi:type="dcterms:W3CDTF">2026-08-30T02:24:45Z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eyJoZGlkIjoiYjY1NDg5YTE0ODI0YmIwY2I2NGM5YzIwMWRmZTg3YzYiLCJ1c2VySWQiOiIxMTE2OTA2MzczODI3In0=</vt:lpwstr>
  </property>
  <property fmtid="{D5CDD505-2E9C-101B-9397-08002B2CF9AE}" pid="3" name="KSOProductBuildVer">
    <vt:lpwstr>1033-12.1.0.28032</vt:lpwstr>
  </property>
  <property fmtid="{D5CDD505-2E9C-101B-9397-08002B2CF9AE}" pid="4" name="ICV">
    <vt:lpwstr>3457226E0AF746F9B9A5EDA6D6D90FAC_12</vt:lpwstr>
  </property>
</Properties>
</file>