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49EC" w14:textId="77777777" w:rsidR="005568A4" w:rsidRPr="005568A4" w:rsidRDefault="005568A4" w:rsidP="005568A4">
      <w:r w:rsidRPr="005568A4">
        <w:t>Phần 1 — Bóc tách UI Components (Bảng ánh xạ Use Case sang UI)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2334"/>
        <w:gridCol w:w="3124"/>
      </w:tblGrid>
      <w:tr w:rsidR="005568A4" w:rsidRPr="005568A4" w14:paraId="18B697DB" w14:textId="77777777" w:rsidTr="005568A4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DCA6F" w14:textId="77777777" w:rsidR="005568A4" w:rsidRPr="005568A4" w:rsidRDefault="005568A4" w:rsidP="005568A4">
            <w:r w:rsidRPr="005568A4">
              <w:t>Bước Use Case (Thao tác / Phản hồi)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BED26" w14:textId="77777777" w:rsidR="005568A4" w:rsidRPr="005568A4" w:rsidRDefault="005568A4" w:rsidP="005568A4">
            <w:r w:rsidRPr="005568A4">
              <w:t>Thành phần UI đề xuất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5A923" w14:textId="77777777" w:rsidR="005568A4" w:rsidRPr="005568A4" w:rsidRDefault="005568A4" w:rsidP="005568A4">
            <w:r w:rsidRPr="005568A4">
              <w:t>Ghi chú thiết kế UI</w:t>
            </w:r>
          </w:p>
        </w:tc>
      </w:tr>
      <w:tr w:rsidR="005568A4" w:rsidRPr="005568A4" w14:paraId="1FB4DC8E" w14:textId="77777777" w:rsidTr="005568A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C7504" w14:textId="77777777" w:rsidR="005568A4" w:rsidRPr="005568A4" w:rsidRDefault="005568A4" w:rsidP="005568A4">
            <w:r w:rsidRPr="005568A4">
              <w:t>1. Người dùng nhấn nút "Nạp tiền" tại màn hình ví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1E6BC" w14:textId="77777777" w:rsidR="005568A4" w:rsidRPr="005568A4" w:rsidRDefault="005568A4" w:rsidP="005568A4">
            <w:r w:rsidRPr="005568A4">
              <w:t>Primary Button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D6A53" w14:textId="77777777" w:rsidR="005568A4" w:rsidRPr="005568A4" w:rsidRDefault="005568A4" w:rsidP="005568A4">
            <w:r w:rsidRPr="005568A4">
              <w:t>Nút bấm chính trên màn hình quản lý ví để kích hoạt luồng nạp tiền.</w:t>
            </w:r>
          </w:p>
        </w:tc>
      </w:tr>
      <w:tr w:rsidR="005568A4" w:rsidRPr="005568A4" w14:paraId="48A1B75B" w14:textId="77777777" w:rsidTr="005568A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DE45C" w14:textId="77777777" w:rsidR="005568A4" w:rsidRPr="005568A4" w:rsidRDefault="005568A4" w:rsidP="005568A4">
            <w:r w:rsidRPr="005568A4">
              <w:t>2. Hệ thống hiển thị giao diện nhập tiền &amp; chọn nguồn tiền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EA725" w14:textId="77777777" w:rsidR="005568A4" w:rsidRPr="005568A4" w:rsidRDefault="005568A4" w:rsidP="005568A4">
            <w:r w:rsidRPr="005568A4">
              <w:t>Modal Window (hoặc Form Container)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EE486" w14:textId="77777777" w:rsidR="005568A4" w:rsidRPr="005568A4" w:rsidRDefault="005568A4" w:rsidP="005568A4">
            <w:r w:rsidRPr="005568A4">
              <w:t>Cửa sổ/khung chứa biểu mẫu nhập liệu nạp tiền.</w:t>
            </w:r>
          </w:p>
        </w:tc>
      </w:tr>
      <w:tr w:rsidR="005568A4" w:rsidRPr="005568A4" w14:paraId="312A464D" w14:textId="77777777" w:rsidTr="005568A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3ED41" w14:textId="77777777" w:rsidR="005568A4" w:rsidRPr="005568A4" w:rsidRDefault="005568A4" w:rsidP="005568A4">
            <w:r w:rsidRPr="005568A4">
              <w:t>3. Người dùng nhập số tiền cần nạp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1D697" w14:textId="77777777" w:rsidR="005568A4" w:rsidRPr="005568A4" w:rsidRDefault="005568A4" w:rsidP="005568A4">
            <w:r w:rsidRPr="005568A4">
              <w:t>Text Field (Number Input)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41FC" w14:textId="77777777" w:rsidR="005568A4" w:rsidRPr="005568A4" w:rsidRDefault="005568A4" w:rsidP="005568A4">
            <w:r w:rsidRPr="005568A4">
              <w:t>Ô nhập liệu chỉ cho phép nhập ký tự số, có kèm định dạng tiền tệ (VNĐ).</w:t>
            </w:r>
          </w:p>
        </w:tc>
      </w:tr>
      <w:tr w:rsidR="005568A4" w:rsidRPr="005568A4" w14:paraId="25119232" w14:textId="77777777" w:rsidTr="005568A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7C513" w14:textId="77777777" w:rsidR="005568A4" w:rsidRPr="005568A4" w:rsidRDefault="005568A4" w:rsidP="005568A4">
            <w:r w:rsidRPr="005568A4">
              <w:t>4. Người dùng chọn nguồn tiền (1 trong các thẻ đã liên kết)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4039" w14:textId="77777777" w:rsidR="005568A4" w:rsidRPr="005568A4" w:rsidRDefault="005568A4" w:rsidP="005568A4">
            <w:r w:rsidRPr="005568A4">
              <w:t>Radio Button List (hoặc Dropdown List)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C87C7" w14:textId="77777777" w:rsidR="005568A4" w:rsidRPr="005568A4" w:rsidRDefault="005568A4" w:rsidP="005568A4">
            <w:r w:rsidRPr="005568A4">
              <w:t>Chọn đúng 1 thẻ ngân hàng liên kết trong danh sách ngắn (2 - 4 thẻ).</w:t>
            </w:r>
          </w:p>
        </w:tc>
      </w:tr>
      <w:tr w:rsidR="005568A4" w:rsidRPr="005568A4" w14:paraId="65FABE9D" w14:textId="77777777" w:rsidTr="005568A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244C8" w14:textId="77777777" w:rsidR="005568A4" w:rsidRPr="005568A4" w:rsidRDefault="005568A4" w:rsidP="005568A4">
            <w:r w:rsidRPr="005568A4">
              <w:t>5. Người dùng nhấn "Xác nhận nạp tiền"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58478" w14:textId="77777777" w:rsidR="005568A4" w:rsidRPr="005568A4" w:rsidRDefault="005568A4" w:rsidP="005568A4">
            <w:r w:rsidRPr="005568A4">
              <w:t>Primary Button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7EB4E" w14:textId="77777777" w:rsidR="005568A4" w:rsidRPr="005568A4" w:rsidRDefault="005568A4" w:rsidP="005568A4">
            <w:r w:rsidRPr="005568A4">
              <w:t>Nút bấm gửi yêu cầu; bị vô hiệu hóa (Disabled) khi số tiền không hợp lệ.</w:t>
            </w:r>
          </w:p>
        </w:tc>
      </w:tr>
      <w:tr w:rsidR="005568A4" w:rsidRPr="005568A4" w14:paraId="153FEDD9" w14:textId="77777777" w:rsidTr="005568A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F7E7A" w14:textId="027ECD26" w:rsidR="005568A4" w:rsidRPr="005568A4" w:rsidRDefault="005568A4" w:rsidP="005568A4">
            <w:r w:rsidRPr="005568A4">
              <w:t xml:space="preserve">6. </w:t>
            </w:r>
            <w:r w:rsidRPr="005568A4">
              <w:rPr>
                <w:i/>
                <w:iCs/>
              </w:rPr>
              <w:t>(Ngoại lệ)</w:t>
            </w:r>
            <w:r w:rsidRPr="005568A4">
              <w:t xml:space="preserve"> Người dùng nhập tiền sai quy tắc (</w:t>
            </w:r>
            <m:oMath>
              <m:r>
                <w:rPr>
                  <w:rFonts w:ascii="Cambria Math" w:hAnsi="Cambria Math"/>
                </w:rPr>
                <m:t>≤50.000</m:t>
              </m:r>
            </m:oMath>
            <w:r w:rsidRPr="005568A4">
              <w:t xml:space="preserve"> VNĐ hoặc không phải bội số </w:t>
            </w:r>
            <m:oMath>
              <m:r>
                <w:rPr>
                  <w:rFonts w:ascii="Cambria Math" w:hAnsi="Cambria Math"/>
                </w:rPr>
                <m:t>10.000</m:t>
              </m:r>
            </m:oMath>
            <w:r w:rsidRPr="005568A4">
              <w:t xml:space="preserve"> VNĐ)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E84F" w14:textId="77777777" w:rsidR="005568A4" w:rsidRPr="005568A4" w:rsidRDefault="005568A4" w:rsidP="005568A4">
            <w:r w:rsidRPr="005568A4">
              <w:t>Error Validation 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3FE4F" w14:textId="77777777" w:rsidR="005568A4" w:rsidRPr="005568A4" w:rsidRDefault="005568A4" w:rsidP="005568A4">
            <w:r w:rsidRPr="005568A4">
              <w:t>Dòng chữ cảnh báo màu đỏ hiển thị ngay bên dưới ô nhập số tiền.</w:t>
            </w:r>
          </w:p>
        </w:tc>
      </w:tr>
    </w:tbl>
    <w:p w14:paraId="534EA7D8" w14:textId="77777777" w:rsidR="002A07BD" w:rsidRPr="005568A4" w:rsidRDefault="002A07BD"/>
    <w:sectPr w:rsidR="002A07BD" w:rsidRPr="00556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A4"/>
    <w:rsid w:val="000D39CF"/>
    <w:rsid w:val="002A07BD"/>
    <w:rsid w:val="005460FB"/>
    <w:rsid w:val="005568A4"/>
    <w:rsid w:val="006F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19FF61"/>
  <w15:chartTrackingRefBased/>
  <w15:docId w15:val="{18B8280E-821F-4B25-A7FF-6C0AC694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8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8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8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8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8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8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8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8A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8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8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8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8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8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8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8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8A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Phùng</dc:creator>
  <cp:keywords/>
  <dc:description/>
  <cp:lastModifiedBy>Huy Phùng</cp:lastModifiedBy>
  <cp:revision>1</cp:revision>
  <dcterms:created xsi:type="dcterms:W3CDTF">2026-09-25T08:04:00Z</dcterms:created>
  <dcterms:modified xsi:type="dcterms:W3CDTF">2026-09-25T08:05:00Z</dcterms:modified>
</cp:coreProperties>
</file>