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F6" w:rsidRPr="00BB2F0A" w:rsidRDefault="000B25F6" w:rsidP="008E5E7D">
      <w:pPr>
        <w:spacing w:after="20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>
            <wp:extent cx="1220877" cy="655820"/>
            <wp:effectExtent l="0" t="0" r="0" b="0"/>
            <wp:docPr id="2" name="Picture 2" descr="C:\Users\SIDDANI'S\Desktop\project\GMU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DANI'S\Desktop\project\GMU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187" cy="73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F6" w:rsidRPr="00BB2F0A" w:rsidRDefault="000B25F6" w:rsidP="008E5E7D">
      <w:pPr>
        <w:spacing w:after="20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FALL 2016</w:t>
      </w:r>
    </w:p>
    <w:p w:rsidR="00A72245" w:rsidRPr="00BB2F0A" w:rsidRDefault="00A72245" w:rsidP="008E5E7D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1589E" w:rsidRPr="00BB2F0A" w:rsidRDefault="0061589E" w:rsidP="008E5E7D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1589E" w:rsidRPr="00BB2F0A" w:rsidRDefault="0061589E" w:rsidP="008E5E7D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1589E" w:rsidRPr="00BB2F0A" w:rsidRDefault="0061589E" w:rsidP="008E5E7D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72245" w:rsidRPr="00BB2F0A" w:rsidRDefault="00A72245" w:rsidP="008E5E7D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72245" w:rsidRPr="00BB2F0A" w:rsidRDefault="00A72245" w:rsidP="008E5E7D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ECE 511 PROJECT REPORT ON</w:t>
      </w:r>
    </w:p>
    <w:p w:rsidR="00A72245" w:rsidRPr="00BB2F0A" w:rsidRDefault="00245B2B" w:rsidP="008E5E7D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="00A72245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SMART SUITCASE</w:t>
      </w:r>
    </w:p>
    <w:p w:rsidR="00A72245" w:rsidRPr="00BB2F0A" w:rsidRDefault="00A72245" w:rsidP="008E5E7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72245" w:rsidRPr="00BB2F0A" w:rsidRDefault="00A72245" w:rsidP="008E5E7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72245" w:rsidRPr="00BB2F0A" w:rsidRDefault="00A72245" w:rsidP="008E5E7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1589E" w:rsidRPr="00BB2F0A" w:rsidRDefault="0061589E" w:rsidP="008E5E7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1589E" w:rsidRPr="00BB2F0A" w:rsidRDefault="0061589E" w:rsidP="008E5E7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72245" w:rsidRPr="00BB2F0A" w:rsidRDefault="00A72245" w:rsidP="008E5E7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86237" w:rsidRDefault="00A72245" w:rsidP="008E5E7D">
      <w:pPr>
        <w:tabs>
          <w:tab w:val="left" w:pos="3668"/>
        </w:tabs>
        <w:spacing w:line="240" w:lineRule="auto"/>
        <w:jc w:val="right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Submitted by</w:t>
      </w:r>
    </w:p>
    <w:p w:rsidR="00245B2B" w:rsidRPr="00BB2F0A" w:rsidRDefault="00245B2B" w:rsidP="00245B2B">
      <w:pPr>
        <w:tabs>
          <w:tab w:val="left" w:pos="3668"/>
        </w:tabs>
        <w:spacing w:line="240" w:lineRule="auto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Muktar</w:t>
      </w:r>
      <w:proofErr w:type="spellEnd"/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Usman</w:t>
      </w:r>
    </w:p>
    <w:p w:rsidR="00245B2B" w:rsidRPr="00BB2F0A" w:rsidRDefault="0061589E" w:rsidP="008E5E7D">
      <w:pPr>
        <w:tabs>
          <w:tab w:val="left" w:pos="3668"/>
        </w:tabs>
        <w:spacing w:line="240" w:lineRule="auto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Chien</w:t>
      </w:r>
      <w:proofErr w:type="spellEnd"/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Hung Su</w:t>
      </w:r>
    </w:p>
    <w:p w:rsidR="0061589E" w:rsidRDefault="0061589E" w:rsidP="008E5E7D">
      <w:pPr>
        <w:tabs>
          <w:tab w:val="left" w:pos="3668"/>
        </w:tabs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Sam Aquila </w:t>
      </w:r>
      <w:proofErr w:type="spellStart"/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Siddani</w:t>
      </w:r>
      <w:proofErr w:type="spellEnd"/>
    </w:p>
    <w:p w:rsidR="00245B2B" w:rsidRPr="00BB2F0A" w:rsidRDefault="00245B2B" w:rsidP="00245B2B">
      <w:pPr>
        <w:tabs>
          <w:tab w:val="left" w:pos="3668"/>
        </w:tabs>
        <w:spacing w:line="240" w:lineRule="auto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Bhargavi</w:t>
      </w:r>
      <w:proofErr w:type="spellEnd"/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Vidapanakanti</w:t>
      </w:r>
      <w:proofErr w:type="spellEnd"/>
    </w:p>
    <w:p w:rsidR="00DC7DEF" w:rsidRPr="00BB2F0A" w:rsidRDefault="0061589E" w:rsidP="008E5E7D">
      <w:pPr>
        <w:tabs>
          <w:tab w:val="left" w:pos="3668"/>
        </w:tabs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0"/>
          <w:szCs w:val="20"/>
          <w:lang w:val="fi-FI"/>
        </w:rPr>
      </w:pPr>
      <w:r w:rsidRPr="00BB2F0A">
        <w:rPr>
          <w:rFonts w:ascii="Times New Roman" w:hAnsi="Times New Roman" w:cs="Times New Roman"/>
          <w:bCs/>
          <w:color w:val="000000" w:themeColor="text1"/>
          <w:sz w:val="20"/>
          <w:szCs w:val="20"/>
          <w:lang w:val="fi-FI"/>
        </w:rPr>
        <w:t>Venkata Naga Sai Bharat Vamsi Kasarabada</w:t>
      </w:r>
    </w:p>
    <w:p w:rsidR="00DC7DEF" w:rsidRPr="00BB2F0A" w:rsidRDefault="00DC7DEF" w:rsidP="008E5E7D">
      <w:pPr>
        <w:tabs>
          <w:tab w:val="left" w:pos="3668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6C790C" w:rsidP="008E5E7D">
      <w:pPr>
        <w:tabs>
          <w:tab w:val="left" w:pos="3668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6C790C" w:rsidP="008E5E7D">
      <w:pPr>
        <w:tabs>
          <w:tab w:val="left" w:pos="3668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6C790C" w:rsidP="008E5E7D">
      <w:pPr>
        <w:tabs>
          <w:tab w:val="left" w:pos="3668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6C790C" w:rsidP="008E5E7D">
      <w:pPr>
        <w:tabs>
          <w:tab w:val="left" w:pos="3668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6C790C" w:rsidP="008E5E7D">
      <w:pPr>
        <w:tabs>
          <w:tab w:val="left" w:pos="3668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6C790C" w:rsidP="008E5E7D">
      <w:pPr>
        <w:tabs>
          <w:tab w:val="left" w:pos="3668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6C790C" w:rsidP="008E5E7D">
      <w:pPr>
        <w:tabs>
          <w:tab w:val="left" w:pos="3668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6C790C" w:rsidP="008E5E7D">
      <w:pPr>
        <w:tabs>
          <w:tab w:val="left" w:pos="3668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TABLE OF CONTENTS</w:t>
      </w: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Page No.</w:t>
      </w: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Pr="00BB2F0A" w:rsidRDefault="00A93672" w:rsidP="00737500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ABSTRACT</w:t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</w:p>
    <w:p w:rsidR="001743AC" w:rsidRPr="00BB2F0A" w:rsidRDefault="001743AC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Pr="00BB2F0A" w:rsidRDefault="00FF2D49" w:rsidP="006C790C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MOTIVATION</w:t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BC352D" w:rsidP="006C790C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SOLUTION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3</w:t>
      </w:r>
    </w:p>
    <w:p w:rsidR="00A93672" w:rsidRPr="00BB2F0A" w:rsidRDefault="00A93672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Pr="00BB2F0A" w:rsidRDefault="006C790C" w:rsidP="006C790C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BLOCK DIAGRAM</w:t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790C" w:rsidRPr="00BB2F0A" w:rsidRDefault="00FF2D49" w:rsidP="006C790C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DESCRIP</w:t>
      </w:r>
      <w:r w:rsidR="00A93672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TION</w:t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4</w:t>
      </w:r>
    </w:p>
    <w:p w:rsidR="00007BB9" w:rsidRPr="00BB2F0A" w:rsidRDefault="00007BB9" w:rsidP="006C790C">
      <w:pPr>
        <w:pStyle w:val="ListParagraph"/>
        <w:numPr>
          <w:ilvl w:val="1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MSP 430</w:t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4</w:t>
      </w:r>
    </w:p>
    <w:p w:rsidR="00007BB9" w:rsidRPr="00BB2F0A" w:rsidRDefault="006C790C" w:rsidP="006C790C">
      <w:pPr>
        <w:pStyle w:val="ListParagraph"/>
        <w:numPr>
          <w:ilvl w:val="1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H-Bridge controller</w:t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4</w:t>
      </w:r>
    </w:p>
    <w:p w:rsidR="00007BB9" w:rsidRPr="00BB2F0A" w:rsidRDefault="006C790C" w:rsidP="006C790C">
      <w:pPr>
        <w:pStyle w:val="ListParagraph"/>
        <w:numPr>
          <w:ilvl w:val="1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DC motors</w:t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4</w:t>
      </w:r>
    </w:p>
    <w:p w:rsidR="006C790C" w:rsidRPr="00BB2F0A" w:rsidRDefault="00007BB9" w:rsidP="006C790C">
      <w:pPr>
        <w:pStyle w:val="ListParagraph"/>
        <w:numPr>
          <w:ilvl w:val="1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Bluetooth Module</w:t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4</w:t>
      </w:r>
    </w:p>
    <w:p w:rsidR="00007BB9" w:rsidRPr="00BB2F0A" w:rsidRDefault="00007BB9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Pr="00BB2F0A" w:rsidRDefault="00FF2D49" w:rsidP="00007BB9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FLOW CHART</w:t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Pr="00BB2F0A" w:rsidRDefault="00FF2D49" w:rsidP="00007BB9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RESULTS AND CONCLUSION</w:t>
      </w:r>
      <w:r w:rsidR="000732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Pr="00BB2F0A" w:rsidRDefault="00073200" w:rsidP="00007BB9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FUTURE SCOPE </w:t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Pr="00BB2F0A" w:rsidRDefault="008264DE" w:rsidP="00007BB9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BIBLIOGRAPHY</w:t>
      </w:r>
      <w:r w:rsidR="000732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7641E" w:rsidRPr="00BB2F0A" w:rsidRDefault="00073200" w:rsidP="00007BB9">
      <w:pPr>
        <w:pStyle w:val="ListParagraph"/>
        <w:numPr>
          <w:ilvl w:val="0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APPENDIX </w:t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3F1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:rsidR="00073200" w:rsidRPr="00BB2F0A" w:rsidRDefault="0007320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73200" w:rsidRDefault="00785FD7" w:rsidP="00785FD7">
      <w:pPr>
        <w:pStyle w:val="ListParagraph"/>
        <w:numPr>
          <w:ilvl w:val="1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Task Division</w:t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5</w:t>
      </w:r>
    </w:p>
    <w:p w:rsidR="00785FD7" w:rsidRDefault="00785FD7" w:rsidP="00785FD7">
      <w:pPr>
        <w:pStyle w:val="ListParagraph"/>
        <w:numPr>
          <w:ilvl w:val="1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List of components</w:t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5</w:t>
      </w:r>
    </w:p>
    <w:p w:rsidR="00785FD7" w:rsidRPr="00785FD7" w:rsidRDefault="00785FD7" w:rsidP="00785FD7">
      <w:pPr>
        <w:pStyle w:val="ListParagraph"/>
        <w:numPr>
          <w:ilvl w:val="1"/>
          <w:numId w:val="4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Schematic Diagram</w:t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C352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6</w:t>
      </w: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785FD7">
      <w:pPr>
        <w:tabs>
          <w:tab w:val="left" w:pos="450"/>
          <w:tab w:val="left" w:pos="3668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7665" w:rsidRPr="00BB2F0A" w:rsidRDefault="0051766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37500" w:rsidRPr="00BB2F0A" w:rsidRDefault="00737500" w:rsidP="00227AE7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ABSTRACT: </w:t>
      </w:r>
    </w:p>
    <w:p w:rsidR="00737500" w:rsidRPr="00BB2F0A" w:rsidRDefault="00737500" w:rsidP="00737500">
      <w:pPr>
        <w:tabs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37500" w:rsidRDefault="00517665" w:rsidP="00737500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375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objective of this project was to come up with the next evolution of the travel experience for 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>travelers. Most of the times, it is difficult to carry/drag all the luggage with you. To</w:t>
      </w:r>
      <w:r w:rsidR="007375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overcome this problem, we developed a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basic model such</w:t>
      </w:r>
      <w:r w:rsidR="007375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 can control a suitcase simply by using</w:t>
      </w:r>
      <w:r w:rsidR="007375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 android 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>application</w:t>
      </w:r>
      <w:r w:rsidR="007375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via Bluetooth. We made use of MSP 430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>G2553</w:t>
      </w:r>
      <w:r w:rsidR="007375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interface a Bl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uetooth module and </w:t>
      </w:r>
      <w:r w:rsidR="007375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DC motors. 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Our model will work basically for </w:t>
      </w:r>
      <w:r w:rsidR="00245B2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Business people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because we control only one suitcase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</w:t>
      </w:r>
      <w:r w:rsidR="00245B2B" w:rsidRPr="00245B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our project. </w:t>
      </w:r>
      <w:r w:rsidR="00245B2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Thus, we could move the suitcase in our desired direction. No more of carrying </w:t>
      </w:r>
      <w:r w:rsidR="00245B2B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r w:rsidR="00245B2B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required.</w:t>
      </w:r>
    </w:p>
    <w:p w:rsidR="006F4D72" w:rsidRPr="00BB2F0A" w:rsidRDefault="006F4D72" w:rsidP="00737500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37500" w:rsidRPr="00BB2F0A" w:rsidRDefault="00737500" w:rsidP="00737500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FF1808" w:rsidP="00737500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MOTIVATION:</w:t>
      </w:r>
    </w:p>
    <w:p w:rsidR="00D3251F" w:rsidRDefault="00D3251F" w:rsidP="00517665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517665" w:rsidP="00517665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D118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As per</w:t>
      </w:r>
      <w:r w:rsidR="002A75C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present stati</w:t>
      </w:r>
      <w:r w:rsidR="00D97D48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sti</w:t>
      </w:r>
      <w:r w:rsidR="002A75C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cs and data, t</w:t>
      </w:r>
      <w:r w:rsidR="001D118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ravel and tourism has become a huge in</w:t>
      </w:r>
      <w:r w:rsidR="002A75C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dustry which almost contributes</w:t>
      </w:r>
      <w:r w:rsidR="001D118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A75C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1D118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more than 10 trillion U.S. dollars to the</w:t>
      </w:r>
      <w:r w:rsidR="002A75C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global economy. B</w:t>
      </w:r>
      <w:r w:rsidR="001D118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usiness travel is a large part of this industry, making a total global economic contribution of 1.11 trillion U.S. dollars during the same year. Business travel managers from many countries expect business travel to increase</w:t>
      </w:r>
      <w:r w:rsidR="0087419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coming </w:t>
      </w:r>
      <w:r w:rsidR="00CA65D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years.</w:t>
      </w:r>
    </w:p>
    <w:p w:rsidR="00227AE7" w:rsidRDefault="00A85783" w:rsidP="00A85783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F1F9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Ever since wheels were introduced, there were no other changes seen in the suitcase. Building such a suitcase with the smart features will definitely see a huge changeover in this technological era.</w:t>
      </w:r>
      <w:r w:rsidR="00227AE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43F9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It becomes difficult to traverse through the airport while travelling. This led us to the development of several</w:t>
      </w:r>
      <w:r w:rsidR="005829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ideas and</w:t>
      </w:r>
      <w:r w:rsidR="00943F9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techniques for </w:t>
      </w:r>
      <w:r w:rsidR="005829D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self-propelled</w:t>
      </w:r>
      <w:r w:rsidR="00943F9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luggage.</w:t>
      </w:r>
    </w:p>
    <w:p w:rsidR="006F4D72" w:rsidRPr="00BB2F0A" w:rsidRDefault="006F4D72" w:rsidP="00A85783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227AE7">
      <w:pPr>
        <w:pStyle w:val="ListParagraph"/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6C790C" w:rsidP="00227AE7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SOLUTION:</w:t>
      </w:r>
    </w:p>
    <w:p w:rsidR="00D3251F" w:rsidRDefault="00D3251F" w:rsidP="00A85783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Default="00A85783" w:rsidP="00A85783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07BB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The basic solution for such a problem is to install a proper system on the luggage to remotely control and navigate it.</w:t>
      </w:r>
      <w:r w:rsidR="00227AE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07BB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Thus, the luggage is made into a portable motorized suitcase that can be operated in both manual and automatic mode. The motor and movement of the suitcase is controlled by a smart phone via Bluetooth signal.</w:t>
      </w:r>
      <w:r w:rsidR="003D4A18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distance range can be in several feet.</w:t>
      </w:r>
    </w:p>
    <w:p w:rsidR="006F4D72" w:rsidRPr="00BB2F0A" w:rsidRDefault="006F4D72" w:rsidP="00A85783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227AE7">
      <w:pPr>
        <w:pStyle w:val="ListParagraph"/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51ED5" w:rsidRPr="00BB2F0A" w:rsidRDefault="001743AC" w:rsidP="00227AE7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66450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LOCK DIAGRAM</w:t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851ED5" w:rsidRPr="00BB2F0A" w:rsidRDefault="008B38AE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51ED5" w:rsidRPr="00BB2F0A" w:rsidRDefault="00851ED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51ED5" w:rsidRPr="00BB2F0A" w:rsidRDefault="00CD7988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roundrect id="_x0000_s1029" style="position:absolute;left:0;text-align:left;margin-left:453.6pt;margin-top:-.6pt;width:63.15pt;height:50.45pt;z-index:251661312" arcsize="10923f">
            <v:textbox>
              <w:txbxContent>
                <w:p w:rsidR="008E5E7D" w:rsidRPr="008E5E7D" w:rsidRDefault="008E5E7D" w:rsidP="008E5E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E5E7D">
                    <w:rPr>
                      <w:rFonts w:ascii="Times New Roman" w:hAnsi="Times New Roman" w:cs="Times New Roman"/>
                    </w:rPr>
                    <w:t>Android app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roundrect id="_x0000_s1027" style="position:absolute;left:0;text-align:left;margin-left:282.2pt;margin-top:2.65pt;width:95.1pt;height:45.55pt;z-index:251659264" arcsize="10923f">
            <v:textbox>
              <w:txbxContent>
                <w:p w:rsidR="008E5E7D" w:rsidRPr="008E5E7D" w:rsidRDefault="008E5E7D" w:rsidP="008E5E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E5E7D">
                    <w:rPr>
                      <w:rFonts w:ascii="Times New Roman" w:hAnsi="Times New Roman" w:cs="Times New Roman"/>
                    </w:rPr>
                    <w:t>Bluetooth Module</w:t>
                  </w:r>
                </w:p>
              </w:txbxContent>
            </v:textbox>
          </v:roundrect>
        </w:pict>
      </w:r>
      <w:r w:rsidR="00223602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23602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23602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51ED5" w:rsidRPr="00BB2F0A" w:rsidRDefault="00223602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UART</w:t>
      </w:r>
    </w:p>
    <w:p w:rsidR="00851ED5" w:rsidRPr="00BB2F0A" w:rsidRDefault="00CD7988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4" style="position:absolute;left:0;text-align:left;margin-left:202.4pt;margin-top:5.35pt;width:84.75pt;height:74.85pt;rotation:90;z-index:251671552" o:connectortype="elbow" adj="38,-23865,-90236">
            <v:stroke startarrow="block" endarrow="block"/>
          </v:shape>
        </w:pict>
      </w:r>
      <w:r w:rsidR="00223602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23602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23602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TX/RX</w:t>
      </w:r>
    </w:p>
    <w:p w:rsidR="00851ED5" w:rsidRPr="00BB2F0A" w:rsidRDefault="00851ED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7F41" w:rsidRPr="00BB2F0A" w:rsidRDefault="0076027E" w:rsidP="008B38AE">
      <w:pPr>
        <w:tabs>
          <w:tab w:val="left" w:pos="450"/>
          <w:tab w:val="left" w:pos="3668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B38A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7F4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CD7988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roundrect id="_x0000_s1028" style="position:absolute;left:0;text-align:left;margin-left:290.2pt;margin-top:1.25pt;width:93.95pt;height:32.4pt;z-index:251660288" arcsize="10923f">
            <v:textbox>
              <w:txbxContent>
                <w:p w:rsidR="008E5E7D" w:rsidRPr="008E5E7D" w:rsidRDefault="008E5E7D" w:rsidP="008E5E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E5E7D">
                    <w:rPr>
                      <w:rFonts w:ascii="Times New Roman" w:hAnsi="Times New Roman" w:cs="Times New Roman"/>
                    </w:rPr>
                    <w:t>Batteries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roundrect id="_x0000_s1026" style="position:absolute;left:0;text-align:left;margin-left:161.6pt;margin-top:5.05pt;width:90.7pt;height:22.5pt;z-index:251658240" arcsize="10923f">
            <v:textbox>
              <w:txbxContent>
                <w:p w:rsidR="00D96C43" w:rsidRPr="008E5E7D" w:rsidRDefault="00D96C43" w:rsidP="00D96C43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8E5E7D">
                    <w:rPr>
                      <w:rFonts w:ascii="Times New Roman" w:hAnsi="Times New Roman" w:cs="Times New Roman"/>
                      <w:sz w:val="20"/>
                    </w:rPr>
                    <w:t>MSP 430</w:t>
                  </w:r>
                </w:p>
              </w:txbxContent>
            </v:textbox>
          </v:roundrect>
        </w:pict>
      </w:r>
      <w:r w:rsid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664501" w:rsidRPr="00BB2F0A" w:rsidRDefault="00CD7988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040" type="#_x0000_t34" style="position:absolute;left:0;text-align:left;margin-left:1in;margin-top:5.8pt;width:89pt;height:40.7pt;rotation:180;flip:y;z-index:251669504" o:connectortype="elbow" adj="21599,289636,-62422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51.7pt;margin-top:5.8pt;width:37.4pt;height:0;rotation:180;z-index:251670528" o:connectortype="elbow" adj="-222526,-1,-222526">
            <v:stroke endarrow="block"/>
          </v:shape>
        </w:pict>
      </w: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223602" w:rsidP="00223602">
      <w:pPr>
        <w:tabs>
          <w:tab w:val="left" w:pos="450"/>
          <w:tab w:val="left" w:pos="3668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PWM</w:t>
      </w: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CD7988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roundrect id="_x0000_s1030" style="position:absolute;left:0;text-align:left;margin-left:6pt;margin-top:1.6pt;width:132.45pt;height:35.6pt;z-index:251662336" arcsize="10923f">
            <v:textbox style="mso-next-textbox:#_x0000_s1030">
              <w:txbxContent>
                <w:p w:rsidR="008E5E7D" w:rsidRPr="008E5E7D" w:rsidRDefault="008E5E7D" w:rsidP="008E5E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E5E7D">
                    <w:rPr>
                      <w:rFonts w:ascii="Times New Roman" w:hAnsi="Times New Roman" w:cs="Times New Roman"/>
                    </w:rPr>
                    <w:t>Motor Driver IC L293D</w:t>
                  </w:r>
                </w:p>
              </w:txbxContent>
            </v:textbox>
          </v:roundrect>
        </w:pict>
      </w: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CD7988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037" type="#_x0000_t34" style="position:absolute;left:0;text-align:left;margin-left:86.05pt;margin-top:13.45pt;width:34.6pt;height:14.3pt;rotation:90;flip:x;z-index:251668480" o:connectortype="elbow" adj=",968828,-122827">
            <v:stroke startarrow="block"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035" type="#_x0000_t34" style="position:absolute;left:0;text-align:left;margin-left:23.4pt;margin-top:12.35pt;width:34.6pt;height:15.4pt;rotation:90;z-index:251667456" o:connectortype="elbow" adj=",-899626,-88866">
            <v:stroke startarrow="block" endarrow="block"/>
          </v:shape>
        </w:pict>
      </w: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501" w:rsidRPr="00BB2F0A" w:rsidRDefault="00CD7988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oval id="_x0000_s1034" style="position:absolute;left:0;text-align:left;margin-left:83.35pt;margin-top:4pt;width:54.5pt;height:54.25pt;z-index:251666432">
            <v:textbox>
              <w:txbxContent>
                <w:p w:rsidR="008E5E7D" w:rsidRPr="008E5E7D" w:rsidRDefault="008E5E7D" w:rsidP="008E5E7D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DC Motor</w:t>
                  </w:r>
                  <w:r w:rsidR="008264DE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>2</w:t>
                  </w:r>
                </w:p>
                <w:p w:rsidR="008E5E7D" w:rsidRDefault="008E5E7D"/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oval id="_x0000_s1033" style="position:absolute;left:0;text-align:left;margin-left:6.6pt;margin-top:2.85pt;width:52.3pt;height:54.8pt;z-index:251665408">
            <v:textbox>
              <w:txbxContent>
                <w:p w:rsidR="008E5E7D" w:rsidRPr="008E5E7D" w:rsidRDefault="008E5E7D" w:rsidP="008E5E7D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8E5E7D">
                    <w:rPr>
                      <w:rFonts w:ascii="Times New Roman" w:hAnsi="Times New Roman" w:cs="Times New Roman"/>
                      <w:sz w:val="18"/>
                    </w:rPr>
                    <w:t>DC Motor1</w:t>
                  </w:r>
                </w:p>
              </w:txbxContent>
            </v:textbox>
          </v:oval>
        </w:pict>
      </w:r>
    </w:p>
    <w:p w:rsidR="00664501" w:rsidRPr="00BB2F0A" w:rsidRDefault="00664501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7AE7" w:rsidRPr="00BB2F0A" w:rsidRDefault="00227AE7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50E77" w:rsidRPr="00BB2F0A" w:rsidRDefault="00AE6688" w:rsidP="008E5E7D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DESCRIPTION</w:t>
      </w:r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C50E77" w:rsidRPr="00BB2F0A" w:rsidRDefault="006A7EDE" w:rsidP="00C50E77">
      <w:pPr>
        <w:pStyle w:val="ListParagraph"/>
        <w:numPr>
          <w:ilvl w:val="1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H-Bridge controller:</w:t>
      </w:r>
    </w:p>
    <w:p w:rsidR="00C50E77" w:rsidRPr="00BB2F0A" w:rsidRDefault="00C50E77" w:rsidP="00C50E7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The H-bridge controller used in this project is the IC L293D. It boosts current to drive the DC motors.</w:t>
      </w:r>
    </w:p>
    <w:p w:rsidR="00C50E77" w:rsidRPr="00BB2F0A" w:rsidRDefault="00C50E77" w:rsidP="00C50E7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This IC is mainly used for changing the direction of rotation of DC motors.</w:t>
      </w:r>
    </w:p>
    <w:p w:rsidR="00C50E77" w:rsidRPr="00BB2F0A" w:rsidRDefault="00C50E77" w:rsidP="00C50E7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The inputs for L29</w:t>
      </w:r>
      <w:r w:rsidR="00301A6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3D are connected to MSP 430 at pins </w:t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P1.4, P1.5, P1.6, and P2.1 for four DC motors.</w:t>
      </w:r>
    </w:p>
    <w:p w:rsidR="00C50E77" w:rsidRPr="00BB2F0A" w:rsidRDefault="00411178" w:rsidP="00C50E7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Two 9V batteries are connected to it.</w:t>
      </w:r>
    </w:p>
    <w:p w:rsidR="00301A69" w:rsidRPr="00BB2F0A" w:rsidRDefault="00301A69" w:rsidP="00C50E7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50E77" w:rsidRPr="00BB2F0A" w:rsidRDefault="00C50E77" w:rsidP="00C50E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Bluetooth Module:</w:t>
      </w:r>
    </w:p>
    <w:p w:rsidR="00C50E77" w:rsidRPr="00BB2F0A" w:rsidRDefault="00301A69" w:rsidP="00C50E7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The Bluetooth transceiver we used is HC-05. It requires 3.3V</w:t>
      </w:r>
    </w:p>
    <w:p w:rsidR="00301A69" w:rsidRPr="00BB2F0A" w:rsidRDefault="00301A69" w:rsidP="00301A69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inputs for HC-05 are the UART connections from the MSP430 at pins P1.1 and P1.2 for TX and RX, respectively. </w:t>
      </w:r>
    </w:p>
    <w:p w:rsidR="00152A68" w:rsidRPr="00BB2F0A" w:rsidRDefault="00152A68" w:rsidP="00301A69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50E77" w:rsidRPr="00BB2F0A" w:rsidRDefault="00301A69" w:rsidP="00301A69">
      <w:pPr>
        <w:pStyle w:val="ListParagraph"/>
        <w:numPr>
          <w:ilvl w:val="1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DC Motors:</w:t>
      </w:r>
    </w:p>
    <w:p w:rsidR="001C691D" w:rsidRDefault="007F5B27" w:rsidP="007F5B27">
      <w:pPr>
        <w:pStyle w:val="ListParagraph"/>
        <w:tabs>
          <w:tab w:val="left" w:pos="450"/>
          <w:tab w:val="left" w:pos="3668"/>
        </w:tabs>
        <w:ind w:left="79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We have used 4</w:t>
      </w:r>
      <w:r w:rsidR="00A15A1A" w:rsidRPr="007F5B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motors</w:t>
      </w:r>
      <w:r w:rsidR="005829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gave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18V supply with the batteries. By using the MSP 430, PWM signals are generated. These signals control the motors using the L293D motor driver IC</w:t>
      </w:r>
      <w:r w:rsidR="00D3251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6F4D72" w:rsidRPr="007F5B27" w:rsidRDefault="006F4D72" w:rsidP="007F5B27">
      <w:pPr>
        <w:pStyle w:val="ListParagraph"/>
        <w:tabs>
          <w:tab w:val="left" w:pos="450"/>
          <w:tab w:val="left" w:pos="3668"/>
        </w:tabs>
        <w:ind w:left="79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DDA" w:rsidRPr="00BB2F0A" w:rsidRDefault="00BC0DDA" w:rsidP="00BC0DDA">
      <w:pPr>
        <w:pStyle w:val="ListParagraph"/>
        <w:tabs>
          <w:tab w:val="left" w:pos="450"/>
          <w:tab w:val="left" w:pos="3668"/>
        </w:tabs>
        <w:spacing w:after="0" w:line="240" w:lineRule="auto"/>
        <w:ind w:left="79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6027E" w:rsidRPr="00BB2F0A" w:rsidRDefault="0076027E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6027E" w:rsidRPr="00D3251F" w:rsidRDefault="00AE6688" w:rsidP="00D3251F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>FLOW CHART:</w:t>
      </w:r>
    </w:p>
    <w:p w:rsidR="0076027E" w:rsidRPr="00BB2F0A" w:rsidRDefault="0076027E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530A1" w:rsidRDefault="00097930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>
            <wp:extent cx="6315710" cy="4953000"/>
            <wp:effectExtent l="0" t="0" r="0" b="0"/>
            <wp:docPr id="6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939506" cy="6458116"/>
                      <a:chOff x="66260" y="153509"/>
                      <a:chExt cx="11939506" cy="6458116"/>
                    </a:xfrm>
                  </a:grpSpPr>
                  <a:cxnSp>
                    <a:nvCxnSpPr>
                      <a:cNvPr id="75" name="直線單箭頭接點 6"/>
                      <a:cNvCxnSpPr>
                        <a:endCxn id="77" idx="0"/>
                      </a:cNvCxnSpPr>
                    </a:nvCxnSpPr>
                    <a:spPr>
                      <a:xfrm>
                        <a:off x="2718381" y="749763"/>
                        <a:ext cx="15631" cy="564514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菱形 7"/>
                      <a:cNvSpPr/>
                    </a:nvSpPr>
                    <a:spPr>
                      <a:xfrm>
                        <a:off x="1554302" y="4991022"/>
                        <a:ext cx="2375685" cy="1086416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Bluetooth Status Active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圓角矩形 9"/>
                      <a:cNvSpPr/>
                    </a:nvSpPr>
                    <a:spPr>
                      <a:xfrm>
                        <a:off x="1864879" y="1314277"/>
                        <a:ext cx="1738265" cy="606582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Power on the Vehicle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8" name="直線單箭頭接點 10"/>
                      <a:cNvCxnSpPr>
                        <a:endCxn id="79" idx="0"/>
                      </a:cNvCxnSpPr>
                    </a:nvCxnSpPr>
                    <a:spPr>
                      <a:xfrm>
                        <a:off x="2741368" y="3507114"/>
                        <a:ext cx="5655" cy="599384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9" name="圓角矩形 11"/>
                      <a:cNvSpPr/>
                    </a:nvSpPr>
                    <a:spPr>
                      <a:xfrm>
                        <a:off x="1877890" y="4106498"/>
                        <a:ext cx="1738265" cy="443203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/>
                            <a:t>Open App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橢圓 12"/>
                      <a:cNvSpPr/>
                    </a:nvSpPr>
                    <a:spPr>
                      <a:xfrm>
                        <a:off x="2039025" y="291547"/>
                        <a:ext cx="1365097" cy="49501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/>
                            <a:t>Begin</a:t>
                          </a:r>
                          <a:endParaRPr lang="zh-TW" altLang="en-US" sz="2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圓角矩形 13"/>
                      <a:cNvSpPr/>
                    </a:nvSpPr>
                    <a:spPr>
                      <a:xfrm>
                        <a:off x="1849940" y="2421650"/>
                        <a:ext cx="1738265" cy="1172425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Switch on Bluetooth in Android Mobile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2" name="直線單箭頭接點 15"/>
                      <a:cNvCxnSpPr>
                        <a:endCxn id="81" idx="0"/>
                      </a:cNvCxnSpPr>
                    </a:nvCxnSpPr>
                    <a:spPr>
                      <a:xfrm>
                        <a:off x="2718381" y="1772331"/>
                        <a:ext cx="692" cy="64931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直線單箭頭接點 16"/>
                      <a:cNvCxnSpPr>
                        <a:stCxn id="79" idx="2"/>
                        <a:endCxn id="76" idx="0"/>
                      </a:cNvCxnSpPr>
                    </a:nvCxnSpPr>
                    <a:spPr>
                      <a:xfrm flipH="1">
                        <a:off x="2742145" y="4549701"/>
                        <a:ext cx="4878" cy="44132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肘形接點 18"/>
                      <a:cNvCxnSpPr>
                        <a:stCxn id="76" idx="1"/>
                      </a:cNvCxnSpPr>
                    </a:nvCxnSpPr>
                    <a:spPr>
                      <a:xfrm rot="10800000">
                        <a:off x="842816" y="3498364"/>
                        <a:ext cx="711487" cy="2035866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5" name="圓角矩形 20"/>
                      <a:cNvSpPr/>
                    </a:nvSpPr>
                    <a:spPr>
                      <a:xfrm>
                        <a:off x="66260" y="2416238"/>
                        <a:ext cx="1738265" cy="1172425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Reset Vehicle Power Supply, Mobile Bluetooth, app 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6" name="肘形接點 22"/>
                      <a:cNvCxnSpPr>
                        <a:stCxn id="85" idx="0"/>
                        <a:endCxn id="80" idx="2"/>
                      </a:cNvCxnSpPr>
                    </a:nvCxnSpPr>
                    <a:spPr>
                      <a:xfrm rot="5400000" flipH="1" flipV="1">
                        <a:off x="548618" y="925831"/>
                        <a:ext cx="1877183" cy="1103632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菱形 33"/>
                      <a:cNvSpPr/>
                    </a:nvSpPr>
                    <a:spPr>
                      <a:xfrm>
                        <a:off x="6807201" y="215629"/>
                        <a:ext cx="2301754" cy="1762988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1600" dirty="0" smtClean="0"/>
                            <a:t>Left Slider Forward</a:t>
                          </a:r>
                          <a:endParaRPr lang="en-US" altLang="zh-TW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8" name="菱形 34"/>
                      <a:cNvSpPr/>
                    </a:nvSpPr>
                    <a:spPr>
                      <a:xfrm>
                        <a:off x="4353656" y="507999"/>
                        <a:ext cx="2045038" cy="121208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 smtClean="0"/>
                            <a:t>Righ</a:t>
                          </a:r>
                          <a:r>
                            <a:rPr lang="en-US" altLang="zh-TW" dirty="0" smtClean="0"/>
                            <a:t>t slider forward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9" name="菱形 35"/>
                      <a:cNvSpPr/>
                    </a:nvSpPr>
                    <a:spPr>
                      <a:xfrm>
                        <a:off x="9518661" y="362856"/>
                        <a:ext cx="2034710" cy="1465943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altLang="zh-TW" dirty="0" smtClean="0"/>
                            <a:t>Right slider forward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0" name="肘形接點 39"/>
                      <a:cNvCxnSpPr/>
                    </a:nvCxnSpPr>
                    <a:spPr>
                      <a:xfrm rot="5400000" flipH="1" flipV="1">
                        <a:off x="2433720" y="596625"/>
                        <a:ext cx="5861809" cy="5215933"/>
                      </a:xfrm>
                      <a:prstGeom prst="bentConnector5">
                        <a:avLst>
                          <a:gd name="adj1" fmla="val 805"/>
                          <a:gd name="adj2" fmla="val 24197"/>
                          <a:gd name="adj3" fmla="val 103900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直線單箭頭接點 48"/>
                      <a:cNvCxnSpPr>
                        <a:stCxn id="87" idx="3"/>
                        <a:endCxn id="89" idx="1"/>
                      </a:cNvCxnSpPr>
                    </a:nvCxnSpPr>
                    <a:spPr>
                      <a:xfrm flipV="1">
                        <a:off x="9108955" y="1095828"/>
                        <a:ext cx="409706" cy="1295"/>
                      </a:xfrm>
                      <a:prstGeom prst="straightConnector1">
                        <a:avLst/>
                      </a:prstGeom>
                      <a:ln w="44450" cmpd="sng">
                        <a:tailEnd type="triangle"/>
                      </a:ln>
                      <a:effectLst>
                        <a:outerShdw blurRad="50800" dist="50800" dir="5400000" sx="1000" sy="1000" algn="ctr" rotWithShape="0">
                          <a:srgbClr val="000000">
                            <a:alpha val="43137"/>
                          </a:srgbClr>
                        </a:outerShd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3" name="橢圓 63"/>
                      <a:cNvSpPr/>
                    </a:nvSpPr>
                    <a:spPr>
                      <a:xfrm>
                        <a:off x="4510258" y="2255244"/>
                        <a:ext cx="1358874" cy="60962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Moves Forward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4" name="橢圓 64"/>
                      <a:cNvSpPr/>
                    </a:nvSpPr>
                    <a:spPr>
                      <a:xfrm>
                        <a:off x="6417086" y="2268496"/>
                        <a:ext cx="1551132" cy="60962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Moves </a:t>
                          </a:r>
                          <a:r>
                            <a:rPr lang="en-US" altLang="zh-TW" dirty="0" smtClean="0"/>
                            <a:t>Right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5" name="橢圓 65"/>
                      <a:cNvSpPr/>
                    </a:nvSpPr>
                    <a:spPr>
                      <a:xfrm>
                        <a:off x="8263746" y="2263593"/>
                        <a:ext cx="1239194" cy="60962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Moves Left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橢圓 66"/>
                      <a:cNvSpPr/>
                    </a:nvSpPr>
                    <a:spPr>
                      <a:xfrm>
                        <a:off x="10122930" y="2302921"/>
                        <a:ext cx="1358874" cy="60962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Moves </a:t>
                          </a:r>
                          <a:r>
                            <a:rPr lang="en-US" altLang="zh-TW" dirty="0" smtClean="0"/>
                            <a:t>Back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菱形 67"/>
                      <a:cNvSpPr/>
                    </a:nvSpPr>
                    <a:spPr>
                      <a:xfrm>
                        <a:off x="4510258" y="3195042"/>
                        <a:ext cx="1358874" cy="841910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altLang="zh-TW" dirty="0"/>
                            <a:t>Continue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菱形 68"/>
                      <a:cNvSpPr/>
                    </a:nvSpPr>
                    <a:spPr>
                      <a:xfrm>
                        <a:off x="6440576" y="3351881"/>
                        <a:ext cx="1582313" cy="752976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altLang="zh-TW" dirty="0"/>
                            <a:t>Continue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菱形 69"/>
                      <a:cNvSpPr/>
                    </a:nvSpPr>
                    <a:spPr>
                      <a:xfrm>
                        <a:off x="8139253" y="3247450"/>
                        <a:ext cx="1497860" cy="819268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altLang="zh-TW" dirty="0"/>
                            <a:t>Continue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菱形 70"/>
                      <a:cNvSpPr/>
                    </a:nvSpPr>
                    <a:spPr>
                      <a:xfrm>
                        <a:off x="10026290" y="3368691"/>
                        <a:ext cx="1563367" cy="765799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altLang="zh-TW" dirty="0"/>
                            <a:t>Continue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1" name="肘形接點 72"/>
                      <a:cNvCxnSpPr>
                        <a:stCxn id="88" idx="1"/>
                        <a:endCxn id="93" idx="0"/>
                      </a:cNvCxnSpPr>
                    </a:nvCxnSpPr>
                    <a:spPr>
                      <a:xfrm rot="10800000" flipH="1" flipV="1">
                        <a:off x="4353655" y="1114040"/>
                        <a:ext cx="836039" cy="1141204"/>
                      </a:xfrm>
                      <a:prstGeom prst="bentConnector4">
                        <a:avLst>
                          <a:gd name="adj1" fmla="val -27343"/>
                          <a:gd name="adj2" fmla="val 76553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肘形接點 75"/>
                      <a:cNvCxnSpPr>
                        <a:stCxn id="88" idx="2"/>
                        <a:endCxn id="94" idx="0"/>
                      </a:cNvCxnSpPr>
                    </a:nvCxnSpPr>
                    <a:spPr>
                      <a:xfrm rot="16200000" flipH="1">
                        <a:off x="6010206" y="1086049"/>
                        <a:ext cx="548415" cy="181647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肘形接點 79"/>
                      <a:cNvCxnSpPr>
                        <a:stCxn id="89" idx="3"/>
                        <a:endCxn id="96" idx="0"/>
                      </a:cNvCxnSpPr>
                    </a:nvCxnSpPr>
                    <a:spPr>
                      <a:xfrm flipH="1">
                        <a:off x="10802367" y="1095828"/>
                        <a:ext cx="751004" cy="1207093"/>
                      </a:xfrm>
                      <a:prstGeom prst="bentConnector4">
                        <a:avLst>
                          <a:gd name="adj1" fmla="val -30439"/>
                          <a:gd name="adj2" fmla="val 80361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肘形接點 82"/>
                      <a:cNvCxnSpPr>
                        <a:stCxn id="89" idx="2"/>
                        <a:endCxn id="95" idx="0"/>
                      </a:cNvCxnSpPr>
                    </a:nvCxnSpPr>
                    <a:spPr>
                      <a:xfrm rot="5400000">
                        <a:off x="9492283" y="1219860"/>
                        <a:ext cx="434794" cy="165267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直線單箭頭接點 89"/>
                      <a:cNvCxnSpPr>
                        <a:stCxn id="93" idx="4"/>
                        <a:endCxn id="97" idx="0"/>
                      </a:cNvCxnSpPr>
                    </a:nvCxnSpPr>
                    <a:spPr>
                      <a:xfrm>
                        <a:off x="5189695" y="2864865"/>
                        <a:ext cx="0" cy="33017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6" name="直線單箭頭接點 90"/>
                      <a:cNvCxnSpPr>
                        <a:endCxn id="98" idx="0"/>
                      </a:cNvCxnSpPr>
                    </a:nvCxnSpPr>
                    <a:spPr>
                      <a:xfrm>
                        <a:off x="7227706" y="2806802"/>
                        <a:ext cx="4027" cy="54507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直線單箭頭接點 91"/>
                      <a:cNvCxnSpPr>
                        <a:stCxn id="95" idx="4"/>
                        <a:endCxn id="99" idx="0"/>
                      </a:cNvCxnSpPr>
                    </a:nvCxnSpPr>
                    <a:spPr>
                      <a:xfrm>
                        <a:off x="8883343" y="2873214"/>
                        <a:ext cx="4840" cy="374236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8" name="直線單箭頭接點 92"/>
                      <a:cNvCxnSpPr>
                        <a:stCxn id="96" idx="4"/>
                        <a:endCxn id="100" idx="0"/>
                      </a:cNvCxnSpPr>
                    </a:nvCxnSpPr>
                    <a:spPr>
                      <a:xfrm>
                        <a:off x="10802367" y="2912542"/>
                        <a:ext cx="5607" cy="45614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肘形接點 94"/>
                      <a:cNvCxnSpPr>
                        <a:stCxn id="97" idx="1"/>
                        <a:endCxn id="93" idx="2"/>
                      </a:cNvCxnSpPr>
                    </a:nvCxnSpPr>
                    <a:spPr>
                      <a:xfrm rot="10800000">
                        <a:off x="4510258" y="2560055"/>
                        <a:ext cx="12700" cy="1055942"/>
                      </a:xfrm>
                      <a:prstGeom prst="bentConnector3">
                        <a:avLst>
                          <a:gd name="adj1" fmla="val 1800000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肘形接點 97"/>
                      <a:cNvCxnSpPr>
                        <a:stCxn id="98" idx="1"/>
                        <a:endCxn id="94" idx="2"/>
                      </a:cNvCxnSpPr>
                    </a:nvCxnSpPr>
                    <a:spPr>
                      <a:xfrm rot="10800000">
                        <a:off x="6417086" y="2573307"/>
                        <a:ext cx="23490" cy="1155062"/>
                      </a:xfrm>
                      <a:prstGeom prst="bentConnector3">
                        <a:avLst>
                          <a:gd name="adj1" fmla="val 1073180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肘形接點 98"/>
                      <a:cNvCxnSpPr>
                        <a:stCxn id="99" idx="3"/>
                        <a:endCxn id="95" idx="6"/>
                      </a:cNvCxnSpPr>
                    </a:nvCxnSpPr>
                    <a:spPr>
                      <a:xfrm flipH="1" flipV="1">
                        <a:off x="9502940" y="2568404"/>
                        <a:ext cx="134173" cy="1088680"/>
                      </a:xfrm>
                      <a:prstGeom prst="bentConnector3">
                        <a:avLst>
                          <a:gd name="adj1" fmla="val -170377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肘形接點 99"/>
                      <a:cNvCxnSpPr>
                        <a:stCxn id="100" idx="3"/>
                        <a:endCxn id="96" idx="6"/>
                      </a:cNvCxnSpPr>
                    </a:nvCxnSpPr>
                    <a:spPr>
                      <a:xfrm flipH="1" flipV="1">
                        <a:off x="11481804" y="2607732"/>
                        <a:ext cx="107853" cy="1143859"/>
                      </a:xfrm>
                      <a:prstGeom prst="bentConnector3">
                        <a:avLst>
                          <a:gd name="adj1" fmla="val -211955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3" name="橢圓 100"/>
                      <a:cNvSpPr/>
                    </a:nvSpPr>
                    <a:spPr>
                      <a:xfrm>
                        <a:off x="7444901" y="4408791"/>
                        <a:ext cx="1123694" cy="48946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4" name="肘形接點 102"/>
                      <a:cNvCxnSpPr>
                        <a:stCxn id="97" idx="2"/>
                        <a:endCxn id="113" idx="2"/>
                      </a:cNvCxnSpPr>
                    </a:nvCxnSpPr>
                    <a:spPr>
                      <a:xfrm rot="16200000" flipH="1">
                        <a:off x="6009012" y="3217635"/>
                        <a:ext cx="616573" cy="2255206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5" name="肘形接點 104"/>
                      <a:cNvCxnSpPr>
                        <a:stCxn id="98" idx="2"/>
                        <a:endCxn id="113" idx="1"/>
                      </a:cNvCxnSpPr>
                    </a:nvCxnSpPr>
                    <a:spPr>
                      <a:xfrm rot="16200000" flipH="1">
                        <a:off x="7232790" y="4103799"/>
                        <a:ext cx="375615" cy="377729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6" name="肘形接點 106"/>
                      <a:cNvCxnSpPr>
                        <a:stCxn id="99" idx="2"/>
                        <a:endCxn id="113" idx="7"/>
                      </a:cNvCxnSpPr>
                    </a:nvCxnSpPr>
                    <a:spPr>
                      <a:xfrm rot="5400000">
                        <a:off x="8439232" y="4031521"/>
                        <a:ext cx="413754" cy="484149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7" name="肘形接點 108"/>
                      <a:cNvCxnSpPr>
                        <a:stCxn id="100" idx="2"/>
                        <a:endCxn id="113" idx="6"/>
                      </a:cNvCxnSpPr>
                    </a:nvCxnSpPr>
                    <a:spPr>
                      <a:xfrm rot="5400000">
                        <a:off x="9428768" y="3274318"/>
                        <a:ext cx="519035" cy="2239379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8" name="菱形 109"/>
                      <a:cNvSpPr/>
                    </a:nvSpPr>
                    <a:spPr>
                      <a:xfrm>
                        <a:off x="6977236" y="5091281"/>
                        <a:ext cx="2083127" cy="86270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altLang="zh-TW" dirty="0"/>
                            <a:t>Change Direction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9" name="肘形接點 111"/>
                      <a:cNvCxnSpPr/>
                    </a:nvCxnSpPr>
                    <a:spPr>
                      <a:xfrm flipH="1" flipV="1">
                        <a:off x="7982732" y="153509"/>
                        <a:ext cx="1063116" cy="5365060"/>
                      </a:xfrm>
                      <a:prstGeom prst="bentConnector4">
                        <a:avLst>
                          <a:gd name="adj1" fmla="val -285591"/>
                          <a:gd name="adj2" fmla="val 102038"/>
                        </a:avLst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直線單箭頭接點 117"/>
                      <a:cNvCxnSpPr>
                        <a:stCxn id="113" idx="4"/>
                        <a:endCxn id="118" idx="0"/>
                      </a:cNvCxnSpPr>
                    </a:nvCxnSpPr>
                    <a:spPr>
                      <a:xfrm>
                        <a:off x="8006748" y="4898258"/>
                        <a:ext cx="12052" cy="19302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1" name="圓角矩形 118"/>
                      <a:cNvSpPr/>
                    </a:nvSpPr>
                    <a:spPr>
                      <a:xfrm>
                        <a:off x="4133750" y="5207562"/>
                        <a:ext cx="1769114" cy="551082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altLang="zh-TW" dirty="0"/>
                            <a:t>Switch off Vehicle power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圓角矩形 123"/>
                      <a:cNvSpPr/>
                    </a:nvSpPr>
                    <a:spPr>
                      <a:xfrm>
                        <a:off x="5901428" y="6012041"/>
                        <a:ext cx="1738265" cy="599584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Switch off Mobile BT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肘形接點 125"/>
                      <a:cNvCxnSpPr>
                        <a:stCxn id="121" idx="2"/>
                        <a:endCxn id="123" idx="1"/>
                      </a:cNvCxnSpPr>
                    </a:nvCxnSpPr>
                    <a:spPr>
                      <a:xfrm rot="16200000" flipH="1">
                        <a:off x="5183273" y="5593677"/>
                        <a:ext cx="553189" cy="883121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圓角矩形 126"/>
                      <a:cNvSpPr/>
                    </a:nvSpPr>
                    <a:spPr>
                      <a:xfrm>
                        <a:off x="8636453" y="6103942"/>
                        <a:ext cx="1738265" cy="414919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dirty="0"/>
                            <a:t>Close App</a:t>
                          </a:r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6" name="橢圓 127"/>
                      <a:cNvSpPr/>
                    </a:nvSpPr>
                    <a:spPr>
                      <a:xfrm>
                        <a:off x="10798304" y="6071426"/>
                        <a:ext cx="1083971" cy="48719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/>
                            <a:t>End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7" name="直線單箭頭接點 131"/>
                      <a:cNvCxnSpPr>
                        <a:stCxn id="123" idx="3"/>
                        <a:endCxn id="125" idx="1"/>
                      </a:cNvCxnSpPr>
                    </a:nvCxnSpPr>
                    <a:spPr>
                      <a:xfrm flipV="1">
                        <a:off x="7639693" y="6311402"/>
                        <a:ext cx="996760" cy="43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直線單箭頭接點 134"/>
                      <a:cNvCxnSpPr>
                        <a:stCxn id="125" idx="3"/>
                        <a:endCxn id="126" idx="2"/>
                      </a:cNvCxnSpPr>
                    </a:nvCxnSpPr>
                    <a:spPr>
                      <a:xfrm>
                        <a:off x="10374718" y="6311402"/>
                        <a:ext cx="423586" cy="362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文字方塊 136"/>
                      <a:cNvSpPr txBox="1"/>
                    </a:nvSpPr>
                    <a:spPr>
                      <a:xfrm>
                        <a:off x="3240876" y="6012040"/>
                        <a:ext cx="4855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Yes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0" name="文字方塊 137"/>
                      <a:cNvSpPr txBox="1"/>
                    </a:nvSpPr>
                    <a:spPr>
                      <a:xfrm>
                        <a:off x="1072225" y="5149237"/>
                        <a:ext cx="4555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No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文字方塊 136"/>
                      <a:cNvSpPr txBox="1"/>
                    </a:nvSpPr>
                    <a:spPr>
                      <a:xfrm>
                        <a:off x="10348214" y="5268143"/>
                        <a:ext cx="4855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Yes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2" name="文字方塊 136"/>
                      <a:cNvSpPr txBox="1"/>
                    </a:nvSpPr>
                    <a:spPr>
                      <a:xfrm>
                        <a:off x="6440577" y="601667"/>
                        <a:ext cx="4855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 smtClean="0"/>
                            <a:t>Yes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3" name="文字方塊 136"/>
                      <a:cNvSpPr txBox="1"/>
                    </a:nvSpPr>
                    <a:spPr>
                      <a:xfrm>
                        <a:off x="9110846" y="572639"/>
                        <a:ext cx="4555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 smtClean="0"/>
                            <a:t>No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4" name="文字方塊 141"/>
                      <a:cNvSpPr txBox="1"/>
                    </a:nvSpPr>
                    <a:spPr>
                      <a:xfrm>
                        <a:off x="4465641" y="1570143"/>
                        <a:ext cx="4855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Yes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5" name="文字方塊 142"/>
                      <a:cNvSpPr txBox="1"/>
                    </a:nvSpPr>
                    <a:spPr>
                      <a:xfrm>
                        <a:off x="6036976" y="1477703"/>
                        <a:ext cx="4555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No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6" name="文字方塊 143"/>
                      <a:cNvSpPr txBox="1"/>
                    </a:nvSpPr>
                    <a:spPr>
                      <a:xfrm>
                        <a:off x="9540772" y="1617568"/>
                        <a:ext cx="4855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Yes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7" name="文字方塊 144"/>
                      <a:cNvSpPr txBox="1"/>
                    </a:nvSpPr>
                    <a:spPr>
                      <a:xfrm>
                        <a:off x="10879376" y="1617568"/>
                        <a:ext cx="4555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No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8" name="文字方塊 141"/>
                      <a:cNvSpPr txBox="1"/>
                    </a:nvSpPr>
                    <a:spPr>
                      <a:xfrm>
                        <a:off x="4024740" y="3054944"/>
                        <a:ext cx="4855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Yes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9" name="文字方塊 142"/>
                      <a:cNvSpPr txBox="1"/>
                    </a:nvSpPr>
                    <a:spPr>
                      <a:xfrm>
                        <a:off x="6027928" y="2878117"/>
                        <a:ext cx="4855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Yes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0" name="文字方塊 141"/>
                      <a:cNvSpPr txBox="1"/>
                    </a:nvSpPr>
                    <a:spPr>
                      <a:xfrm>
                        <a:off x="9486199" y="2830122"/>
                        <a:ext cx="4855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Yes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1" name="文字方塊 142"/>
                      <a:cNvSpPr txBox="1"/>
                    </a:nvSpPr>
                    <a:spPr>
                      <a:xfrm>
                        <a:off x="11520248" y="2962091"/>
                        <a:ext cx="4855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Yes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2" name="文字方塊 154"/>
                      <a:cNvSpPr txBox="1"/>
                    </a:nvSpPr>
                    <a:spPr>
                      <a:xfrm>
                        <a:off x="5134325" y="4351783"/>
                        <a:ext cx="4555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No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3" name="文字方塊 142"/>
                      <a:cNvSpPr txBox="1"/>
                    </a:nvSpPr>
                    <a:spPr>
                      <a:xfrm>
                        <a:off x="10386911" y="4354536"/>
                        <a:ext cx="4555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No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4" name="文字方塊 142"/>
                      <a:cNvSpPr txBox="1"/>
                    </a:nvSpPr>
                    <a:spPr>
                      <a:xfrm>
                        <a:off x="8814909" y="4051603"/>
                        <a:ext cx="4555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No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5" name="文字方塊 142"/>
                      <a:cNvSpPr txBox="1"/>
                    </a:nvSpPr>
                    <a:spPr>
                      <a:xfrm>
                        <a:off x="6815502" y="3886068"/>
                        <a:ext cx="4555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No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6" name="文字方塊 142"/>
                      <a:cNvSpPr txBox="1"/>
                    </a:nvSpPr>
                    <a:spPr>
                      <a:xfrm>
                        <a:off x="6371907" y="5181059"/>
                        <a:ext cx="4555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dirty="0"/>
                            <a:t>No</a:t>
                          </a:r>
                          <a:endParaRPr lang="zh-TW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76" name="肘形接點 82"/>
                      <a:cNvCxnSpPr/>
                    </a:nvCxnSpPr>
                    <a:spPr>
                      <a:xfrm flipH="1" flipV="1">
                        <a:off x="5921832" y="5529944"/>
                        <a:ext cx="1069920" cy="720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Arrow Connector 195"/>
                      <a:cNvCxnSpPr>
                        <a:stCxn id="87" idx="1"/>
                        <a:endCxn id="88" idx="3"/>
                      </a:cNvCxnSpPr>
                    </a:nvCxnSpPr>
                    <a:spPr>
                      <a:xfrm flipH="1">
                        <a:off x="6398694" y="1097123"/>
                        <a:ext cx="408507" cy="169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  <a:effectLst>
                        <a:glow rad="50800">
                          <a:schemeClr val="accent1">
                            <a:lumMod val="75000"/>
                            <a:alpha val="84000"/>
                          </a:schemeClr>
                        </a:glow>
                      </a:effec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B0C05" w:rsidRDefault="007B0C0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B0C05" w:rsidRDefault="007B0C05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6027E" w:rsidRPr="00D3251F" w:rsidRDefault="00AE6688" w:rsidP="00D3251F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>RESULTS AND CONCLUSION:</w:t>
      </w:r>
    </w:p>
    <w:p w:rsidR="00D3251F" w:rsidRDefault="00D3251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F3FD4" w:rsidRPr="00BB2F0A" w:rsidRDefault="00D3251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AE6688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Smart Suitcase is connected through </w:t>
      </w:r>
      <w:r w:rsidR="001A2BF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Bluetooth to an android app. After a</w:t>
      </w:r>
      <w:r w:rsidR="00AF3FD4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connection is established, the</w:t>
      </w:r>
      <w:r w:rsidR="001A2BF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suitcase is </w:t>
      </w:r>
      <w:r w:rsidR="00887D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successfully </w:t>
      </w:r>
      <w:r w:rsidR="001A2BF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controlled with the </w:t>
      </w:r>
      <w:r w:rsidR="00887D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navigation bar</w:t>
      </w:r>
      <w:r w:rsidR="005829DE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887D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</w:t>
      </w:r>
      <w:r w:rsidR="001A2BF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android app.</w:t>
      </w:r>
      <w:r w:rsidR="00887D00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75D1D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Every component was interfaced successfully as planned originally.</w:t>
      </w:r>
    </w:p>
    <w:p w:rsidR="00975D1D" w:rsidRPr="00BB2F0A" w:rsidRDefault="00975D1D" w:rsidP="00AA6621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Lessons learned from this project:</w:t>
      </w:r>
    </w:p>
    <w:p w:rsidR="00975D1D" w:rsidRPr="00BB2F0A" w:rsidRDefault="00975D1D" w:rsidP="00975D1D">
      <w:pPr>
        <w:pStyle w:val="ListParagraph"/>
        <w:numPr>
          <w:ilvl w:val="0"/>
          <w:numId w:val="3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UART interface</w:t>
      </w:r>
    </w:p>
    <w:p w:rsidR="00975D1D" w:rsidRPr="00BB2F0A" w:rsidRDefault="00975D1D" w:rsidP="00975D1D">
      <w:pPr>
        <w:pStyle w:val="ListParagraph"/>
        <w:numPr>
          <w:ilvl w:val="0"/>
          <w:numId w:val="3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Usage of Timers</w:t>
      </w:r>
      <w:r w:rsidR="005829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Interrupts</w:t>
      </w:r>
    </w:p>
    <w:p w:rsidR="00975D1D" w:rsidRDefault="00975D1D" w:rsidP="00975D1D">
      <w:pPr>
        <w:pStyle w:val="ListParagraph"/>
        <w:numPr>
          <w:ilvl w:val="0"/>
          <w:numId w:val="3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Controlling motors using PWM</w:t>
      </w:r>
    </w:p>
    <w:p w:rsidR="006F4D72" w:rsidRPr="00BB2F0A" w:rsidRDefault="006F4D72" w:rsidP="006F4D72">
      <w:pPr>
        <w:pStyle w:val="ListParagraph"/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75D1D" w:rsidRPr="00BB2F0A" w:rsidRDefault="00975D1D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F3FD4" w:rsidRPr="00D3251F" w:rsidRDefault="008264DE" w:rsidP="00D3251F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>FUTURE SCOPE:</w:t>
      </w:r>
    </w:p>
    <w:p w:rsidR="007B0C05" w:rsidRPr="00BB2F0A" w:rsidRDefault="007B0C05" w:rsidP="005829DE">
      <w:pPr>
        <w:tabs>
          <w:tab w:val="left" w:pos="450"/>
          <w:tab w:val="left" w:pos="3668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B0C05" w:rsidRDefault="007B0C05" w:rsidP="007B0C05">
      <w:pPr>
        <w:pStyle w:val="ListParagraph"/>
        <w:numPr>
          <w:ilvl w:val="0"/>
          <w:numId w:val="8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Locking and Unlocking of suitcase using Android phone</w:t>
      </w:r>
    </w:p>
    <w:p w:rsidR="007B0C05" w:rsidRDefault="007B0C05" w:rsidP="007B0C05">
      <w:pPr>
        <w:pStyle w:val="ListParagraph"/>
        <w:numPr>
          <w:ilvl w:val="0"/>
          <w:numId w:val="8"/>
        </w:numPr>
        <w:tabs>
          <w:tab w:val="left" w:pos="3668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Suitcase following</w:t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user aut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omatically using foot sensors/GPS</w:t>
      </w:r>
    </w:p>
    <w:p w:rsidR="007B0C05" w:rsidRDefault="007B0C05" w:rsidP="007B0C05">
      <w:pPr>
        <w:pStyle w:val="ListParagraph"/>
        <w:numPr>
          <w:ilvl w:val="0"/>
          <w:numId w:val="8"/>
        </w:numPr>
        <w:tabs>
          <w:tab w:val="left" w:pos="3668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Suitcase which can avoid obstacles and come back to normal path with required pace</w:t>
      </w:r>
    </w:p>
    <w:p w:rsidR="007B0C05" w:rsidRDefault="007B0C05" w:rsidP="001E45FD">
      <w:pPr>
        <w:pStyle w:val="ListParagraph"/>
        <w:numPr>
          <w:ilvl w:val="0"/>
          <w:numId w:val="8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Controlling multiple luggage where every suitcase and phone are all communicating with each other</w:t>
      </w:r>
    </w:p>
    <w:p w:rsidR="007B0C05" w:rsidRDefault="007B0C05" w:rsidP="007B0C05">
      <w:pPr>
        <w:pStyle w:val="ListParagraph"/>
        <w:numPr>
          <w:ilvl w:val="0"/>
          <w:numId w:val="8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o alert the users when the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distance from the</w:t>
      </w: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suitcase and the user is increasing, possibly preventing theft</w:t>
      </w:r>
    </w:p>
    <w:p w:rsidR="006F4D72" w:rsidRDefault="006F4D72" w:rsidP="006F4D72">
      <w:pPr>
        <w:pStyle w:val="ListParagraph"/>
        <w:tabs>
          <w:tab w:val="left" w:pos="450"/>
          <w:tab w:val="left" w:pos="3668"/>
        </w:tabs>
        <w:spacing w:after="0" w:line="240" w:lineRule="auto"/>
        <w:ind w:left="63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F3FD4" w:rsidRPr="00BB2F0A" w:rsidRDefault="00AF3FD4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6027E" w:rsidRPr="00D3251F" w:rsidRDefault="00350320" w:rsidP="00D3251F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>BIBLIOGRAPHY:</w:t>
      </w:r>
    </w:p>
    <w:p w:rsidR="00BC0DDA" w:rsidRPr="00BB2F0A" w:rsidRDefault="00BC0DDA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50320" w:rsidRPr="00BB2F0A" w:rsidRDefault="00007BB9" w:rsidP="00BC0DDA">
      <w:pPr>
        <w:pStyle w:val="ListParagraph"/>
        <w:numPr>
          <w:ilvl w:val="0"/>
          <w:numId w:val="10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https://www.google.com/patents/US20140107868</w:t>
      </w:r>
    </w:p>
    <w:p w:rsidR="008C467F" w:rsidRPr="00BB2F0A" w:rsidRDefault="00CD7988" w:rsidP="00BC0DDA">
      <w:pPr>
        <w:pStyle w:val="ListParagraph"/>
        <w:numPr>
          <w:ilvl w:val="0"/>
          <w:numId w:val="10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9" w:history="1">
        <w:r w:rsidR="00BA4CB5" w:rsidRPr="00BB2F0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https://e2e.ti.com/support/microcontrollers/msp430/f/166/t/380636</w:t>
        </w:r>
      </w:hyperlink>
    </w:p>
    <w:p w:rsidR="00BC0DDA" w:rsidRPr="00BB2F0A" w:rsidRDefault="00CD7988" w:rsidP="00BC0D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0" w:tgtFrame="_blank" w:history="1">
        <w:r w:rsidR="00BC0DDA" w:rsidRPr="00BB2F0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http://longhornengineer.com/code/MSP430/UART/uart.c</w:t>
        </w:r>
      </w:hyperlink>
    </w:p>
    <w:p w:rsidR="001E45FD" w:rsidRPr="00BB2F0A" w:rsidRDefault="00CD7988" w:rsidP="00BC0DDA">
      <w:pPr>
        <w:pStyle w:val="ListParagraph"/>
        <w:numPr>
          <w:ilvl w:val="0"/>
          <w:numId w:val="10"/>
        </w:numPr>
        <w:rPr>
          <w:rStyle w:val="tl8wme"/>
          <w:rFonts w:ascii="Times New Roman" w:hAnsi="Times New Roman" w:cs="Times New Roman"/>
          <w:color w:val="000000" w:themeColor="text1"/>
          <w:sz w:val="20"/>
          <w:szCs w:val="20"/>
        </w:rPr>
      </w:pPr>
      <w:hyperlink r:id="rId11" w:tgtFrame="_blank" w:history="1">
        <w:r w:rsidR="00BC0DDA" w:rsidRPr="00BB2F0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http://longhornengineer.com/code/MSP430/UART/uart.h</w:t>
        </w:r>
      </w:hyperlink>
    </w:p>
    <w:p w:rsidR="00BB2F0A" w:rsidRDefault="006F4D72" w:rsidP="00BC0DDA">
      <w:pPr>
        <w:pStyle w:val="ListParagraph"/>
        <w:numPr>
          <w:ilvl w:val="0"/>
          <w:numId w:val="10"/>
        </w:numPr>
        <w:rPr>
          <w:rStyle w:val="tl8wme"/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Pr="00F5595A">
          <w:rPr>
            <w:rStyle w:val="Hyperlink"/>
            <w:rFonts w:ascii="Times New Roman" w:hAnsi="Times New Roman" w:cs="Times New Roman"/>
            <w:sz w:val="20"/>
            <w:szCs w:val="20"/>
          </w:rPr>
          <w:t>http://www.ti.com/product/MSP430G2553</w:t>
        </w:r>
      </w:hyperlink>
    </w:p>
    <w:p w:rsidR="006F4D72" w:rsidRDefault="006F4D72" w:rsidP="006F4D72">
      <w:pPr>
        <w:pStyle w:val="ListParagraph"/>
        <w:rPr>
          <w:rStyle w:val="tl8wme"/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:rsidR="006F4D72" w:rsidRPr="00BB2F0A" w:rsidRDefault="006F4D72" w:rsidP="006F4D72">
      <w:pPr>
        <w:pStyle w:val="ListParagraph"/>
        <w:rPr>
          <w:rStyle w:val="tl8wme"/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3251F" w:rsidRDefault="00350320" w:rsidP="008E5E7D">
      <w:pPr>
        <w:pStyle w:val="ListParagraph"/>
        <w:numPr>
          <w:ilvl w:val="0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APPENDIX</w:t>
      </w:r>
      <w:r w:rsidR="0076027E"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:rsidR="00D3251F" w:rsidRDefault="00D3251F" w:rsidP="00D3251F">
      <w:pPr>
        <w:pStyle w:val="ListParagraph"/>
        <w:tabs>
          <w:tab w:val="left" w:pos="450"/>
          <w:tab w:val="left" w:pos="3668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C467F" w:rsidRPr="00D3251F" w:rsidRDefault="00350320" w:rsidP="00D3251F">
      <w:pPr>
        <w:pStyle w:val="ListParagraph"/>
        <w:numPr>
          <w:ilvl w:val="1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>Task Division</w:t>
      </w:r>
      <w:r w:rsidR="0076027E"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:rsidR="00D3251F" w:rsidRDefault="00D3251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C467F" w:rsidRPr="00BB2F0A" w:rsidRDefault="00D3251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Muktar</w:t>
      </w:r>
      <w:proofErr w:type="spellEnd"/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Usman</w:t>
      </w:r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Coding, </w:t>
      </w:r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final testing, and report writing. </w:t>
      </w:r>
    </w:p>
    <w:p w:rsidR="008A7209" w:rsidRPr="00BB2F0A" w:rsidRDefault="00D3251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K</w:t>
      </w:r>
      <w:r w:rsidR="007B0C0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7B0C0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N</w:t>
      </w:r>
      <w:r w:rsidR="007B0C0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7B0C0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Bharat Vamsi: </w:t>
      </w:r>
      <w:r w:rsidR="00F2382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oding, debugging,</w:t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soldering,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final testing, and report writing.</w:t>
      </w:r>
    </w:p>
    <w:p w:rsidR="008C467F" w:rsidRPr="00BB2F0A" w:rsidRDefault="00D3251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Chien</w:t>
      </w:r>
      <w:proofErr w:type="spellEnd"/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Hung Su: Application development</w:t>
      </w:r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final testing, and report writing. </w:t>
      </w:r>
    </w:p>
    <w:p w:rsidR="00D3251F" w:rsidRDefault="00D3251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F2382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am Aquila </w:t>
      </w:r>
      <w:proofErr w:type="spellStart"/>
      <w:r w:rsidR="00F2382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Siddani</w:t>
      </w:r>
      <w:proofErr w:type="spellEnd"/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23827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otor testing, interfacing, final testing, and report writing.</w:t>
      </w:r>
    </w:p>
    <w:p w:rsidR="006F4D72" w:rsidRDefault="006F4D72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spellStart"/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Bhargavi</w:t>
      </w:r>
      <w:proofErr w:type="spellEnd"/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Vidapanakanti</w:t>
      </w:r>
      <w:proofErr w:type="spellEnd"/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: Hardware assembly and integration, final testing, and report writing.</w:t>
      </w:r>
    </w:p>
    <w:p w:rsidR="003A166F" w:rsidRDefault="003A166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C467F" w:rsidRPr="00D3251F" w:rsidRDefault="00350320" w:rsidP="003A166F">
      <w:pPr>
        <w:pStyle w:val="ListParagraph"/>
        <w:numPr>
          <w:ilvl w:val="1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>List of Components</w:t>
      </w:r>
      <w:r w:rsidR="006D783F" w:rsidRPr="00D3251F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6D783F" w:rsidRPr="00BB2F0A" w:rsidRDefault="006D783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C467F" w:rsidRPr="00BB2F0A" w:rsidRDefault="003A166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Component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Quantity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Manufacturer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Cost($)</w:t>
      </w:r>
    </w:p>
    <w:p w:rsidR="006D783F" w:rsidRPr="00BB2F0A" w:rsidRDefault="006D783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C467F" w:rsidRPr="00BB2F0A" w:rsidRDefault="003A166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3251F">
        <w:rPr>
          <w:rFonts w:ascii="Times New Roman" w:hAnsi="Times New Roman" w:cs="Times New Roman"/>
          <w:color w:val="000000" w:themeColor="text1"/>
          <w:sz w:val="20"/>
          <w:szCs w:val="20"/>
        </w:rPr>
        <w:t>MSP 430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Launch pad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6027E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Texas Instruments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>19</w:t>
      </w:r>
    </w:p>
    <w:p w:rsidR="008C467F" w:rsidRPr="00BB2F0A" w:rsidRDefault="003A166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D783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Bluetooth Module (HC – 05)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Tower-pro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>3.5</w:t>
      </w:r>
    </w:p>
    <w:p w:rsidR="008C467F" w:rsidRPr="00BB2F0A" w:rsidRDefault="003A166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D783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H-Bridge Motor Controller IC (L293D)</w:t>
      </w:r>
      <w:r w:rsidR="006D783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D783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Vishay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</w:p>
    <w:p w:rsidR="008C467F" w:rsidRPr="00BB2F0A" w:rsidRDefault="003A166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Batteries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Duracell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:rsidR="008C467F" w:rsidRPr="00BB2F0A" w:rsidRDefault="003A166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Chassis</w:t>
      </w:r>
      <w:r w:rsidR="008C3864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(including motors)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N/A</w:t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C467F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>25</w:t>
      </w:r>
    </w:p>
    <w:p w:rsidR="008A7209" w:rsidRPr="00BB2F0A" w:rsidRDefault="003A166F" w:rsidP="008A7209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Connecting Wires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N/A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N/A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>N/A</w:t>
      </w:r>
      <w:proofErr w:type="spellEnd"/>
    </w:p>
    <w:p w:rsidR="008A7209" w:rsidRPr="00BB2F0A" w:rsidRDefault="003A166F" w:rsidP="008A7209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PCB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Boar</w:t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N/A</w:t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A6621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>3.5</w:t>
      </w:r>
    </w:p>
    <w:p w:rsidR="008A7209" w:rsidRPr="00BB2F0A" w:rsidRDefault="003A166F" w:rsidP="008A7209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Total Cost </w:t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A7209"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F4D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70 </w:t>
      </w:r>
    </w:p>
    <w:p w:rsidR="008C3864" w:rsidRPr="00BB2F0A" w:rsidRDefault="008C3864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6027E" w:rsidRPr="00BB2F0A" w:rsidRDefault="0076027E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C467F" w:rsidRDefault="008C467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3251F" w:rsidRDefault="00D3251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3251F" w:rsidRPr="00BB2F0A" w:rsidRDefault="00D3251F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6027E" w:rsidRPr="003A166F" w:rsidRDefault="00073200" w:rsidP="003A166F">
      <w:pPr>
        <w:pStyle w:val="ListParagraph"/>
        <w:numPr>
          <w:ilvl w:val="1"/>
          <w:numId w:val="6"/>
        </w:num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A166F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350320" w:rsidRPr="003A166F">
        <w:rPr>
          <w:rFonts w:ascii="Times New Roman" w:hAnsi="Times New Roman" w:cs="Times New Roman"/>
          <w:color w:val="000000" w:themeColor="text1"/>
          <w:sz w:val="20"/>
          <w:szCs w:val="20"/>
        </w:rPr>
        <w:t>chematic Diagram:</w:t>
      </w:r>
    </w:p>
    <w:p w:rsidR="00431D43" w:rsidRPr="00BB2F0A" w:rsidRDefault="00431D43" w:rsidP="008E5E7D">
      <w:pPr>
        <w:tabs>
          <w:tab w:val="left" w:pos="450"/>
          <w:tab w:val="left" w:pos="366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4611D" w:rsidRPr="00BB2F0A" w:rsidRDefault="004359D2" w:rsidP="0074611D">
      <w:pPr>
        <w:tabs>
          <w:tab w:val="left" w:pos="450"/>
          <w:tab w:val="left" w:pos="3668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>
            <wp:extent cx="6178272" cy="4383536"/>
            <wp:effectExtent l="19050" t="0" r="0" b="0"/>
            <wp:docPr id="5" name="Picture 4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2324" cy="43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1D" w:rsidRPr="00BB2F0A" w:rsidRDefault="0074611D" w:rsidP="0074611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31D43" w:rsidRPr="00BB2F0A" w:rsidRDefault="0074611D" w:rsidP="0074611D">
      <w:pPr>
        <w:tabs>
          <w:tab w:val="left" w:pos="7068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F0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sectPr w:rsidR="00431D43" w:rsidRPr="00BB2F0A" w:rsidSect="00386237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988" w:rsidRDefault="00CD7988" w:rsidP="00386237">
      <w:pPr>
        <w:spacing w:after="0" w:line="240" w:lineRule="auto"/>
      </w:pPr>
      <w:r>
        <w:separator/>
      </w:r>
    </w:p>
  </w:endnote>
  <w:endnote w:type="continuationSeparator" w:id="0">
    <w:p w:rsidR="00CD7988" w:rsidRDefault="00CD7988" w:rsidP="0038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22438"/>
      <w:docPartObj>
        <w:docPartGallery w:val="Page Numbers (Bottom of Page)"/>
        <w:docPartUnique/>
      </w:docPartObj>
    </w:sdtPr>
    <w:sdtEndPr/>
    <w:sdtContent>
      <w:p w:rsidR="00785FD7" w:rsidRDefault="00CD79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D7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85FD7" w:rsidRDefault="00785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988" w:rsidRDefault="00CD7988" w:rsidP="00386237">
      <w:pPr>
        <w:spacing w:after="0" w:line="240" w:lineRule="auto"/>
      </w:pPr>
      <w:r>
        <w:separator/>
      </w:r>
    </w:p>
  </w:footnote>
  <w:footnote w:type="continuationSeparator" w:id="0">
    <w:p w:rsidR="00CD7988" w:rsidRDefault="00CD7988" w:rsidP="0038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237" w:rsidRDefault="00386237">
    <w:pPr>
      <w:pStyle w:val="Header"/>
    </w:pPr>
  </w:p>
  <w:p w:rsidR="00386237" w:rsidRDefault="00386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3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C2C74"/>
    <w:multiLevelType w:val="multilevel"/>
    <w:tmpl w:val="48A6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6F50"/>
    <w:multiLevelType w:val="hybridMultilevel"/>
    <w:tmpl w:val="9BBACD38"/>
    <w:lvl w:ilvl="0" w:tplc="9BAEE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20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906AC1"/>
    <w:multiLevelType w:val="hybridMultilevel"/>
    <w:tmpl w:val="749C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9DC"/>
    <w:multiLevelType w:val="hybridMultilevel"/>
    <w:tmpl w:val="E934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45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CC43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26354A"/>
    <w:multiLevelType w:val="hybridMultilevel"/>
    <w:tmpl w:val="4268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17374"/>
    <w:multiLevelType w:val="hybridMultilevel"/>
    <w:tmpl w:val="EEC6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83C19"/>
    <w:multiLevelType w:val="hybridMultilevel"/>
    <w:tmpl w:val="84A8C8F2"/>
    <w:lvl w:ilvl="0" w:tplc="6A62A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C0C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CD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0F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CD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6E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26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808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8B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C851BA"/>
    <w:multiLevelType w:val="hybridMultilevel"/>
    <w:tmpl w:val="49B28218"/>
    <w:lvl w:ilvl="0" w:tplc="226CDDA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4307A"/>
    <w:multiLevelType w:val="hybridMultilevel"/>
    <w:tmpl w:val="C91CBA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3"/>
  </w:num>
  <w:num w:numId="8">
    <w:abstractNumId w:val="12"/>
  </w:num>
  <w:num w:numId="9">
    <w:abstractNumId w:val="9"/>
  </w:num>
  <w:num w:numId="10">
    <w:abstractNumId w:val="2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237"/>
    <w:rsid w:val="00007BB9"/>
    <w:rsid w:val="00073200"/>
    <w:rsid w:val="00097930"/>
    <w:rsid w:val="000A1886"/>
    <w:rsid w:val="000B25F6"/>
    <w:rsid w:val="000D4BE8"/>
    <w:rsid w:val="000E03DA"/>
    <w:rsid w:val="000E3A4A"/>
    <w:rsid w:val="0012677B"/>
    <w:rsid w:val="00152A68"/>
    <w:rsid w:val="001743AC"/>
    <w:rsid w:val="001A2BF7"/>
    <w:rsid w:val="001C691D"/>
    <w:rsid w:val="001D118E"/>
    <w:rsid w:val="001E45FD"/>
    <w:rsid w:val="002234EE"/>
    <w:rsid w:val="00223602"/>
    <w:rsid w:val="00227AE7"/>
    <w:rsid w:val="00245B2B"/>
    <w:rsid w:val="00252E4A"/>
    <w:rsid w:val="002A1B6B"/>
    <w:rsid w:val="002A67FC"/>
    <w:rsid w:val="002A75C1"/>
    <w:rsid w:val="002D6CE0"/>
    <w:rsid w:val="002E783D"/>
    <w:rsid w:val="00301A69"/>
    <w:rsid w:val="00325FB7"/>
    <w:rsid w:val="00350320"/>
    <w:rsid w:val="00383F1B"/>
    <w:rsid w:val="00386237"/>
    <w:rsid w:val="003A166F"/>
    <w:rsid w:val="003D4A18"/>
    <w:rsid w:val="00411178"/>
    <w:rsid w:val="00414C85"/>
    <w:rsid w:val="00431D43"/>
    <w:rsid w:val="004359D2"/>
    <w:rsid w:val="0046192C"/>
    <w:rsid w:val="0047641E"/>
    <w:rsid w:val="00517665"/>
    <w:rsid w:val="00540E0D"/>
    <w:rsid w:val="00542B60"/>
    <w:rsid w:val="005829DE"/>
    <w:rsid w:val="0061589E"/>
    <w:rsid w:val="00634C5F"/>
    <w:rsid w:val="00664501"/>
    <w:rsid w:val="006864A2"/>
    <w:rsid w:val="006967E3"/>
    <w:rsid w:val="006A7EDE"/>
    <w:rsid w:val="006C790C"/>
    <w:rsid w:val="006D7573"/>
    <w:rsid w:val="006D783F"/>
    <w:rsid w:val="006E7AB5"/>
    <w:rsid w:val="006F4235"/>
    <w:rsid w:val="006F4D72"/>
    <w:rsid w:val="007006C8"/>
    <w:rsid w:val="00707F41"/>
    <w:rsid w:val="00737500"/>
    <w:rsid w:val="0074611D"/>
    <w:rsid w:val="007461DC"/>
    <w:rsid w:val="0076027E"/>
    <w:rsid w:val="0077224D"/>
    <w:rsid w:val="00785FD7"/>
    <w:rsid w:val="007A4790"/>
    <w:rsid w:val="007B0C05"/>
    <w:rsid w:val="007B4908"/>
    <w:rsid w:val="007C3A6C"/>
    <w:rsid w:val="007E1A2E"/>
    <w:rsid w:val="007E64C4"/>
    <w:rsid w:val="007F5B27"/>
    <w:rsid w:val="00820AB9"/>
    <w:rsid w:val="008264DE"/>
    <w:rsid w:val="00851ED5"/>
    <w:rsid w:val="0087419F"/>
    <w:rsid w:val="00887D00"/>
    <w:rsid w:val="008A7209"/>
    <w:rsid w:val="008B38AE"/>
    <w:rsid w:val="008C3864"/>
    <w:rsid w:val="008C467F"/>
    <w:rsid w:val="008D3B32"/>
    <w:rsid w:val="008E5E7D"/>
    <w:rsid w:val="00936E2A"/>
    <w:rsid w:val="00943F9E"/>
    <w:rsid w:val="009658C5"/>
    <w:rsid w:val="00967EDA"/>
    <w:rsid w:val="00975D1D"/>
    <w:rsid w:val="00A15A1A"/>
    <w:rsid w:val="00A34305"/>
    <w:rsid w:val="00A72245"/>
    <w:rsid w:val="00A85783"/>
    <w:rsid w:val="00A93672"/>
    <w:rsid w:val="00AA6621"/>
    <w:rsid w:val="00AE6688"/>
    <w:rsid w:val="00AF3FD4"/>
    <w:rsid w:val="00AF4E15"/>
    <w:rsid w:val="00B30897"/>
    <w:rsid w:val="00BA4CB5"/>
    <w:rsid w:val="00BB1E36"/>
    <w:rsid w:val="00BB2F0A"/>
    <w:rsid w:val="00BC0DDA"/>
    <w:rsid w:val="00BC352D"/>
    <w:rsid w:val="00BC4C00"/>
    <w:rsid w:val="00C50E77"/>
    <w:rsid w:val="00C513CD"/>
    <w:rsid w:val="00C618C5"/>
    <w:rsid w:val="00C85DB1"/>
    <w:rsid w:val="00C96326"/>
    <w:rsid w:val="00CA65D7"/>
    <w:rsid w:val="00CD7988"/>
    <w:rsid w:val="00CF1F99"/>
    <w:rsid w:val="00CF4071"/>
    <w:rsid w:val="00D108CE"/>
    <w:rsid w:val="00D3251F"/>
    <w:rsid w:val="00D6724B"/>
    <w:rsid w:val="00D96C43"/>
    <w:rsid w:val="00D97D48"/>
    <w:rsid w:val="00DB6D8F"/>
    <w:rsid w:val="00DC174B"/>
    <w:rsid w:val="00DC7DEF"/>
    <w:rsid w:val="00DF4757"/>
    <w:rsid w:val="00E47841"/>
    <w:rsid w:val="00E54757"/>
    <w:rsid w:val="00E60813"/>
    <w:rsid w:val="00E76635"/>
    <w:rsid w:val="00E9143F"/>
    <w:rsid w:val="00EB552A"/>
    <w:rsid w:val="00F23827"/>
    <w:rsid w:val="00F530A1"/>
    <w:rsid w:val="00F61646"/>
    <w:rsid w:val="00FA4419"/>
    <w:rsid w:val="00FE4BF5"/>
    <w:rsid w:val="00FF1808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40"/>
        <o:r id="V:Rule4" type="connector" idref="#_x0000_s1042"/>
        <o:r id="V:Rule5" type="connector" idref="#_x0000_s1041"/>
      </o:rules>
    </o:shapelayout>
  </w:shapeDefaults>
  <w:decimalSymbol w:val="."/>
  <w:listSeparator w:val=","/>
  <w14:docId w14:val="383B4764"/>
  <w15:docId w15:val="{B410C695-61DA-4D17-9C01-ED156B7C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37"/>
  </w:style>
  <w:style w:type="paragraph" w:styleId="Footer">
    <w:name w:val="footer"/>
    <w:basedOn w:val="Normal"/>
    <w:link w:val="FooterChar"/>
    <w:uiPriority w:val="99"/>
    <w:unhideWhenUsed/>
    <w:rsid w:val="0038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37"/>
  </w:style>
  <w:style w:type="character" w:customStyle="1" w:styleId="apple-converted-space">
    <w:name w:val="apple-converted-space"/>
    <w:basedOn w:val="DefaultParagraphFont"/>
    <w:rsid w:val="00C513CD"/>
  </w:style>
  <w:style w:type="character" w:styleId="Hyperlink">
    <w:name w:val="Hyperlink"/>
    <w:basedOn w:val="DefaultParagraphFont"/>
    <w:uiPriority w:val="99"/>
    <w:unhideWhenUsed/>
    <w:rsid w:val="00C513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8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34EE"/>
    <w:rPr>
      <w:color w:val="954F72" w:themeColor="followedHyperlink"/>
      <w:u w:val="single"/>
    </w:rPr>
  </w:style>
  <w:style w:type="character" w:customStyle="1" w:styleId="tl8wme">
    <w:name w:val="tl8wme"/>
    <w:basedOn w:val="DefaultParagraphFont"/>
    <w:rsid w:val="00BC0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45279">
          <w:marLeft w:val="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90076">
                  <w:marLeft w:val="117"/>
                  <w:marRight w:val="117"/>
                  <w:marTop w:val="0"/>
                  <w:marBottom w:val="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3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3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i.com/product/MSP430G255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url?q=http%3A%2F%2Flonghornengineer.com%2Fcode%2FMSP430%2FUART%2Fuart.h&amp;sa=D&amp;sntz=1&amp;usg=AFQjCNG7r25DTxYFgQj4_fGWB1NdIx245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oogle.com/url?q=http%3A%2F%2Flonghornengineer.com%2Fcode%2FMSP430%2FUART%2Fuart.c&amp;sa=D&amp;sntz=1&amp;usg=AFQjCNEw7nAySZqOCaHPq3WmXw-vU9RzG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2e.ti.com/support/microcontrollers/msp430/f/166/t/38063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77FA4-EF93-4FC1-997F-1C45B95D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SIDDANI'S</dc:creator>
  <cp:keywords/>
  <dc:description/>
  <cp:lastModifiedBy>Bharat Vamsi</cp:lastModifiedBy>
  <cp:revision>45</cp:revision>
  <dcterms:created xsi:type="dcterms:W3CDTF">2016-11-26T22:33:00Z</dcterms:created>
  <dcterms:modified xsi:type="dcterms:W3CDTF">2016-12-08T04:03:00Z</dcterms:modified>
</cp:coreProperties>
</file>