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EAAF0" w14:textId="76FE50FB" w:rsidR="00856409" w:rsidRDefault="00856409" w:rsidP="00856409">
      <w:r w:rsidRPr="00856409">
        <w:rPr>
          <w:b/>
          <w:bCs/>
        </w:rPr>
        <w:t xml:space="preserve">Framework </w:t>
      </w:r>
      <w:r w:rsidRPr="00856409">
        <w:t>là một cấu trúc phần mềm được xây dựng sẵn, cung cấp một tập hợp các thư viện, công cụ, và nguyên tắc lập trình nhằm hỗ trợ nhà phát triển xây dựng và triển khai ứng dụng một cách hiệu quả và có tổ chức.</w:t>
      </w:r>
    </w:p>
    <w:p w14:paraId="5F8F1504" w14:textId="1D914A64" w:rsidR="00856409" w:rsidRDefault="00856409" w:rsidP="00856409">
      <w:r>
        <w:rPr>
          <w:noProof/>
        </w:rPr>
        <w:drawing>
          <wp:inline distT="0" distB="0" distL="0" distR="0" wp14:anchorId="52D53E5B" wp14:editId="3B8861CF">
            <wp:extent cx="4394200" cy="4649790"/>
            <wp:effectExtent l="0" t="0" r="6350" b="0"/>
            <wp:docPr id="2029071994" name="Picture 1" descr="Framework (khung làm việc) là một cấu trúc phần mềm được xây dựng sẵn, cung cấp một tập hợp các thư vi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khung làm việc) là một cấu trúc phần mềm được xây dựng sẵn, cung cấp một tập hợp các thư vi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975" cy="4655900"/>
                    </a:xfrm>
                    <a:prstGeom prst="rect">
                      <a:avLst/>
                    </a:prstGeom>
                    <a:noFill/>
                    <a:ln>
                      <a:noFill/>
                    </a:ln>
                  </pic:spPr>
                </pic:pic>
              </a:graphicData>
            </a:graphic>
          </wp:inline>
        </w:drawing>
      </w:r>
    </w:p>
    <w:p w14:paraId="3F20593C" w14:textId="77777777" w:rsidR="00E31581" w:rsidRPr="00E31581" w:rsidRDefault="00E31581" w:rsidP="00E31581">
      <w:pPr>
        <w:numPr>
          <w:ilvl w:val="0"/>
          <w:numId w:val="12"/>
        </w:numPr>
      </w:pPr>
      <w:r w:rsidRPr="00E31581">
        <w:rPr>
          <w:b/>
          <w:bCs/>
        </w:rPr>
        <w:t>Thư viện mã nguồn</w:t>
      </w:r>
      <w:r w:rsidRPr="00E31581">
        <w:t>: Cung cấp các hàm và module giúp thực hiện nhanh các chức năng phổ biến, chẳng hạn như xử lý dữ liệu, kết nối cơ sở dữ liệu, hoặc quản lý giao tiếp mạng.</w:t>
      </w:r>
    </w:p>
    <w:p w14:paraId="570C345A" w14:textId="77777777" w:rsidR="00E31581" w:rsidRPr="00E31581" w:rsidRDefault="00E31581" w:rsidP="00E31581">
      <w:pPr>
        <w:numPr>
          <w:ilvl w:val="0"/>
          <w:numId w:val="12"/>
        </w:numPr>
      </w:pPr>
      <w:r w:rsidRPr="00E31581">
        <w:rPr>
          <w:b/>
          <w:bCs/>
        </w:rPr>
        <w:t>Kiến trúc phần mềm</w:t>
      </w:r>
      <w:r w:rsidRPr="00E31581">
        <w:t>: Quy định các quy tắc, mẫu thiết kế (design pattern) và cách tổ chức mã nguồn, đảm bảo tính nhất quán trong toàn bộ dự án.</w:t>
      </w:r>
    </w:p>
    <w:p w14:paraId="0A414D92" w14:textId="77777777" w:rsidR="00E31581" w:rsidRDefault="00E31581" w:rsidP="00E31581">
      <w:pPr>
        <w:numPr>
          <w:ilvl w:val="0"/>
          <w:numId w:val="12"/>
        </w:numPr>
      </w:pPr>
      <w:r w:rsidRPr="00E31581">
        <w:rPr>
          <w:b/>
          <w:bCs/>
        </w:rPr>
        <w:t>Công cụ tích hợp</w:t>
      </w:r>
      <w:r w:rsidRPr="00E31581">
        <w:t>: Bao gồm trình biên dịch, công cụ kiểm thử tự động, hoặc trình quản lý gói, giúp tối ưu hóa quy trình phát triển và triển khai.</w:t>
      </w:r>
    </w:p>
    <w:p w14:paraId="3B0A86D0" w14:textId="75C849DB" w:rsidR="00AA59AF" w:rsidRPr="00E31581" w:rsidRDefault="00AA59AF" w:rsidP="00AA59AF">
      <w:pPr>
        <w:ind w:left="360" w:firstLine="0"/>
      </w:pPr>
      <w:r>
        <w:rPr>
          <w:noProof/>
        </w:rPr>
        <w:lastRenderedPageBreak/>
        <w:drawing>
          <wp:inline distT="0" distB="0" distL="0" distR="0" wp14:anchorId="235AB402" wp14:editId="57A82AA0">
            <wp:extent cx="5731510" cy="4395470"/>
            <wp:effectExtent l="0" t="0" r="2540" b="5080"/>
            <wp:docPr id="1253906516" name="Picture 10" descr="Web App Development in 2022: A Detailed Guide - Jay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App Development in 2022: A Detailed Guide - JayDev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46DA3792" w14:textId="009B12A3" w:rsidR="00E31581" w:rsidRDefault="00B5744D" w:rsidP="00856409">
      <w:r>
        <w:rPr>
          <w:noProof/>
        </w:rPr>
        <w:drawing>
          <wp:inline distT="0" distB="0" distL="0" distR="0" wp14:anchorId="58269675" wp14:editId="57A503D8">
            <wp:extent cx="5731510" cy="1862455"/>
            <wp:effectExtent l="0" t="0" r="2540" b="4445"/>
            <wp:docPr id="1950555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55604" name="Picture 1950555604"/>
                    <pic:cNvPicPr/>
                  </pic:nvPicPr>
                  <pic:blipFill>
                    <a:blip r:embed="rId7">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6030A27C" w14:textId="77777777" w:rsidR="00472426" w:rsidRP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Core</w:t>
      </w:r>
      <w:r w:rsidRPr="00472426">
        <w:rPr>
          <w:rFonts w:eastAsia="Times New Roman"/>
          <w:sz w:val="24"/>
          <w:szCs w:val="24"/>
        </w:rPr>
        <w:t xml:space="preserve"> – Cung cấp </w:t>
      </w:r>
      <w:r w:rsidRPr="00472426">
        <w:rPr>
          <w:rFonts w:eastAsia="Times New Roman"/>
          <w:b/>
          <w:bCs/>
          <w:sz w:val="24"/>
          <w:szCs w:val="24"/>
        </w:rPr>
        <w:t>IoC (Inversion of Control) &amp; Dependency Injection</w:t>
      </w:r>
      <w:r w:rsidRPr="00472426">
        <w:rPr>
          <w:rFonts w:eastAsia="Times New Roman"/>
          <w:sz w:val="24"/>
          <w:szCs w:val="24"/>
        </w:rPr>
        <w:t>, giúp quản lý các đối tượng Java một cách tự động.</w:t>
      </w:r>
    </w:p>
    <w:p w14:paraId="44D65686" w14:textId="77777777" w:rsidR="00472426" w:rsidRP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MVC</w:t>
      </w:r>
      <w:r w:rsidRPr="00472426">
        <w:rPr>
          <w:rFonts w:eastAsia="Times New Roman"/>
          <w:sz w:val="24"/>
          <w:szCs w:val="24"/>
        </w:rPr>
        <w:t xml:space="preserve"> – Hỗ trợ xây dựng ứng dụng web theo mô hình </w:t>
      </w:r>
      <w:r w:rsidRPr="00472426">
        <w:rPr>
          <w:rFonts w:eastAsia="Times New Roman"/>
          <w:b/>
          <w:bCs/>
          <w:sz w:val="24"/>
          <w:szCs w:val="24"/>
        </w:rPr>
        <w:t>Model-View-Controller (MVC)</w:t>
      </w:r>
      <w:r w:rsidRPr="00472426">
        <w:rPr>
          <w:rFonts w:eastAsia="Times New Roman"/>
          <w:sz w:val="24"/>
          <w:szCs w:val="24"/>
        </w:rPr>
        <w:t>.</w:t>
      </w:r>
    </w:p>
    <w:p w14:paraId="6DC22699" w14:textId="6F0F5A20" w:rsidR="00472426" w:rsidRP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Boot</w:t>
      </w:r>
      <w:r w:rsidRPr="00472426">
        <w:rPr>
          <w:rFonts w:eastAsia="Times New Roman"/>
          <w:sz w:val="24"/>
          <w:szCs w:val="24"/>
        </w:rPr>
        <w:t xml:space="preserve"> – Giúp đơn giản hóa việc cấu hình và triển khai ứng dụng Spring, </w:t>
      </w:r>
      <w:r>
        <w:rPr>
          <w:rFonts w:eastAsia="Times New Roman"/>
          <w:sz w:val="24"/>
          <w:szCs w:val="24"/>
        </w:rPr>
        <w:t>g</w:t>
      </w:r>
      <w:r w:rsidRPr="00472426">
        <w:rPr>
          <w:rFonts w:eastAsia="Times New Roman"/>
          <w:sz w:val="24"/>
          <w:szCs w:val="24"/>
        </w:rPr>
        <w:t>iảm thiểu cấu hình thủ công</w:t>
      </w:r>
      <w:r w:rsidR="00B5744D">
        <w:rPr>
          <w:rFonts w:eastAsia="Times New Roman"/>
          <w:sz w:val="24"/>
          <w:szCs w:val="24"/>
        </w:rPr>
        <w:t>, c</w:t>
      </w:r>
      <w:r w:rsidR="00B5744D" w:rsidRPr="00B5744D">
        <w:rPr>
          <w:rFonts w:eastAsia="Times New Roman"/>
          <w:sz w:val="24"/>
          <w:szCs w:val="24"/>
        </w:rPr>
        <w:t>ó thể chạy độc lập với Tomcat, Jetty hoặc Undertow mà không cần triển khai trên một container riêng.</w:t>
      </w:r>
    </w:p>
    <w:p w14:paraId="4C4FA634" w14:textId="77777777" w:rsidR="00472426" w:rsidRP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Security</w:t>
      </w:r>
      <w:r w:rsidRPr="00472426">
        <w:rPr>
          <w:rFonts w:eastAsia="Times New Roman"/>
          <w:sz w:val="24"/>
          <w:szCs w:val="24"/>
        </w:rPr>
        <w:t xml:space="preserve"> – Cung cấp cơ chế xác thực và phân quyền, bảo vệ API và dữ liệu.</w:t>
      </w:r>
    </w:p>
    <w:p w14:paraId="26A80504" w14:textId="77777777" w:rsidR="00472426" w:rsidRP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lastRenderedPageBreak/>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Data</w:t>
      </w:r>
      <w:r w:rsidRPr="00472426">
        <w:rPr>
          <w:rFonts w:eastAsia="Times New Roman"/>
          <w:sz w:val="24"/>
          <w:szCs w:val="24"/>
        </w:rPr>
        <w:t xml:space="preserve"> – Hỗ trợ thao tác với cơ sở dữ liệu dễ dàng, đặc biệt với </w:t>
      </w:r>
      <w:r w:rsidRPr="00472426">
        <w:rPr>
          <w:rFonts w:eastAsia="Times New Roman"/>
          <w:b/>
          <w:bCs/>
          <w:sz w:val="24"/>
          <w:szCs w:val="24"/>
        </w:rPr>
        <w:t>Spring Data JPA</w:t>
      </w:r>
      <w:r w:rsidRPr="00472426">
        <w:rPr>
          <w:rFonts w:eastAsia="Times New Roman"/>
          <w:sz w:val="24"/>
          <w:szCs w:val="24"/>
        </w:rPr>
        <w:t xml:space="preserve"> giúp làm việc với Hibernate nhanh chóng.</w:t>
      </w:r>
    </w:p>
    <w:p w14:paraId="16D5220E" w14:textId="77777777" w:rsidR="00472426" w:rsidRDefault="00472426" w:rsidP="00472426">
      <w:pPr>
        <w:spacing w:before="100" w:beforeAutospacing="1" w:after="100" w:afterAutospacing="1" w:line="240" w:lineRule="auto"/>
        <w:ind w:firstLine="0"/>
        <w:jc w:val="left"/>
        <w:rPr>
          <w:rFonts w:eastAsia="Times New Roman"/>
          <w:sz w:val="24"/>
          <w:szCs w:val="24"/>
        </w:rPr>
      </w:pPr>
      <w:proofErr w:type="gramStart"/>
      <w:r w:rsidRPr="00472426">
        <w:rPr>
          <w:rFonts w:eastAsia="Times New Roman" w:hAnsi="Symbol"/>
          <w:sz w:val="24"/>
          <w:szCs w:val="24"/>
        </w:rPr>
        <w:t></w:t>
      </w:r>
      <w:r w:rsidRPr="00472426">
        <w:rPr>
          <w:rFonts w:eastAsia="Times New Roman"/>
          <w:sz w:val="24"/>
          <w:szCs w:val="24"/>
        </w:rPr>
        <w:t xml:space="preserve">  </w:t>
      </w:r>
      <w:r w:rsidRPr="00472426">
        <w:rPr>
          <w:rFonts w:eastAsia="Times New Roman"/>
          <w:b/>
          <w:bCs/>
          <w:sz w:val="24"/>
          <w:szCs w:val="24"/>
        </w:rPr>
        <w:t>Spring</w:t>
      </w:r>
      <w:proofErr w:type="gramEnd"/>
      <w:r w:rsidRPr="00472426">
        <w:rPr>
          <w:rFonts w:eastAsia="Times New Roman"/>
          <w:b/>
          <w:bCs/>
          <w:sz w:val="24"/>
          <w:szCs w:val="24"/>
        </w:rPr>
        <w:t xml:space="preserve"> Cloud</w:t>
      </w:r>
      <w:r w:rsidRPr="00472426">
        <w:rPr>
          <w:rFonts w:eastAsia="Times New Roman"/>
          <w:sz w:val="24"/>
          <w:szCs w:val="24"/>
        </w:rPr>
        <w:t xml:space="preserve"> – Hỗ trợ xây dựng hệ thống microservices, tích hợp với Docker, Kubernetes.</w:t>
      </w:r>
    </w:p>
    <w:p w14:paraId="1AE009EF" w14:textId="77777777" w:rsidR="00B5744D" w:rsidRDefault="00B5744D" w:rsidP="00472426">
      <w:pPr>
        <w:spacing w:before="100" w:beforeAutospacing="1" w:after="100" w:afterAutospacing="1" w:line="240" w:lineRule="auto"/>
        <w:ind w:firstLine="0"/>
        <w:jc w:val="left"/>
        <w:rPr>
          <w:rFonts w:eastAsia="Times New Roman"/>
          <w:sz w:val="24"/>
          <w:szCs w:val="24"/>
        </w:rPr>
      </w:pPr>
    </w:p>
    <w:p w14:paraId="67E1F4E0" w14:textId="77777777" w:rsidR="00B5744D" w:rsidRPr="00472426" w:rsidRDefault="00B5744D" w:rsidP="00472426">
      <w:pPr>
        <w:spacing w:before="100" w:beforeAutospacing="1" w:after="100" w:afterAutospacing="1" w:line="240" w:lineRule="auto"/>
        <w:ind w:firstLine="0"/>
        <w:jc w:val="left"/>
        <w:rPr>
          <w:rFonts w:eastAsia="Times New Roman"/>
          <w:sz w:val="24"/>
          <w:szCs w:val="24"/>
        </w:rPr>
      </w:pPr>
    </w:p>
    <w:p w14:paraId="1B167A82" w14:textId="3BC0E0FF" w:rsidR="00472426" w:rsidRDefault="009D3C8F" w:rsidP="009D3C8F">
      <w:pPr>
        <w:ind w:firstLine="0"/>
      </w:pPr>
      <w:r>
        <w:rPr>
          <w:noProof/>
        </w:rPr>
        <w:drawing>
          <wp:inline distT="0" distB="0" distL="0" distR="0" wp14:anchorId="348BBF56" wp14:editId="581AD78A">
            <wp:extent cx="5731510" cy="3275330"/>
            <wp:effectExtent l="0" t="0" r="2540" b="1270"/>
            <wp:docPr id="1006701198" name="Picture 7"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1198" name="Picture 7" descr="A diagram of a software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312B111B" w14:textId="11F1D03F" w:rsidR="009D3C8F" w:rsidRDefault="009D3C8F" w:rsidP="009D3C8F">
      <w:pPr>
        <w:ind w:firstLine="0"/>
      </w:pPr>
      <w:r w:rsidRPr="009D3C8F">
        <w:rPr>
          <w:b/>
          <w:bCs/>
        </w:rPr>
        <w:t>Bước 1:</w:t>
      </w:r>
      <w:r>
        <w:t xml:space="preserve"> Yêu cầu đầu tiên sẽ được DispatcherServlet nhận.</w:t>
      </w:r>
    </w:p>
    <w:p w14:paraId="03AAA9C3" w14:textId="04CECA65" w:rsidR="009D3C8F" w:rsidRDefault="009D3C8F" w:rsidP="009D3C8F">
      <w:pPr>
        <w:ind w:firstLine="0"/>
      </w:pPr>
      <w:r w:rsidRPr="009D3C8F">
        <w:rPr>
          <w:b/>
          <w:bCs/>
        </w:rPr>
        <w:t>Bước 2:</w:t>
      </w:r>
      <w:r>
        <w:t xml:space="preserve"> DispatcherServlet sẽ được HandlerMapping ánh xạ yêu cầu của client đến Controller phù hợp.</w:t>
      </w:r>
    </w:p>
    <w:p w14:paraId="29366111" w14:textId="0C373F70" w:rsidR="009D3C8F" w:rsidRDefault="009D3C8F" w:rsidP="009D3C8F">
      <w:pPr>
        <w:ind w:firstLine="0"/>
      </w:pPr>
      <w:r w:rsidRPr="009D3C8F">
        <w:rPr>
          <w:b/>
          <w:bCs/>
        </w:rPr>
        <w:t>Bước 3:</w:t>
      </w:r>
      <w:r>
        <w:t xml:space="preserve"> Sau khi thực hiện tiến trình từ yêu cầu của client, nó thực thi các logic được xác định trong controller và cuối cùng trả về đối tượng ModelAndView. quay lại DispatcherServlet.</w:t>
      </w:r>
    </w:p>
    <w:p w14:paraId="14169BCF" w14:textId="3E896EC0" w:rsidR="009D3C8F" w:rsidRDefault="009D3C8F" w:rsidP="009D3C8F">
      <w:pPr>
        <w:ind w:firstLine="0"/>
      </w:pPr>
      <w:r w:rsidRPr="009D3C8F">
        <w:rPr>
          <w:b/>
          <w:bCs/>
        </w:rPr>
        <w:t>Bước 4:</w:t>
      </w:r>
      <w:r>
        <w:t xml:space="preserve"> Bây giờ DispatcherServlet gửi Model </w:t>
      </w:r>
      <w:proofErr w:type="gramStart"/>
      <w:r>
        <w:t>object  đến</w:t>
      </w:r>
      <w:proofErr w:type="gramEnd"/>
      <w:r>
        <w:t xml:space="preserve"> ViewResolver để có được trang xem thực tế.</w:t>
      </w:r>
    </w:p>
    <w:p w14:paraId="573DBBDE" w14:textId="426403C7" w:rsidR="009D3C8F" w:rsidRDefault="009D3C8F" w:rsidP="009D3C8F">
      <w:pPr>
        <w:ind w:firstLine="0"/>
      </w:pPr>
      <w:r w:rsidRPr="009D3C8F">
        <w:rPr>
          <w:b/>
          <w:bCs/>
        </w:rPr>
        <w:t>Bước 5:</w:t>
      </w:r>
      <w:r>
        <w:t xml:space="preserve"> Cuối cùng DispatcherServlet sẽ truyền đối tượng Model đến trang View để hiển thị kết quả.</w:t>
      </w:r>
    </w:p>
    <w:p w14:paraId="113001A6" w14:textId="77777777" w:rsidR="0037148C" w:rsidRDefault="0037148C" w:rsidP="009D3C8F">
      <w:pPr>
        <w:ind w:firstLine="0"/>
      </w:pPr>
    </w:p>
    <w:p w14:paraId="3978A12F" w14:textId="6AFE120C" w:rsidR="0037148C" w:rsidRDefault="0037148C" w:rsidP="009D3C8F">
      <w:pPr>
        <w:ind w:firstLine="0"/>
        <w:rPr>
          <w:b/>
          <w:bCs/>
        </w:rPr>
      </w:pPr>
      <w:r>
        <w:rPr>
          <w:b/>
          <w:bCs/>
        </w:rPr>
        <w:t>SpringBoot</w:t>
      </w:r>
    </w:p>
    <w:p w14:paraId="23CA4D0F" w14:textId="68B99335" w:rsidR="0037148C" w:rsidRDefault="0037148C" w:rsidP="009D3C8F">
      <w:pPr>
        <w:ind w:firstLine="0"/>
      </w:pPr>
      <w:r w:rsidRPr="0037148C">
        <w:lastRenderedPageBreak/>
        <w:t>Cấu trúc source code của Spring Boot được dựa trên hai mô hình là mô hình MVC và mô hình 3 lớp.</w:t>
      </w:r>
    </w:p>
    <w:p w14:paraId="153D67F8" w14:textId="54432B90" w:rsidR="0037148C" w:rsidRPr="0037148C" w:rsidRDefault="0037148C" w:rsidP="0037148C">
      <w:pPr>
        <w:pStyle w:val="Heading2"/>
      </w:pPr>
      <w:r w:rsidRPr="0037148C">
        <w:t>Mô hình ba lớp (three tier)</w:t>
      </w:r>
    </w:p>
    <w:p w14:paraId="6FCA4725" w14:textId="77777777" w:rsidR="0037148C" w:rsidRPr="0037148C" w:rsidRDefault="0037148C" w:rsidP="0037148C">
      <w:pPr>
        <w:ind w:firstLine="0"/>
      </w:pPr>
      <w:r w:rsidRPr="0037148C">
        <w:t>Đây là mô hình tổ chức source code rất phổ biến trong Spring Boot. Cụ thể, ứng dụng được chia làm 3 tầng (tier hoặc layer) như sau:</w:t>
      </w:r>
    </w:p>
    <w:p w14:paraId="3E18542C" w14:textId="77777777" w:rsidR="0037148C" w:rsidRPr="0037148C" w:rsidRDefault="0037148C" w:rsidP="0037148C">
      <w:pPr>
        <w:numPr>
          <w:ilvl w:val="0"/>
          <w:numId w:val="13"/>
        </w:numPr>
      </w:pPr>
      <w:r w:rsidRPr="0037148C">
        <w:rPr>
          <w:b/>
          <w:bCs/>
        </w:rPr>
        <w:t>Presentation layer:</w:t>
      </w:r>
      <w:r w:rsidRPr="0037148C">
        <w:t> tầng này tương tác với người dùng, bằng View, Controller (trong MVC) hoặc API (nếu có).</w:t>
      </w:r>
    </w:p>
    <w:p w14:paraId="4661EE08" w14:textId="77777777" w:rsidR="0037148C" w:rsidRPr="0037148C" w:rsidRDefault="0037148C" w:rsidP="0037148C">
      <w:pPr>
        <w:numPr>
          <w:ilvl w:val="0"/>
          <w:numId w:val="13"/>
        </w:numPr>
      </w:pPr>
      <w:r w:rsidRPr="0037148C">
        <w:rPr>
          <w:b/>
          <w:bCs/>
        </w:rPr>
        <w:t>Business logic layer:</w:t>
      </w:r>
      <w:r w:rsidRPr="0037148C">
        <w:t> Chứa toàn bộ logic của chương trình, các đa số code nằm ở đây</w:t>
      </w:r>
    </w:p>
    <w:p w14:paraId="35F57EC6" w14:textId="77777777" w:rsidR="0037148C" w:rsidRPr="0037148C" w:rsidRDefault="0037148C" w:rsidP="0037148C">
      <w:pPr>
        <w:numPr>
          <w:ilvl w:val="0"/>
          <w:numId w:val="13"/>
        </w:numPr>
      </w:pPr>
      <w:r w:rsidRPr="0037148C">
        <w:rPr>
          <w:b/>
          <w:bCs/>
        </w:rPr>
        <w:t>Data access layer:</w:t>
      </w:r>
      <w:r w:rsidRPr="0037148C">
        <w:t> Tương tác với database, trả về kết quả cho tầng business logic</w:t>
      </w:r>
    </w:p>
    <w:p w14:paraId="260D51EA" w14:textId="77777777" w:rsidR="0037148C" w:rsidRPr="0037148C" w:rsidRDefault="0037148C" w:rsidP="0037148C">
      <w:pPr>
        <w:ind w:firstLine="0"/>
      </w:pPr>
      <w:r w:rsidRPr="0037148C">
        <w:t>Trong Spring Boot, thì có một số thành phần đại diện cho từng lớp:</w:t>
      </w:r>
    </w:p>
    <w:p w14:paraId="680C4BA2" w14:textId="77777777" w:rsidR="0037148C" w:rsidRPr="0037148C" w:rsidRDefault="0037148C" w:rsidP="0037148C">
      <w:pPr>
        <w:numPr>
          <w:ilvl w:val="0"/>
          <w:numId w:val="14"/>
        </w:numPr>
      </w:pPr>
      <w:r w:rsidRPr="0037148C">
        <w:rPr>
          <w:b/>
          <w:bCs/>
        </w:rPr>
        <w:t>Service:</w:t>
      </w:r>
      <w:r w:rsidRPr="0037148C">
        <w:t> chứa các business logic code</w:t>
      </w:r>
    </w:p>
    <w:p w14:paraId="3ABE6696" w14:textId="77777777" w:rsidR="0037148C" w:rsidRPr="0037148C" w:rsidRDefault="0037148C" w:rsidP="0037148C">
      <w:pPr>
        <w:numPr>
          <w:ilvl w:val="0"/>
          <w:numId w:val="14"/>
        </w:numPr>
      </w:pPr>
      <w:r w:rsidRPr="0037148C">
        <w:rPr>
          <w:b/>
          <w:bCs/>
        </w:rPr>
        <w:t>Repository:</w:t>
      </w:r>
      <w:r w:rsidRPr="0037148C">
        <w:t> đại diện cho tầng data access</w:t>
      </w:r>
    </w:p>
    <w:p w14:paraId="7FC580A0" w14:textId="0EB4DEDB" w:rsidR="0037148C" w:rsidRDefault="0037148C" w:rsidP="009D3C8F">
      <w:pPr>
        <w:ind w:firstLine="0"/>
      </w:pPr>
      <w:r>
        <w:rPr>
          <w:noProof/>
        </w:rPr>
        <w:drawing>
          <wp:inline distT="0" distB="0" distL="0" distR="0" wp14:anchorId="16970A53" wp14:editId="3ADBC3CA">
            <wp:extent cx="5731510" cy="3676015"/>
            <wp:effectExtent l="0" t="0" r="2540" b="635"/>
            <wp:docPr id="371927352" name="Picture 8"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7352" name="Picture 8" descr="A diagram of a structur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6015"/>
                    </a:xfrm>
                    <a:prstGeom prst="rect">
                      <a:avLst/>
                    </a:prstGeom>
                    <a:noFill/>
                    <a:ln>
                      <a:noFill/>
                    </a:ln>
                  </pic:spPr>
                </pic:pic>
              </a:graphicData>
            </a:graphic>
          </wp:inline>
        </w:drawing>
      </w:r>
    </w:p>
    <w:p w14:paraId="028290DF" w14:textId="5C600283" w:rsidR="0037148C" w:rsidRDefault="0037148C" w:rsidP="0037148C">
      <w:pPr>
        <w:pStyle w:val="Heading2"/>
      </w:pPr>
      <w:r w:rsidRPr="0037148C">
        <w:lastRenderedPageBreak/>
        <w:t>Mô hình MVC</w:t>
      </w:r>
    </w:p>
    <w:p w14:paraId="2A1C1706" w14:textId="77777777" w:rsidR="0037148C" w:rsidRPr="0037148C" w:rsidRDefault="0037148C" w:rsidP="0037148C">
      <w:pPr>
        <w:numPr>
          <w:ilvl w:val="0"/>
          <w:numId w:val="15"/>
        </w:numPr>
        <w:shd w:val="clear" w:color="auto" w:fill="FFFFFF"/>
        <w:spacing w:before="100" w:beforeAutospacing="1" w:after="120" w:line="240" w:lineRule="auto"/>
        <w:jc w:val="left"/>
        <w:rPr>
          <w:rFonts w:ascii="Open Sans" w:eastAsia="Times New Roman" w:hAnsi="Open Sans" w:cs="Open Sans"/>
          <w:color w:val="1B1B1B"/>
          <w:sz w:val="27"/>
          <w:szCs w:val="27"/>
        </w:rPr>
      </w:pPr>
      <w:r w:rsidRPr="0037148C">
        <w:rPr>
          <w:rFonts w:ascii="Open Sans" w:eastAsia="Times New Roman" w:hAnsi="Open Sans" w:cs="Open Sans"/>
          <w:b/>
          <w:bCs/>
          <w:color w:val="1B1B1B"/>
          <w:sz w:val="27"/>
          <w:szCs w:val="27"/>
        </w:rPr>
        <w:t>Model:</w:t>
      </w:r>
      <w:r w:rsidRPr="0037148C">
        <w:rPr>
          <w:rFonts w:ascii="Open Sans" w:eastAsia="Times New Roman" w:hAnsi="Open Sans" w:cs="Open Sans"/>
          <w:color w:val="1B1B1B"/>
          <w:sz w:val="27"/>
          <w:szCs w:val="27"/>
        </w:rPr>
        <w:t> các cấu trúc dữ liệu của toàn chương trình, có thể đại diện cho trạng thái của ứng dụng</w:t>
      </w:r>
    </w:p>
    <w:p w14:paraId="12AC0C30" w14:textId="77777777" w:rsidR="0037148C" w:rsidRPr="0037148C" w:rsidRDefault="0037148C" w:rsidP="0037148C">
      <w:pPr>
        <w:numPr>
          <w:ilvl w:val="0"/>
          <w:numId w:val="15"/>
        </w:numPr>
        <w:shd w:val="clear" w:color="auto" w:fill="FFFFFF"/>
        <w:spacing w:before="100" w:beforeAutospacing="1" w:after="120" w:line="240" w:lineRule="auto"/>
        <w:jc w:val="left"/>
        <w:rPr>
          <w:rFonts w:ascii="Open Sans" w:eastAsia="Times New Roman" w:hAnsi="Open Sans" w:cs="Open Sans"/>
          <w:color w:val="1B1B1B"/>
          <w:sz w:val="27"/>
          <w:szCs w:val="27"/>
        </w:rPr>
      </w:pPr>
      <w:r w:rsidRPr="0037148C">
        <w:rPr>
          <w:rFonts w:ascii="Open Sans" w:eastAsia="Times New Roman" w:hAnsi="Open Sans" w:cs="Open Sans"/>
          <w:b/>
          <w:bCs/>
          <w:color w:val="1B1B1B"/>
          <w:sz w:val="27"/>
          <w:szCs w:val="27"/>
        </w:rPr>
        <w:t>View</w:t>
      </w:r>
      <w:r w:rsidRPr="0037148C">
        <w:rPr>
          <w:rFonts w:ascii="Open Sans" w:eastAsia="Times New Roman" w:hAnsi="Open Sans" w:cs="Open Sans"/>
          <w:color w:val="1B1B1B"/>
          <w:sz w:val="27"/>
          <w:szCs w:val="27"/>
        </w:rPr>
        <w:t>: lớp giao diện, dùng để hiển thị dữ liệu ra cho user xem và tương tác</w:t>
      </w:r>
    </w:p>
    <w:p w14:paraId="6D5C3A18" w14:textId="77777777" w:rsidR="0037148C" w:rsidRPr="0037148C" w:rsidRDefault="0037148C" w:rsidP="0037148C">
      <w:pPr>
        <w:numPr>
          <w:ilvl w:val="0"/>
          <w:numId w:val="15"/>
        </w:numPr>
        <w:shd w:val="clear" w:color="auto" w:fill="FFFFFF"/>
        <w:spacing w:before="100" w:beforeAutospacing="1" w:after="120" w:line="240" w:lineRule="auto"/>
        <w:jc w:val="left"/>
        <w:rPr>
          <w:rFonts w:ascii="Open Sans" w:eastAsia="Times New Roman" w:hAnsi="Open Sans" w:cs="Open Sans"/>
          <w:color w:val="1B1B1B"/>
          <w:sz w:val="27"/>
          <w:szCs w:val="27"/>
        </w:rPr>
      </w:pPr>
      <w:r w:rsidRPr="0037148C">
        <w:rPr>
          <w:rFonts w:ascii="Open Sans" w:eastAsia="Times New Roman" w:hAnsi="Open Sans" w:cs="Open Sans"/>
          <w:b/>
          <w:bCs/>
          <w:color w:val="1B1B1B"/>
          <w:sz w:val="27"/>
          <w:szCs w:val="27"/>
        </w:rPr>
        <w:t>Controller:</w:t>
      </w:r>
      <w:r w:rsidRPr="0037148C">
        <w:rPr>
          <w:rFonts w:ascii="Open Sans" w:eastAsia="Times New Roman" w:hAnsi="Open Sans" w:cs="Open Sans"/>
          <w:color w:val="1B1B1B"/>
          <w:sz w:val="27"/>
          <w:szCs w:val="27"/>
        </w:rPr>
        <w:t> kết nối giữa Model và View, điều khiển dòng dữ liệu</w:t>
      </w:r>
    </w:p>
    <w:p w14:paraId="062D8E74" w14:textId="77777777" w:rsidR="0037148C" w:rsidRPr="0037148C" w:rsidRDefault="0037148C" w:rsidP="0037148C">
      <w:pPr>
        <w:shd w:val="clear" w:color="auto" w:fill="FFFFFF"/>
        <w:spacing w:before="360" w:line="240" w:lineRule="auto"/>
        <w:ind w:firstLine="0"/>
        <w:jc w:val="left"/>
        <w:rPr>
          <w:rFonts w:ascii="Open Sans" w:eastAsia="Times New Roman" w:hAnsi="Open Sans" w:cs="Open Sans"/>
          <w:color w:val="1B1B1B"/>
          <w:spacing w:val="-1"/>
          <w:sz w:val="27"/>
          <w:szCs w:val="27"/>
        </w:rPr>
      </w:pPr>
      <w:r w:rsidRPr="0037148C">
        <w:rPr>
          <w:rFonts w:ascii="Open Sans" w:eastAsia="Times New Roman" w:hAnsi="Open Sans" w:cs="Open Sans"/>
          <w:color w:val="1B1B1B"/>
          <w:spacing w:val="-1"/>
          <w:sz w:val="27"/>
          <w:szCs w:val="27"/>
        </w:rPr>
        <w:t>Dữ liệu từ Model qua Controller sau đó được gửi cho View hiển thị ra. Và ngược lại, khi có yêu cầu mới từ View, thì sẽ qua Controller thực hiện thay đổi dữ liệu của Model.</w:t>
      </w:r>
    </w:p>
    <w:p w14:paraId="1E7F3BDC" w14:textId="77777777" w:rsidR="0037148C" w:rsidRPr="0037148C" w:rsidRDefault="0037148C" w:rsidP="0037148C">
      <w:pPr>
        <w:ind w:left="360" w:firstLine="0"/>
        <w:rPr>
          <w:b/>
          <w:bCs/>
          <w:lang w:bidi="th-TH"/>
        </w:rPr>
      </w:pPr>
      <w:r w:rsidRPr="0037148C">
        <w:rPr>
          <w:b/>
          <w:bCs/>
          <w:lang w:bidi="th-TH"/>
        </w:rPr>
        <w:t>2. Áp dụng vào Spring Boot thì như nào?</w:t>
      </w:r>
    </w:p>
    <w:p w14:paraId="12282D22" w14:textId="77777777" w:rsidR="0037148C" w:rsidRPr="0037148C" w:rsidRDefault="0037148C" w:rsidP="0037148C">
      <w:pPr>
        <w:ind w:left="360" w:firstLine="0"/>
        <w:rPr>
          <w:b/>
          <w:bCs/>
          <w:lang w:bidi="th-TH"/>
        </w:rPr>
      </w:pPr>
      <w:r w:rsidRPr="0037148C">
        <w:rPr>
          <w:b/>
          <w:bCs/>
          <w:lang w:bidi="th-TH"/>
        </w:rPr>
        <w:t>2.1. Các thành phần quan trọng</w:t>
      </w:r>
    </w:p>
    <w:p w14:paraId="2A582C66" w14:textId="77777777" w:rsidR="0037148C" w:rsidRPr="0037148C" w:rsidRDefault="0037148C" w:rsidP="0037148C">
      <w:pPr>
        <w:rPr>
          <w:lang w:bidi="th-TH"/>
        </w:rPr>
      </w:pPr>
      <w:r w:rsidRPr="0037148C">
        <w:rPr>
          <w:lang w:bidi="th-TH"/>
        </w:rPr>
        <w:t>Kết hợp hai mô hình lại, chúng ta có được ứng dụng Spring Boot hoàn chỉnh, gồm các thành phần sau:</w:t>
      </w:r>
    </w:p>
    <w:p w14:paraId="13ABFDA1" w14:textId="77777777" w:rsidR="0037148C" w:rsidRPr="0037148C" w:rsidRDefault="0037148C" w:rsidP="0037148C">
      <w:pPr>
        <w:numPr>
          <w:ilvl w:val="0"/>
          <w:numId w:val="16"/>
        </w:numPr>
        <w:rPr>
          <w:lang w:bidi="th-TH"/>
        </w:rPr>
      </w:pPr>
      <w:r w:rsidRPr="0037148C">
        <w:rPr>
          <w:lang w:bidi="th-TH"/>
        </w:rPr>
        <w:t>Controller: trả về View (có chứa data sẵn, dạng trang HTML), hoặc Model thể hiện dưới dạng API cho View (View viết riêng bằng React, Vue, hoặc Angular).</w:t>
      </w:r>
    </w:p>
    <w:p w14:paraId="482DC249" w14:textId="77777777" w:rsidR="0037148C" w:rsidRPr="0037148C" w:rsidRDefault="0037148C" w:rsidP="0037148C">
      <w:pPr>
        <w:numPr>
          <w:ilvl w:val="0"/>
          <w:numId w:val="16"/>
        </w:numPr>
        <w:rPr>
          <w:lang w:bidi="th-TH"/>
        </w:rPr>
      </w:pPr>
      <w:r w:rsidRPr="0037148C">
        <w:rPr>
          <w:lang w:bidi="th-TH"/>
        </w:rPr>
        <w:t>Service: chứa các code tính toán, xử lý. Khi Controller yêu cầu, thì Service tương ứng sẽ tiếp nhận và cho ra dữ liệu trả cho Controller (trả về Model). Controller sẽ gửi về View như trên.</w:t>
      </w:r>
    </w:p>
    <w:p w14:paraId="1E833839" w14:textId="77777777" w:rsidR="0037148C" w:rsidRPr="0037148C" w:rsidRDefault="0037148C" w:rsidP="0037148C">
      <w:pPr>
        <w:numPr>
          <w:ilvl w:val="0"/>
          <w:numId w:val="16"/>
        </w:numPr>
        <w:rPr>
          <w:lang w:bidi="th-TH"/>
        </w:rPr>
      </w:pPr>
      <w:r w:rsidRPr="0037148C">
        <w:rPr>
          <w:lang w:bidi="th-TH"/>
        </w:rPr>
        <w:t>Repository: Service còn có thể tương tác với service khác, hoặc dùng Repository để gọi DB. Repository là thằng trực tiếp tương tác, đọc ghi dữ liệu trong DB và trả cho service.</w:t>
      </w:r>
    </w:p>
    <w:p w14:paraId="2B10A40C" w14:textId="77777777" w:rsidR="0037148C" w:rsidRPr="0037148C" w:rsidRDefault="0037148C" w:rsidP="0037148C">
      <w:pPr>
        <w:rPr>
          <w:lang w:bidi="th-TH"/>
        </w:rPr>
      </w:pPr>
      <w:r w:rsidRPr="0037148C">
        <w:rPr>
          <w:lang w:bidi="th-TH"/>
        </w:rPr>
        <w:t>Ơ thế còn Model và View thì đi đâu? Mình sẽ giải thích như sau:</w:t>
      </w:r>
    </w:p>
    <w:p w14:paraId="387222D2" w14:textId="77777777" w:rsidR="0037148C" w:rsidRPr="0037148C" w:rsidRDefault="0037148C" w:rsidP="0037148C">
      <w:pPr>
        <w:numPr>
          <w:ilvl w:val="0"/>
          <w:numId w:val="17"/>
        </w:numPr>
        <w:rPr>
          <w:lang w:bidi="th-TH"/>
        </w:rPr>
      </w:pPr>
      <w:r w:rsidRPr="0037148C">
        <w:rPr>
          <w:lang w:bidi="th-TH"/>
        </w:rPr>
        <w:t>Model chỉ đơn giản là các đối tượng được Service tính toán xong trả về cho Controller.</w:t>
      </w:r>
    </w:p>
    <w:p w14:paraId="0DAEB08D" w14:textId="77777777" w:rsidR="0037148C" w:rsidRPr="0037148C" w:rsidRDefault="0037148C" w:rsidP="0037148C">
      <w:pPr>
        <w:numPr>
          <w:ilvl w:val="0"/>
          <w:numId w:val="17"/>
        </w:numPr>
        <w:rPr>
          <w:lang w:bidi="th-TH"/>
        </w:rPr>
      </w:pPr>
      <w:r w:rsidRPr="0037148C">
        <w:rPr>
          <w:lang w:bidi="th-TH"/>
        </w:rPr>
        <w:t>View thì có 2 loại, một là dạng truyền thống là trả về 1 cục HTML có data rồi. Lúc này Controller sẽ pass dữ liệu vào View và return về (Spring MVC có JSP hoặc template engine như Thymeleaf làm điều đó).</w:t>
      </w:r>
    </w:p>
    <w:p w14:paraId="01B7D809" w14:textId="77777777" w:rsidR="0037148C" w:rsidRPr="0037148C" w:rsidRDefault="0037148C" w:rsidP="0037148C">
      <w:pPr>
        <w:numPr>
          <w:ilvl w:val="0"/>
          <w:numId w:val="17"/>
        </w:numPr>
        <w:rPr>
          <w:lang w:bidi="th-TH"/>
        </w:rPr>
      </w:pPr>
      <w:r w:rsidRPr="0037148C">
        <w:rPr>
          <w:lang w:bidi="th-TH"/>
        </w:rPr>
        <w:lastRenderedPageBreak/>
        <w:t xml:space="preserve">View dạng 2 là dạng View tách riêng (không thuộc về project Spring boot). Thường có trong các hệ thống dùng API. View sẽ được viết riêng bằng React, </w:t>
      </w:r>
      <w:proofErr w:type="gramStart"/>
      <w:r w:rsidRPr="0037148C">
        <w:rPr>
          <w:lang w:bidi="th-TH"/>
        </w:rPr>
        <w:t>Angular,...</w:t>
      </w:r>
      <w:proofErr w:type="gramEnd"/>
      <w:r w:rsidRPr="0037148C">
        <w:rPr>
          <w:lang w:bidi="th-TH"/>
        </w:rPr>
        <w:t xml:space="preserve"> Controller sẽ đưa dữ liệu Model thông qua API cho View, và cũng nhận lại các yêu cầu qua API luôn.</w:t>
      </w:r>
    </w:p>
    <w:p w14:paraId="3185B1EC" w14:textId="3025671C" w:rsidR="0037148C" w:rsidRPr="0037148C" w:rsidRDefault="0037148C" w:rsidP="0037148C">
      <w:pPr>
        <w:rPr>
          <w:lang w:val="en-AU" w:bidi="th-TH"/>
        </w:rPr>
      </w:pPr>
      <w:r>
        <w:rPr>
          <w:noProof/>
        </w:rPr>
        <w:drawing>
          <wp:inline distT="0" distB="0" distL="0" distR="0" wp14:anchorId="71DF0126" wp14:editId="3E89F1EE">
            <wp:extent cx="5731510" cy="1927225"/>
            <wp:effectExtent l="0" t="0" r="2540" b="0"/>
            <wp:docPr id="1849740551" name="Picture 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0551" name="Picture 9" descr="A diagram of a flowchar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538372E1" w14:textId="77777777" w:rsidR="0037148C" w:rsidRPr="0037148C" w:rsidRDefault="0037148C" w:rsidP="009D3C8F">
      <w:pPr>
        <w:ind w:firstLine="0"/>
      </w:pPr>
    </w:p>
    <w:sectPr w:rsidR="0037148C" w:rsidRPr="0037148C"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6B005E"/>
    <w:multiLevelType w:val="multilevel"/>
    <w:tmpl w:val="956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1A36"/>
    <w:multiLevelType w:val="multilevel"/>
    <w:tmpl w:val="6DCA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CA5290B"/>
    <w:multiLevelType w:val="multilevel"/>
    <w:tmpl w:val="AFC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A7A9C"/>
    <w:multiLevelType w:val="multilevel"/>
    <w:tmpl w:val="046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8" w15:restartNumberingAfterBreak="0">
    <w:nsid w:val="79B728EE"/>
    <w:multiLevelType w:val="multilevel"/>
    <w:tmpl w:val="C20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7FC20BC2"/>
    <w:multiLevelType w:val="multilevel"/>
    <w:tmpl w:val="83E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860901">
    <w:abstractNumId w:val="9"/>
  </w:num>
  <w:num w:numId="2" w16cid:durableId="309485764">
    <w:abstractNumId w:val="7"/>
  </w:num>
  <w:num w:numId="3" w16cid:durableId="333726072">
    <w:abstractNumId w:val="0"/>
  </w:num>
  <w:num w:numId="4" w16cid:durableId="1337881433">
    <w:abstractNumId w:val="7"/>
  </w:num>
  <w:num w:numId="5" w16cid:durableId="264583337">
    <w:abstractNumId w:val="4"/>
  </w:num>
  <w:num w:numId="6" w16cid:durableId="7564897">
    <w:abstractNumId w:val="4"/>
  </w:num>
  <w:num w:numId="7" w16cid:durableId="1765491337">
    <w:abstractNumId w:val="4"/>
  </w:num>
  <w:num w:numId="8" w16cid:durableId="736365598">
    <w:abstractNumId w:val="4"/>
  </w:num>
  <w:num w:numId="9" w16cid:durableId="2096705173">
    <w:abstractNumId w:val="4"/>
  </w:num>
  <w:num w:numId="10" w16cid:durableId="974455121">
    <w:abstractNumId w:val="4"/>
  </w:num>
  <w:num w:numId="11" w16cid:durableId="1816678909">
    <w:abstractNumId w:val="1"/>
  </w:num>
  <w:num w:numId="12" w16cid:durableId="1615137001">
    <w:abstractNumId w:val="8"/>
  </w:num>
  <w:num w:numId="13" w16cid:durableId="1876191444">
    <w:abstractNumId w:val="5"/>
  </w:num>
  <w:num w:numId="14" w16cid:durableId="1395540260">
    <w:abstractNumId w:val="6"/>
  </w:num>
  <w:num w:numId="15" w16cid:durableId="2056276624">
    <w:abstractNumId w:val="3"/>
  </w:num>
  <w:num w:numId="16" w16cid:durableId="1458060918">
    <w:abstractNumId w:val="2"/>
  </w:num>
  <w:num w:numId="17" w16cid:durableId="1237016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09"/>
    <w:rsid w:val="0000363A"/>
    <w:rsid w:val="00014B72"/>
    <w:rsid w:val="00026469"/>
    <w:rsid w:val="000553ED"/>
    <w:rsid w:val="00210948"/>
    <w:rsid w:val="0027063D"/>
    <w:rsid w:val="0037148C"/>
    <w:rsid w:val="003756D5"/>
    <w:rsid w:val="00456F4F"/>
    <w:rsid w:val="00472426"/>
    <w:rsid w:val="00520402"/>
    <w:rsid w:val="00581B47"/>
    <w:rsid w:val="006D3975"/>
    <w:rsid w:val="00767C8D"/>
    <w:rsid w:val="00767F7D"/>
    <w:rsid w:val="00796BAC"/>
    <w:rsid w:val="007C1EED"/>
    <w:rsid w:val="007E03F9"/>
    <w:rsid w:val="00810C32"/>
    <w:rsid w:val="00844965"/>
    <w:rsid w:val="00856409"/>
    <w:rsid w:val="00860AED"/>
    <w:rsid w:val="008F6490"/>
    <w:rsid w:val="009D3C8F"/>
    <w:rsid w:val="00A11FE8"/>
    <w:rsid w:val="00AA59AF"/>
    <w:rsid w:val="00AD169F"/>
    <w:rsid w:val="00B5744D"/>
    <w:rsid w:val="00BC078A"/>
    <w:rsid w:val="00C351D1"/>
    <w:rsid w:val="00C544DE"/>
    <w:rsid w:val="00CA1DD2"/>
    <w:rsid w:val="00CB4F99"/>
    <w:rsid w:val="00D17D16"/>
    <w:rsid w:val="00E3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39E2"/>
  <w15:chartTrackingRefBased/>
  <w15:docId w15:val="{6922FAA1-6141-4172-98BE-CD883982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409"/>
    <w:pPr>
      <w:ind w:left="0" w:firstLine="709"/>
    </w:pPr>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8564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640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640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6409"/>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6409"/>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6D3975"/>
    <w:pPr>
      <w:ind w:firstLine="0"/>
      <w:jc w:val="left"/>
    </w:pPr>
    <w:rPr>
      <w:rFonts w:ascii="Consolas" w:hAnsi="Consolas" w:cs="Calibri"/>
      <w:sz w:val="24"/>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paragraph" w:styleId="ListParagraph">
    <w:name w:val="List Paragraph"/>
    <w:basedOn w:val="Normal"/>
    <w:autoRedefine/>
    <w:uiPriority w:val="1"/>
    <w:qFormat/>
    <w:rsid w:val="003756D5"/>
    <w:pPr>
      <w:widowControl w:val="0"/>
      <w:autoSpaceDE w:val="0"/>
      <w:autoSpaceDN w:val="0"/>
      <w:spacing w:before="150" w:line="240" w:lineRule="auto"/>
      <w:ind w:left="1134" w:hanging="566"/>
      <w:jc w:val="left"/>
    </w:pPr>
    <w:rPr>
      <w:rFonts w:eastAsia="Times New Roman"/>
      <w:szCs w:val="22"/>
      <w:lang w:val="vi"/>
    </w:rPr>
  </w:style>
  <w:style w:type="character" w:customStyle="1" w:styleId="Heading5Char">
    <w:name w:val="Heading 5 Char"/>
    <w:basedOn w:val="DefaultParagraphFont"/>
    <w:link w:val="Heading5"/>
    <w:uiPriority w:val="9"/>
    <w:semiHidden/>
    <w:rsid w:val="0085640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64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64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64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64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640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09"/>
    <w:pPr>
      <w:numPr>
        <w:ilvl w:val="1"/>
      </w:numPr>
      <w:spacing w:after="160"/>
      <w:ind w:left="357" w:hanging="35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56409"/>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564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409"/>
    <w:rPr>
      <w:i/>
      <w:iCs/>
      <w:color w:val="404040" w:themeColor="text1" w:themeTint="BF"/>
    </w:rPr>
  </w:style>
  <w:style w:type="character" w:styleId="IntenseEmphasis">
    <w:name w:val="Intense Emphasis"/>
    <w:basedOn w:val="DefaultParagraphFont"/>
    <w:uiPriority w:val="21"/>
    <w:qFormat/>
    <w:rsid w:val="00856409"/>
    <w:rPr>
      <w:i/>
      <w:iCs/>
      <w:color w:val="0F4761" w:themeColor="accent1" w:themeShade="BF"/>
    </w:rPr>
  </w:style>
  <w:style w:type="paragraph" w:styleId="IntenseQuote">
    <w:name w:val="Intense Quote"/>
    <w:basedOn w:val="Normal"/>
    <w:next w:val="Normal"/>
    <w:link w:val="IntenseQuoteChar"/>
    <w:uiPriority w:val="30"/>
    <w:qFormat/>
    <w:rsid w:val="00856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409"/>
    <w:rPr>
      <w:i/>
      <w:iCs/>
      <w:color w:val="0F4761" w:themeColor="accent1" w:themeShade="BF"/>
    </w:rPr>
  </w:style>
  <w:style w:type="character" w:styleId="IntenseReference">
    <w:name w:val="Intense Reference"/>
    <w:basedOn w:val="DefaultParagraphFont"/>
    <w:uiPriority w:val="32"/>
    <w:qFormat/>
    <w:rsid w:val="00856409"/>
    <w:rPr>
      <w:b/>
      <w:bCs/>
      <w:smallCaps/>
      <w:color w:val="0F4761" w:themeColor="accent1" w:themeShade="BF"/>
      <w:spacing w:val="5"/>
    </w:rPr>
  </w:style>
  <w:style w:type="character" w:styleId="Strong">
    <w:name w:val="Strong"/>
    <w:basedOn w:val="DefaultParagraphFont"/>
    <w:uiPriority w:val="22"/>
    <w:qFormat/>
    <w:rsid w:val="0037148C"/>
    <w:rPr>
      <w:b/>
      <w:bCs/>
    </w:rPr>
  </w:style>
  <w:style w:type="paragraph" w:styleId="NormalWeb">
    <w:name w:val="Normal (Web)"/>
    <w:basedOn w:val="Normal"/>
    <w:uiPriority w:val="99"/>
    <w:semiHidden/>
    <w:unhideWhenUsed/>
    <w:rsid w:val="0037148C"/>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30986">
      <w:bodyDiv w:val="1"/>
      <w:marLeft w:val="0"/>
      <w:marRight w:val="0"/>
      <w:marTop w:val="0"/>
      <w:marBottom w:val="0"/>
      <w:divBdr>
        <w:top w:val="none" w:sz="0" w:space="0" w:color="auto"/>
        <w:left w:val="none" w:sz="0" w:space="0" w:color="auto"/>
        <w:bottom w:val="none" w:sz="0" w:space="0" w:color="auto"/>
        <w:right w:val="none" w:sz="0" w:space="0" w:color="auto"/>
      </w:divBdr>
    </w:div>
    <w:div w:id="261377143">
      <w:bodyDiv w:val="1"/>
      <w:marLeft w:val="0"/>
      <w:marRight w:val="0"/>
      <w:marTop w:val="0"/>
      <w:marBottom w:val="0"/>
      <w:divBdr>
        <w:top w:val="none" w:sz="0" w:space="0" w:color="auto"/>
        <w:left w:val="none" w:sz="0" w:space="0" w:color="auto"/>
        <w:bottom w:val="none" w:sz="0" w:space="0" w:color="auto"/>
        <w:right w:val="none" w:sz="0" w:space="0" w:color="auto"/>
      </w:divBdr>
    </w:div>
    <w:div w:id="262111132">
      <w:bodyDiv w:val="1"/>
      <w:marLeft w:val="0"/>
      <w:marRight w:val="0"/>
      <w:marTop w:val="0"/>
      <w:marBottom w:val="0"/>
      <w:divBdr>
        <w:top w:val="none" w:sz="0" w:space="0" w:color="auto"/>
        <w:left w:val="none" w:sz="0" w:space="0" w:color="auto"/>
        <w:bottom w:val="none" w:sz="0" w:space="0" w:color="auto"/>
        <w:right w:val="none" w:sz="0" w:space="0" w:color="auto"/>
      </w:divBdr>
      <w:divsChild>
        <w:div w:id="1117215477">
          <w:marLeft w:val="0"/>
          <w:marRight w:val="0"/>
          <w:marTop w:val="0"/>
          <w:marBottom w:val="0"/>
          <w:divBdr>
            <w:top w:val="none" w:sz="0" w:space="0" w:color="auto"/>
            <w:left w:val="none" w:sz="0" w:space="0" w:color="auto"/>
            <w:bottom w:val="none" w:sz="0" w:space="0" w:color="auto"/>
            <w:right w:val="none" w:sz="0" w:space="0" w:color="auto"/>
          </w:divBdr>
        </w:div>
      </w:divsChild>
    </w:div>
    <w:div w:id="466245964">
      <w:bodyDiv w:val="1"/>
      <w:marLeft w:val="0"/>
      <w:marRight w:val="0"/>
      <w:marTop w:val="0"/>
      <w:marBottom w:val="0"/>
      <w:divBdr>
        <w:top w:val="none" w:sz="0" w:space="0" w:color="auto"/>
        <w:left w:val="none" w:sz="0" w:space="0" w:color="auto"/>
        <w:bottom w:val="none" w:sz="0" w:space="0" w:color="auto"/>
        <w:right w:val="none" w:sz="0" w:space="0" w:color="auto"/>
      </w:divBdr>
    </w:div>
    <w:div w:id="490945835">
      <w:bodyDiv w:val="1"/>
      <w:marLeft w:val="0"/>
      <w:marRight w:val="0"/>
      <w:marTop w:val="0"/>
      <w:marBottom w:val="0"/>
      <w:divBdr>
        <w:top w:val="none" w:sz="0" w:space="0" w:color="auto"/>
        <w:left w:val="none" w:sz="0" w:space="0" w:color="auto"/>
        <w:bottom w:val="none" w:sz="0" w:space="0" w:color="auto"/>
        <w:right w:val="none" w:sz="0" w:space="0" w:color="auto"/>
      </w:divBdr>
      <w:divsChild>
        <w:div w:id="186257840">
          <w:marLeft w:val="0"/>
          <w:marRight w:val="0"/>
          <w:marTop w:val="0"/>
          <w:marBottom w:val="0"/>
          <w:divBdr>
            <w:top w:val="none" w:sz="0" w:space="0" w:color="auto"/>
            <w:left w:val="none" w:sz="0" w:space="0" w:color="auto"/>
            <w:bottom w:val="none" w:sz="0" w:space="0" w:color="auto"/>
            <w:right w:val="none" w:sz="0" w:space="0" w:color="auto"/>
          </w:divBdr>
        </w:div>
      </w:divsChild>
    </w:div>
    <w:div w:id="498546346">
      <w:bodyDiv w:val="1"/>
      <w:marLeft w:val="0"/>
      <w:marRight w:val="0"/>
      <w:marTop w:val="0"/>
      <w:marBottom w:val="0"/>
      <w:divBdr>
        <w:top w:val="none" w:sz="0" w:space="0" w:color="auto"/>
        <w:left w:val="none" w:sz="0" w:space="0" w:color="auto"/>
        <w:bottom w:val="none" w:sz="0" w:space="0" w:color="auto"/>
        <w:right w:val="none" w:sz="0" w:space="0" w:color="auto"/>
      </w:divBdr>
      <w:divsChild>
        <w:div w:id="614293648">
          <w:marLeft w:val="0"/>
          <w:marRight w:val="0"/>
          <w:marTop w:val="0"/>
          <w:marBottom w:val="0"/>
          <w:divBdr>
            <w:top w:val="none" w:sz="0" w:space="0" w:color="auto"/>
            <w:left w:val="none" w:sz="0" w:space="0" w:color="auto"/>
            <w:bottom w:val="none" w:sz="0" w:space="0" w:color="auto"/>
            <w:right w:val="none" w:sz="0" w:space="0" w:color="auto"/>
          </w:divBdr>
        </w:div>
      </w:divsChild>
    </w:div>
    <w:div w:id="780029061">
      <w:bodyDiv w:val="1"/>
      <w:marLeft w:val="0"/>
      <w:marRight w:val="0"/>
      <w:marTop w:val="0"/>
      <w:marBottom w:val="0"/>
      <w:divBdr>
        <w:top w:val="none" w:sz="0" w:space="0" w:color="auto"/>
        <w:left w:val="none" w:sz="0" w:space="0" w:color="auto"/>
        <w:bottom w:val="none" w:sz="0" w:space="0" w:color="auto"/>
        <w:right w:val="none" w:sz="0" w:space="0" w:color="auto"/>
      </w:divBdr>
    </w:div>
    <w:div w:id="872575551">
      <w:bodyDiv w:val="1"/>
      <w:marLeft w:val="0"/>
      <w:marRight w:val="0"/>
      <w:marTop w:val="0"/>
      <w:marBottom w:val="0"/>
      <w:divBdr>
        <w:top w:val="none" w:sz="0" w:space="0" w:color="auto"/>
        <w:left w:val="none" w:sz="0" w:space="0" w:color="auto"/>
        <w:bottom w:val="none" w:sz="0" w:space="0" w:color="auto"/>
        <w:right w:val="none" w:sz="0" w:space="0" w:color="auto"/>
      </w:divBdr>
    </w:div>
    <w:div w:id="916399071">
      <w:bodyDiv w:val="1"/>
      <w:marLeft w:val="0"/>
      <w:marRight w:val="0"/>
      <w:marTop w:val="0"/>
      <w:marBottom w:val="0"/>
      <w:divBdr>
        <w:top w:val="none" w:sz="0" w:space="0" w:color="auto"/>
        <w:left w:val="none" w:sz="0" w:space="0" w:color="auto"/>
        <w:bottom w:val="none" w:sz="0" w:space="0" w:color="auto"/>
        <w:right w:val="none" w:sz="0" w:space="0" w:color="auto"/>
      </w:divBdr>
      <w:divsChild>
        <w:div w:id="657225457">
          <w:marLeft w:val="0"/>
          <w:marRight w:val="0"/>
          <w:marTop w:val="0"/>
          <w:marBottom w:val="0"/>
          <w:divBdr>
            <w:top w:val="none" w:sz="0" w:space="0" w:color="auto"/>
            <w:left w:val="none" w:sz="0" w:space="0" w:color="auto"/>
            <w:bottom w:val="none" w:sz="0" w:space="0" w:color="auto"/>
            <w:right w:val="none" w:sz="0" w:space="0" w:color="auto"/>
          </w:divBdr>
        </w:div>
      </w:divsChild>
    </w:div>
    <w:div w:id="985860821">
      <w:bodyDiv w:val="1"/>
      <w:marLeft w:val="0"/>
      <w:marRight w:val="0"/>
      <w:marTop w:val="0"/>
      <w:marBottom w:val="0"/>
      <w:divBdr>
        <w:top w:val="none" w:sz="0" w:space="0" w:color="auto"/>
        <w:left w:val="none" w:sz="0" w:space="0" w:color="auto"/>
        <w:bottom w:val="none" w:sz="0" w:space="0" w:color="auto"/>
        <w:right w:val="none" w:sz="0" w:space="0" w:color="auto"/>
      </w:divBdr>
    </w:div>
    <w:div w:id="1172985956">
      <w:bodyDiv w:val="1"/>
      <w:marLeft w:val="0"/>
      <w:marRight w:val="0"/>
      <w:marTop w:val="0"/>
      <w:marBottom w:val="0"/>
      <w:divBdr>
        <w:top w:val="none" w:sz="0" w:space="0" w:color="auto"/>
        <w:left w:val="none" w:sz="0" w:space="0" w:color="auto"/>
        <w:bottom w:val="none" w:sz="0" w:space="0" w:color="auto"/>
        <w:right w:val="none" w:sz="0" w:space="0" w:color="auto"/>
      </w:divBdr>
    </w:div>
    <w:div w:id="1213464839">
      <w:bodyDiv w:val="1"/>
      <w:marLeft w:val="0"/>
      <w:marRight w:val="0"/>
      <w:marTop w:val="0"/>
      <w:marBottom w:val="0"/>
      <w:divBdr>
        <w:top w:val="none" w:sz="0" w:space="0" w:color="auto"/>
        <w:left w:val="none" w:sz="0" w:space="0" w:color="auto"/>
        <w:bottom w:val="none" w:sz="0" w:space="0" w:color="auto"/>
        <w:right w:val="none" w:sz="0" w:space="0" w:color="auto"/>
      </w:divBdr>
    </w:div>
    <w:div w:id="1381126967">
      <w:bodyDiv w:val="1"/>
      <w:marLeft w:val="0"/>
      <w:marRight w:val="0"/>
      <w:marTop w:val="0"/>
      <w:marBottom w:val="0"/>
      <w:divBdr>
        <w:top w:val="none" w:sz="0" w:space="0" w:color="auto"/>
        <w:left w:val="none" w:sz="0" w:space="0" w:color="auto"/>
        <w:bottom w:val="none" w:sz="0" w:space="0" w:color="auto"/>
        <w:right w:val="none" w:sz="0" w:space="0" w:color="auto"/>
      </w:divBdr>
    </w:div>
    <w:div w:id="1430001900">
      <w:bodyDiv w:val="1"/>
      <w:marLeft w:val="0"/>
      <w:marRight w:val="0"/>
      <w:marTop w:val="0"/>
      <w:marBottom w:val="0"/>
      <w:divBdr>
        <w:top w:val="none" w:sz="0" w:space="0" w:color="auto"/>
        <w:left w:val="none" w:sz="0" w:space="0" w:color="auto"/>
        <w:bottom w:val="none" w:sz="0" w:space="0" w:color="auto"/>
        <w:right w:val="none" w:sz="0" w:space="0" w:color="auto"/>
      </w:divBdr>
    </w:div>
    <w:div w:id="1442336260">
      <w:bodyDiv w:val="1"/>
      <w:marLeft w:val="0"/>
      <w:marRight w:val="0"/>
      <w:marTop w:val="0"/>
      <w:marBottom w:val="0"/>
      <w:divBdr>
        <w:top w:val="none" w:sz="0" w:space="0" w:color="auto"/>
        <w:left w:val="none" w:sz="0" w:space="0" w:color="auto"/>
        <w:bottom w:val="none" w:sz="0" w:space="0" w:color="auto"/>
        <w:right w:val="none" w:sz="0" w:space="0" w:color="auto"/>
      </w:divBdr>
    </w:div>
    <w:div w:id="1833981981">
      <w:bodyDiv w:val="1"/>
      <w:marLeft w:val="0"/>
      <w:marRight w:val="0"/>
      <w:marTop w:val="0"/>
      <w:marBottom w:val="0"/>
      <w:divBdr>
        <w:top w:val="none" w:sz="0" w:space="0" w:color="auto"/>
        <w:left w:val="none" w:sz="0" w:space="0" w:color="auto"/>
        <w:bottom w:val="none" w:sz="0" w:space="0" w:color="auto"/>
        <w:right w:val="none" w:sz="0" w:space="0" w:color="auto"/>
      </w:divBdr>
    </w:div>
    <w:div w:id="1834643328">
      <w:bodyDiv w:val="1"/>
      <w:marLeft w:val="0"/>
      <w:marRight w:val="0"/>
      <w:marTop w:val="0"/>
      <w:marBottom w:val="0"/>
      <w:divBdr>
        <w:top w:val="none" w:sz="0" w:space="0" w:color="auto"/>
        <w:left w:val="none" w:sz="0" w:space="0" w:color="auto"/>
        <w:bottom w:val="none" w:sz="0" w:space="0" w:color="auto"/>
        <w:right w:val="none" w:sz="0" w:space="0" w:color="auto"/>
      </w:divBdr>
    </w:div>
    <w:div w:id="1846935947">
      <w:bodyDiv w:val="1"/>
      <w:marLeft w:val="0"/>
      <w:marRight w:val="0"/>
      <w:marTop w:val="0"/>
      <w:marBottom w:val="0"/>
      <w:divBdr>
        <w:top w:val="none" w:sz="0" w:space="0" w:color="auto"/>
        <w:left w:val="none" w:sz="0" w:space="0" w:color="auto"/>
        <w:bottom w:val="none" w:sz="0" w:space="0" w:color="auto"/>
        <w:right w:val="none" w:sz="0" w:space="0" w:color="auto"/>
      </w:divBdr>
    </w:div>
    <w:div w:id="1859151114">
      <w:bodyDiv w:val="1"/>
      <w:marLeft w:val="0"/>
      <w:marRight w:val="0"/>
      <w:marTop w:val="0"/>
      <w:marBottom w:val="0"/>
      <w:divBdr>
        <w:top w:val="none" w:sz="0" w:space="0" w:color="auto"/>
        <w:left w:val="none" w:sz="0" w:space="0" w:color="auto"/>
        <w:bottom w:val="none" w:sz="0" w:space="0" w:color="auto"/>
        <w:right w:val="none" w:sz="0" w:space="0" w:color="auto"/>
      </w:divBdr>
    </w:div>
    <w:div w:id="21285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1</cp:revision>
  <dcterms:created xsi:type="dcterms:W3CDTF">2025-04-03T07:31:00Z</dcterms:created>
  <dcterms:modified xsi:type="dcterms:W3CDTF">2025-04-03T10:16:00Z</dcterms:modified>
</cp:coreProperties>
</file>