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655F" w14:textId="7B7FB2EE" w:rsidR="00857937" w:rsidRDefault="00857937" w:rsidP="00857937">
      <w:pPr>
        <w:pStyle w:val="ListParagraph"/>
        <w:numPr>
          <w:ilvl w:val="0"/>
          <w:numId w:val="12"/>
        </w:numPr>
      </w:pPr>
      <w:r w:rsidRPr="00857937">
        <w:rPr>
          <w:b/>
          <w:bCs/>
        </w:rPr>
        <w:t>Dependency Injection (DI)</w:t>
      </w:r>
      <w:r w:rsidRPr="00857937">
        <w:t xml:space="preserve"> là </w:t>
      </w:r>
      <w:r>
        <w:t>một mô hình lập trình và thiết kế phần mềm, đây là một phương pháp giảm sự phụ thuộc giữa các thành phần (hoặc lớp)</w:t>
      </w:r>
    </w:p>
    <w:p w14:paraId="3FB75247" w14:textId="7C9630C0" w:rsidR="00857937" w:rsidRPr="00857937" w:rsidRDefault="00857937" w:rsidP="00857937">
      <w:pPr>
        <w:pStyle w:val="ListParagraph"/>
        <w:numPr>
          <w:ilvl w:val="0"/>
          <w:numId w:val="12"/>
        </w:numPr>
        <w:rPr>
          <w:rFonts w:eastAsia="Times New Roman"/>
          <w:b/>
          <w:bCs/>
          <w:sz w:val="28"/>
          <w:szCs w:val="28"/>
        </w:rPr>
      </w:pPr>
      <w:r w:rsidRPr="00857937">
        <w:rPr>
          <w:rFonts w:eastAsia="Calibri"/>
          <w:sz w:val="28"/>
          <w:szCs w:val="28"/>
        </w:rPr>
        <w:t>Trong DI các phụ thuộc một đối tượng không được tạo bên trong đối tượng đó, mà được cung cấp từ bên ngoài</w:t>
      </w:r>
    </w:p>
    <w:p w14:paraId="2DA77E08" w14:textId="135E08A7" w:rsidR="00857937" w:rsidRPr="00857937" w:rsidRDefault="00857937" w:rsidP="00857937">
      <w:pPr>
        <w:pStyle w:val="ListParagraph"/>
        <w:numPr>
          <w:ilvl w:val="0"/>
          <w:numId w:val="12"/>
        </w:numPr>
        <w:rPr>
          <w:rFonts w:eastAsia="Times New Roman"/>
          <w:b/>
          <w:bCs/>
          <w:sz w:val="28"/>
          <w:szCs w:val="28"/>
        </w:rPr>
      </w:pPr>
      <w:r w:rsidRPr="00857937">
        <w:rPr>
          <w:rFonts w:eastAsia="Calibri"/>
          <w:sz w:val="28"/>
          <w:szCs w:val="28"/>
        </w:rPr>
        <w:t>DI thường được thể hiện thông qua 3 cách chính:</w:t>
      </w:r>
    </w:p>
    <w:p w14:paraId="2B052CC5" w14:textId="55BDF725" w:rsidR="00857937" w:rsidRPr="00857937" w:rsidRDefault="00857937" w:rsidP="00857937">
      <w:pPr>
        <w:pStyle w:val="ListParagraph"/>
        <w:rPr>
          <w:rStyle w:val="Strong"/>
          <w:rFonts w:eastAsia="Times New Roman"/>
          <w:b w:val="0"/>
          <w:bCs w:val="0"/>
          <w:color w:val="auto"/>
          <w:spacing w:val="0"/>
          <w:sz w:val="28"/>
          <w:szCs w:val="28"/>
          <w:shd w:val="clear" w:color="auto" w:fill="auto"/>
        </w:rPr>
      </w:pPr>
      <w:r w:rsidRPr="00857937">
        <w:rPr>
          <w:rStyle w:val="Strong"/>
          <w:b w:val="0"/>
          <w:bCs w:val="0"/>
          <w:sz w:val="28"/>
          <w:szCs w:val="28"/>
        </w:rPr>
        <w:t>Constructor Injection</w:t>
      </w:r>
    </w:p>
    <w:p w14:paraId="197DD0E8" w14:textId="29BCC0C5" w:rsidR="00857937" w:rsidRPr="00857937" w:rsidRDefault="00857937" w:rsidP="00857937">
      <w:pPr>
        <w:pStyle w:val="ListParagraph"/>
        <w:rPr>
          <w:sz w:val="28"/>
          <w:szCs w:val="28"/>
        </w:rPr>
      </w:pPr>
      <w:r w:rsidRPr="00857937">
        <w:rPr>
          <w:rFonts w:eastAsia="Times New Roman"/>
          <w:sz w:val="28"/>
          <w:szCs w:val="28"/>
        </w:rPr>
        <w:t>Setter Injection</w:t>
      </w:r>
    </w:p>
    <w:p w14:paraId="2B10DD61" w14:textId="364DE1B3" w:rsidR="00857937" w:rsidRPr="00166B5A" w:rsidRDefault="00857937" w:rsidP="00857937">
      <w:pPr>
        <w:pStyle w:val="ListParagraph"/>
        <w:rPr>
          <w:sz w:val="28"/>
          <w:szCs w:val="28"/>
        </w:rPr>
      </w:pPr>
      <w:r w:rsidRPr="00857937">
        <w:rPr>
          <w:rFonts w:eastAsia="Times New Roman"/>
          <w:sz w:val="28"/>
          <w:szCs w:val="28"/>
        </w:rPr>
        <w:t>Interface Injection</w:t>
      </w:r>
    </w:p>
    <w:p w14:paraId="332B55CA" w14:textId="77777777" w:rsidR="00166B5A" w:rsidRPr="00166B5A" w:rsidRDefault="00166B5A" w:rsidP="00166B5A">
      <w:pPr>
        <w:pStyle w:val="ListParagraph"/>
        <w:numPr>
          <w:ilvl w:val="0"/>
          <w:numId w:val="0"/>
        </w:numPr>
        <w:ind w:left="1440"/>
        <w:rPr>
          <w:sz w:val="28"/>
          <w:szCs w:val="28"/>
        </w:rPr>
      </w:pPr>
    </w:p>
    <w:p w14:paraId="4FA0B402" w14:textId="1FEBE932" w:rsidR="00166B5A" w:rsidRDefault="00166B5A" w:rsidP="00166B5A">
      <w:r w:rsidRPr="00166B5A">
        <w:rPr>
          <w:b/>
          <w:bCs/>
        </w:rPr>
        <w:t>IoC (Inversion of Control)</w:t>
      </w:r>
      <w:r w:rsidRPr="00166B5A">
        <w:t xml:space="preserve"> là một nguyên tắc lập trình trong việc quản lý sự phụ thuộc giữa các thành phần trong một hệ thống phần mềm. Thay vì các thành phần tự mình tạo ra và quản lý sự phụ thuộc của chúng, IoC chuyển trách nhiệm này cho một thực thể bên ngoài được gọi là Container hay Framework.</w:t>
      </w:r>
    </w:p>
    <w:p w14:paraId="34048827" w14:textId="0E9C26C6" w:rsidR="00166B5A" w:rsidRDefault="00166B5A" w:rsidP="00166B5A">
      <w:r w:rsidRPr="00166B5A">
        <w:rPr>
          <w:b/>
          <w:bCs/>
        </w:rPr>
        <w:t>IoC container</w:t>
      </w:r>
      <w:r w:rsidRPr="00166B5A">
        <w:t xml:space="preserve"> là một cơ chế giúp các đối tượng trong ứng dụng không cần tự khởi tạo các phụ thuộc của mình. IoC Container sẽ tạo ra các đối tượng, nối chúng lại với nhau, cấu hình chúng, và quản lý vòng đời của chúng từ khi tạo ra đến khi bị hủy. IoC Container sử dụng DI để quản lý các thành phần tạo nên một ứng dụng. Những đối tượng này được gọi là Spring Bean.</w:t>
      </w:r>
    </w:p>
    <w:p w14:paraId="3F4BF01A" w14:textId="77777777" w:rsidR="00166B5A" w:rsidRDefault="00166B5A" w:rsidP="00166B5A"/>
    <w:p w14:paraId="415BFDEA" w14:textId="258EC5A9" w:rsidR="00166B5A" w:rsidRDefault="00166B5A" w:rsidP="00166B5A">
      <w:r>
        <w:t>Những object mà được tạo</w:t>
      </w:r>
      <w:r w:rsidR="00730D3B">
        <w:t xml:space="preserve"> và quản lý</w:t>
      </w:r>
      <w:r>
        <w:t xml:space="preserve"> bởi </w:t>
      </w:r>
      <w:r w:rsidRPr="00730D3B">
        <w:rPr>
          <w:b/>
          <w:bCs/>
        </w:rPr>
        <w:t>Spring IoC Container</w:t>
      </w:r>
      <w:r>
        <w:t xml:space="preserve"> thì được gọi là </w:t>
      </w:r>
      <w:r w:rsidRPr="00730D3B">
        <w:rPr>
          <w:b/>
          <w:bCs/>
        </w:rPr>
        <w:t>Bean</w:t>
      </w:r>
      <w:r w:rsidR="00730D3B">
        <w:t>.</w:t>
      </w:r>
    </w:p>
    <w:p w14:paraId="7C493924" w14:textId="77777777" w:rsidR="002E75E5" w:rsidRDefault="002E75E5" w:rsidP="002E75E5">
      <w:r>
        <w:t>Bean được quản lý như thế nào?</w:t>
      </w:r>
    </w:p>
    <w:p w14:paraId="3B21B60B" w14:textId="77777777" w:rsidR="00632862" w:rsidRPr="00632862" w:rsidRDefault="00632862" w:rsidP="00632862">
      <w:r w:rsidRPr="00632862">
        <w:rPr>
          <w:b/>
          <w:bCs/>
        </w:rPr>
        <w:t>ApplicationContext</w:t>
      </w:r>
      <w:r w:rsidRPr="00632862">
        <w:t> là giao diện (interface) đại diện cho Spring IoC Container trong Spring Boot. Nó chịu trách nhiệm quản lý vòng đời của các Bean, cung cấp các dịch vụ như Dependency Injection, quản lý cấu hình, và hỗ trợ các tính năng nâng cao như i18n (quốc tế hóa) và event publishing.</w:t>
      </w:r>
    </w:p>
    <w:p w14:paraId="17519FC9" w14:textId="77777777" w:rsidR="00632862" w:rsidRPr="00632862" w:rsidRDefault="00632862" w:rsidP="00632862">
      <w:r w:rsidRPr="00632862">
        <w:t>Ngoài ApplicationContext, bạn có thể gặp khái niệm BeanFactory. BeanFactory là một IoC container cơ bản, cung cấp các chức năng cốt lõi để quản lý Bean. ApplicationContext mở rộng BeanFactory, cung cấp nhiều tính năng hơn và phù hợp hơn cho các ứng dụng Spring Boot hiện đại.</w:t>
      </w:r>
    </w:p>
    <w:p w14:paraId="316BA90E" w14:textId="77777777" w:rsidR="00632862" w:rsidRPr="00632862" w:rsidRDefault="00632862" w:rsidP="00632862">
      <w:r w:rsidRPr="00632862">
        <w:lastRenderedPageBreak/>
        <w:t>Khi ứng dụng Spring Boot khởi chạy, Spring IoC Container sẽ thực hiện Component Scan, quét các packages để tìm kiếm các class được đánh dấu là Bean và đưa chúng vào ApplicationContext.</w:t>
      </w:r>
    </w:p>
    <w:p w14:paraId="460B74B0" w14:textId="77777777" w:rsidR="00632862" w:rsidRDefault="00632862" w:rsidP="002E75E5"/>
    <w:p w14:paraId="20222080" w14:textId="77777777" w:rsidR="002E75E5" w:rsidRDefault="002E75E5" w:rsidP="002E75E5">
      <w:r>
        <w:t>Spring IoC Container quản lý bean thông qua các bước sau:</w:t>
      </w:r>
    </w:p>
    <w:p w14:paraId="5845A33E" w14:textId="77777777" w:rsidR="002E75E5" w:rsidRDefault="002E75E5" w:rsidP="002E75E5"/>
    <w:p w14:paraId="02946C13" w14:textId="77777777" w:rsidR="002E75E5" w:rsidRDefault="002E75E5" w:rsidP="002E75E5">
      <w:r>
        <w:t>Định nghĩa bean: Bean được định nghĩa trong ứng dụng thông qua:</w:t>
      </w:r>
    </w:p>
    <w:p w14:paraId="1302D39F" w14:textId="77777777" w:rsidR="002E75E5" w:rsidRDefault="002E75E5" w:rsidP="002E75E5">
      <w:pPr>
        <w:pStyle w:val="ListParagraph"/>
        <w:numPr>
          <w:ilvl w:val="0"/>
          <w:numId w:val="14"/>
        </w:numPr>
      </w:pPr>
      <w:r>
        <w:t>File XML: Ví dụ &lt;bean id="myBean" class="com.example.MyBean"/&gt;.</w:t>
      </w:r>
    </w:p>
    <w:p w14:paraId="6E7D2F83" w14:textId="77777777" w:rsidR="002E75E5" w:rsidRDefault="002E75E5" w:rsidP="002E75E5">
      <w:pPr>
        <w:pStyle w:val="ListParagraph"/>
        <w:numPr>
          <w:ilvl w:val="0"/>
          <w:numId w:val="14"/>
        </w:numPr>
      </w:pPr>
      <w:r>
        <w:t>Java Config: Sử dụng @Configuration và @Bean.</w:t>
      </w:r>
    </w:p>
    <w:p w14:paraId="5586D36D" w14:textId="5394A0A3" w:rsidR="002E75E5" w:rsidRPr="00166B5A" w:rsidRDefault="002E75E5" w:rsidP="002E75E5">
      <w:pPr>
        <w:pStyle w:val="ListParagraph"/>
        <w:numPr>
          <w:ilvl w:val="0"/>
          <w:numId w:val="14"/>
        </w:numPr>
      </w:pPr>
      <w:r>
        <w:t>Annotation: Sử dụng @Component, @Service, @Repository, @Controller kết hợp với @ComponentScan.</w:t>
      </w:r>
    </w:p>
    <w:p w14:paraId="45264353" w14:textId="77777777" w:rsidR="00632862" w:rsidRPr="00632862" w:rsidRDefault="00632862" w:rsidP="00632862">
      <w:r w:rsidRPr="00632862">
        <w:t>Trong IoC Container có hai loại chính:</w:t>
      </w:r>
    </w:p>
    <w:p w14:paraId="67F19C58" w14:textId="77777777" w:rsidR="00632862" w:rsidRPr="00632862" w:rsidRDefault="00632862" w:rsidP="00632862">
      <w:pPr>
        <w:numPr>
          <w:ilvl w:val="0"/>
          <w:numId w:val="11"/>
        </w:numPr>
        <w:tabs>
          <w:tab w:val="clear" w:pos="720"/>
          <w:tab w:val="num" w:pos="360"/>
        </w:tabs>
        <w:rPr>
          <w:b/>
          <w:bCs/>
        </w:rPr>
      </w:pPr>
      <w:r w:rsidRPr="00632862">
        <w:rPr>
          <w:b/>
          <w:bCs/>
        </w:rPr>
        <w:t>2.1 BeanFactory</w:t>
      </w:r>
    </w:p>
    <w:p w14:paraId="3B07C9F7" w14:textId="77777777" w:rsidR="00632862" w:rsidRPr="00632862" w:rsidRDefault="00632862" w:rsidP="00632862">
      <w:pPr>
        <w:numPr>
          <w:ilvl w:val="0"/>
          <w:numId w:val="15"/>
        </w:numPr>
      </w:pPr>
      <w:r w:rsidRPr="00632862">
        <w:rPr>
          <w:b/>
          <w:bCs/>
        </w:rPr>
        <w:t>BeanFactory</w:t>
      </w:r>
      <w:r w:rsidRPr="00632862">
        <w:t> là một IoC container đơn giản và cơ bản trong </w:t>
      </w:r>
      <w:r w:rsidRPr="00632862">
        <w:rPr>
          <w:b/>
          <w:bCs/>
        </w:rPr>
        <w:t>Spring Framework</w:t>
      </w:r>
      <w:r w:rsidRPr="00632862">
        <w:t>. Nó cung cấp các khả năng quản lý các </w:t>
      </w:r>
      <w:r w:rsidRPr="00632862">
        <w:rPr>
          <w:b/>
          <w:bCs/>
        </w:rPr>
        <w:t>bean</w:t>
      </w:r>
      <w:r w:rsidRPr="00632862">
        <w:t> (các đối tượng Java), bao gồm việc khởi tạo và xử lý phụ thuộc.</w:t>
      </w:r>
    </w:p>
    <w:p w14:paraId="34DBD515" w14:textId="77777777" w:rsidR="00632862" w:rsidRPr="00632862" w:rsidRDefault="00632862" w:rsidP="00632862">
      <w:pPr>
        <w:numPr>
          <w:ilvl w:val="0"/>
          <w:numId w:val="15"/>
        </w:numPr>
      </w:pPr>
      <w:r w:rsidRPr="00632862">
        <w:t>BeanFactory khởi tạo bean khi được yêu cầu (lazy loading). Điều này có nghĩa là bean chỉ được khởi tạo khi nó thực sự cần thiết, giúp tiết kiệm tài nguyên, đặc biệt trong các ứng dụng có nhiều bean mà không phải tất cả đều được sử dụng cùng lúc.</w:t>
      </w:r>
    </w:p>
    <w:p w14:paraId="708A63FD" w14:textId="77777777" w:rsidR="00632862" w:rsidRPr="00632862" w:rsidRDefault="00632862" w:rsidP="00632862">
      <w:r w:rsidRPr="00632862">
        <w:rPr>
          <w:b/>
          <w:bCs/>
        </w:rPr>
        <w:t>Ưu điểm:</w:t>
      </w:r>
    </w:p>
    <w:p w14:paraId="082AC731" w14:textId="77777777" w:rsidR="00632862" w:rsidRPr="00632862" w:rsidRDefault="00632862" w:rsidP="00632862">
      <w:pPr>
        <w:numPr>
          <w:ilvl w:val="0"/>
          <w:numId w:val="16"/>
        </w:numPr>
      </w:pPr>
      <w:r w:rsidRPr="00632862">
        <w:t>Phù hợp với các ứng dụng nhỏ, nơi bạn không cần quản lý phức tạp.</w:t>
      </w:r>
    </w:p>
    <w:p w14:paraId="6C285407" w14:textId="77777777" w:rsidR="00632862" w:rsidRPr="00632862" w:rsidRDefault="00632862" w:rsidP="00632862">
      <w:pPr>
        <w:numPr>
          <w:ilvl w:val="0"/>
          <w:numId w:val="16"/>
        </w:numPr>
      </w:pPr>
      <w:r w:rsidRPr="00632862">
        <w:t>Hiệu quả với việc quản lý tài nguyên vì bean chỉ được tạo khi cần thiết.</w:t>
      </w:r>
    </w:p>
    <w:p w14:paraId="622C7758" w14:textId="77777777" w:rsidR="00632862" w:rsidRPr="00632862" w:rsidRDefault="00632862" w:rsidP="00632862">
      <w:r w:rsidRPr="00632862">
        <w:rPr>
          <w:b/>
          <w:bCs/>
        </w:rPr>
        <w:t>Hạn chế:</w:t>
      </w:r>
    </w:p>
    <w:p w14:paraId="5EEB4CE6" w14:textId="77777777" w:rsidR="00632862" w:rsidRPr="00632862" w:rsidRDefault="00632862" w:rsidP="00632862">
      <w:pPr>
        <w:numPr>
          <w:ilvl w:val="0"/>
          <w:numId w:val="17"/>
        </w:numPr>
      </w:pPr>
      <w:r w:rsidRPr="00632862">
        <w:t>Không hỗ trợ một số tính năng cao cấp như xử lý các event hoặc quản lý các lifecycle hook (callback method).</w:t>
      </w:r>
    </w:p>
    <w:p w14:paraId="03F1FCE8" w14:textId="77777777" w:rsidR="00632862" w:rsidRPr="00632862" w:rsidRDefault="00632862" w:rsidP="00632862">
      <w:pPr>
        <w:numPr>
          <w:ilvl w:val="0"/>
          <w:numId w:val="11"/>
        </w:numPr>
        <w:tabs>
          <w:tab w:val="clear" w:pos="720"/>
          <w:tab w:val="num" w:pos="360"/>
        </w:tabs>
        <w:rPr>
          <w:b/>
          <w:bCs/>
        </w:rPr>
      </w:pPr>
      <w:r w:rsidRPr="00632862">
        <w:rPr>
          <w:b/>
          <w:bCs/>
        </w:rPr>
        <w:t>2.2 ApplicationContext</w:t>
      </w:r>
    </w:p>
    <w:p w14:paraId="75801297" w14:textId="77777777" w:rsidR="00632862" w:rsidRPr="00632862" w:rsidRDefault="00632862" w:rsidP="00632862">
      <w:pPr>
        <w:numPr>
          <w:ilvl w:val="0"/>
          <w:numId w:val="18"/>
        </w:numPr>
      </w:pPr>
      <w:r w:rsidRPr="00632862">
        <w:rPr>
          <w:b/>
          <w:bCs/>
        </w:rPr>
        <w:lastRenderedPageBreak/>
        <w:t>ApplicationContext</w:t>
      </w:r>
      <w:r w:rsidRPr="00632862">
        <w:t> là một loại IoC container tiên tiến hơn. Nó mở rộng BeanFactory và cung cấp thêm nhiều tính năng bổ sung như event propagation, hỗ trợ internationalization (i18n), quản lý các event lifecycle, và khả năng tương tác với các resource file.</w:t>
      </w:r>
    </w:p>
    <w:p w14:paraId="4D56218B" w14:textId="77777777" w:rsidR="00632862" w:rsidRPr="00632862" w:rsidRDefault="00632862" w:rsidP="00632862">
      <w:pPr>
        <w:numPr>
          <w:ilvl w:val="0"/>
          <w:numId w:val="18"/>
        </w:numPr>
      </w:pPr>
      <w:r w:rsidRPr="00632862">
        <w:t>ApplicationContext khởi tạo </w:t>
      </w:r>
      <w:r w:rsidRPr="00632862">
        <w:rPr>
          <w:b/>
          <w:bCs/>
        </w:rPr>
        <w:t>tất cả các bean</w:t>
      </w:r>
      <w:r w:rsidRPr="00632862">
        <w:t> tại thời điểm container được load (eager loading), tức là các bean sẽ được khởi tạo ngay lập tức khi container khởi động, thay vì đợi đến lúc được sử dụng như trong BeanFactory.</w:t>
      </w:r>
    </w:p>
    <w:p w14:paraId="7C51A08B" w14:textId="77777777" w:rsidR="00632862" w:rsidRPr="00632862" w:rsidRDefault="00632862" w:rsidP="00632862">
      <w:r w:rsidRPr="00632862">
        <w:rPr>
          <w:b/>
          <w:bCs/>
        </w:rPr>
        <w:t>Ưu điểm:</w:t>
      </w:r>
    </w:p>
    <w:p w14:paraId="6288E689" w14:textId="77777777" w:rsidR="00632862" w:rsidRPr="00632862" w:rsidRDefault="00632862" w:rsidP="00632862">
      <w:pPr>
        <w:numPr>
          <w:ilvl w:val="0"/>
          <w:numId w:val="19"/>
        </w:numPr>
      </w:pPr>
      <w:r w:rsidRPr="00632862">
        <w:t>Hỗ trợ quản lý lifecycle cho các bean thông qua các callback method như init và destroy.</w:t>
      </w:r>
    </w:p>
    <w:p w14:paraId="3901014B" w14:textId="77777777" w:rsidR="00632862" w:rsidRPr="00632862" w:rsidRDefault="00632862" w:rsidP="00632862">
      <w:pPr>
        <w:numPr>
          <w:ilvl w:val="0"/>
          <w:numId w:val="19"/>
        </w:numPr>
      </w:pPr>
      <w:r w:rsidRPr="00632862">
        <w:t>Cho phép lắng nghe và phát các event trong ứng dụng, giúp ứng dụng có thể phản hồi nhanh chóng khi có sự thay đổi.</w:t>
      </w:r>
    </w:p>
    <w:p w14:paraId="769B66D2" w14:textId="77777777" w:rsidR="00632862" w:rsidRPr="00632862" w:rsidRDefault="00632862" w:rsidP="00632862">
      <w:r w:rsidRPr="00632862">
        <w:rPr>
          <w:b/>
          <w:bCs/>
        </w:rPr>
        <w:t>Hạn chế:</w:t>
      </w:r>
    </w:p>
    <w:p w14:paraId="42C4788E" w14:textId="77777777" w:rsidR="00632862" w:rsidRPr="00632862" w:rsidRDefault="00632862" w:rsidP="00632862">
      <w:pPr>
        <w:numPr>
          <w:ilvl w:val="0"/>
          <w:numId w:val="20"/>
        </w:numPr>
      </w:pPr>
      <w:r w:rsidRPr="00632862">
        <w:t>Khởi tạo các bean ngay khi ứng dụng bắt đầu (eager loading), có thể làm tăng thời gian khởi động nếu số lượng bean lớn.</w:t>
      </w:r>
    </w:p>
    <w:p w14:paraId="0651B994" w14:textId="77777777" w:rsidR="00632862" w:rsidRPr="00632862" w:rsidRDefault="00632862" w:rsidP="00632862">
      <w:pPr>
        <w:numPr>
          <w:ilvl w:val="0"/>
          <w:numId w:val="11"/>
        </w:numPr>
        <w:tabs>
          <w:tab w:val="clear" w:pos="720"/>
          <w:tab w:val="num" w:pos="360"/>
        </w:tabs>
        <w:rPr>
          <w:b/>
          <w:bCs/>
        </w:rPr>
      </w:pPr>
      <w:r w:rsidRPr="00632862">
        <w:rPr>
          <w:b/>
          <w:bCs/>
        </w:rPr>
        <w:t>2.3 Sự khác biệt chính</w:t>
      </w:r>
    </w:p>
    <w:p w14:paraId="08491C04" w14:textId="77777777" w:rsidR="00632862" w:rsidRPr="00632862" w:rsidRDefault="00632862" w:rsidP="00632862">
      <w:pPr>
        <w:numPr>
          <w:ilvl w:val="0"/>
          <w:numId w:val="21"/>
        </w:numPr>
      </w:pPr>
      <w:r w:rsidRPr="00632862">
        <w:rPr>
          <w:b/>
          <w:bCs/>
        </w:rPr>
        <w:t>BeanFactory</w:t>
      </w:r>
      <w:r w:rsidRPr="00632862">
        <w:t> sử dụng lazy loading, chỉ khởi tạo bean khi cần, còn ApplicationContext sử dụng eager loading, khởi tạo tất cả các bean ngay khi container khởi chạy.</w:t>
      </w:r>
    </w:p>
    <w:p w14:paraId="77C4703C" w14:textId="77777777" w:rsidR="00632862" w:rsidRPr="00632862" w:rsidRDefault="00632862" w:rsidP="00632862">
      <w:pPr>
        <w:numPr>
          <w:ilvl w:val="0"/>
          <w:numId w:val="21"/>
        </w:numPr>
      </w:pPr>
      <w:r w:rsidRPr="00632862">
        <w:rPr>
          <w:b/>
          <w:bCs/>
        </w:rPr>
        <w:t>ApplicationContext</w:t>
      </w:r>
      <w:r w:rsidRPr="00632862">
        <w:t> hỗ trợ nhiều tính năng hơn như quản lý event, resource, và lifecycle, trong khi BeanFactory chỉ cung cấp các tính năng cơ bản.</w:t>
      </w:r>
    </w:p>
    <w:p w14:paraId="4612A322" w14:textId="77777777" w:rsidR="00632862" w:rsidRPr="00632862" w:rsidRDefault="00632862" w:rsidP="00632862">
      <w:r w:rsidRPr="00632862">
        <w:t>Tùy vào nhu cầu và độ phức tạp của ứng dụng, bạn có thể chọn loại IoC container phù hợp. Trong các ứng dụng Spring hiện đại, ApplicationContext được sử dụng phổ biến hơn do tính năng phong phú và khả năng mở rộng tốt hơn.</w:t>
      </w:r>
    </w:p>
    <w:p w14:paraId="1D1C29D4" w14:textId="77777777" w:rsidR="007C1EED" w:rsidRDefault="007C1EED"/>
    <w:p w14:paraId="371E705C" w14:textId="70CA1F94" w:rsidR="00632862" w:rsidRDefault="00BF1FDA" w:rsidP="003646BF">
      <w:pPr>
        <w:ind w:firstLine="0"/>
        <w:jc w:val="center"/>
      </w:pPr>
      <w:r>
        <w:rPr>
          <w:noProof/>
        </w:rPr>
        <w:lastRenderedPageBreak/>
        <w:drawing>
          <wp:inline distT="0" distB="0" distL="0" distR="0" wp14:anchorId="3B9EA396" wp14:editId="3ADBCE18">
            <wp:extent cx="5731510" cy="3469005"/>
            <wp:effectExtent l="0" t="0" r="2540" b="0"/>
            <wp:docPr id="953531356"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sectPr w:rsidR="00632862" w:rsidSect="00767F7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4500"/>
    <w:multiLevelType w:val="multilevel"/>
    <w:tmpl w:val="B0F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95F"/>
    <w:multiLevelType w:val="hybridMultilevel"/>
    <w:tmpl w:val="33B04C4A"/>
    <w:lvl w:ilvl="0" w:tplc="1CC89484">
      <w:start w:val="1"/>
      <w:numFmt w:val="bullet"/>
      <w:pStyle w:val="ListParagraph"/>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F191B"/>
    <w:multiLevelType w:val="hybridMultilevel"/>
    <w:tmpl w:val="CFA4698A"/>
    <w:lvl w:ilvl="0" w:tplc="E38E74CE">
      <w:start w:val="2"/>
      <w:numFmt w:val="bullet"/>
      <w:lvlText w:val="-"/>
      <w:lvlJc w:val="left"/>
      <w:pPr>
        <w:ind w:left="1008" w:hanging="360"/>
      </w:pPr>
      <w:rPr>
        <w:rFonts w:ascii="Times New Roman" w:eastAsiaTheme="minorHAnsi" w:hAnsi="Times New Roman" w:cs="Times New Roman" w:hint="default"/>
        <w:b/>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B9F7661"/>
    <w:multiLevelType w:val="multilevel"/>
    <w:tmpl w:val="78C47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E757D0"/>
    <w:multiLevelType w:val="multilevel"/>
    <w:tmpl w:val="1022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40595"/>
    <w:multiLevelType w:val="multilevel"/>
    <w:tmpl w:val="109213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2E6CE3"/>
    <w:multiLevelType w:val="multilevel"/>
    <w:tmpl w:val="3A5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61A2B"/>
    <w:multiLevelType w:val="hybridMultilevel"/>
    <w:tmpl w:val="5620A0A0"/>
    <w:lvl w:ilvl="0" w:tplc="C136BB9E">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831514E"/>
    <w:multiLevelType w:val="hybridMultilevel"/>
    <w:tmpl w:val="170224B2"/>
    <w:lvl w:ilvl="0" w:tplc="C136BB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15A34"/>
    <w:multiLevelType w:val="multilevel"/>
    <w:tmpl w:val="77F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60B06"/>
    <w:multiLevelType w:val="multilevel"/>
    <w:tmpl w:val="104A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63803"/>
    <w:multiLevelType w:val="multilevel"/>
    <w:tmpl w:val="2ED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F2C2A"/>
    <w:multiLevelType w:val="multilevel"/>
    <w:tmpl w:val="089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9229D"/>
    <w:multiLevelType w:val="multilevel"/>
    <w:tmpl w:val="6DEEC4E0"/>
    <w:lvl w:ilvl="0">
      <w:start w:val="1"/>
      <w:numFmt w:val="decimal"/>
      <w:suff w:val="space"/>
      <w:lvlText w:val="CHƯƠNG %1."/>
      <w:lvlJc w:val="left"/>
      <w:pPr>
        <w:ind w:left="0" w:firstLine="0"/>
      </w:pPr>
      <w:rPr>
        <w:rFonts w:ascii="Times New Roman" w:hAnsi="Times New Roman" w:hint="default"/>
        <w:sz w:val="36"/>
      </w:rPr>
    </w:lvl>
    <w:lvl w:ilvl="1">
      <w:start w:val="1"/>
      <w:numFmt w:val="decimal"/>
      <w:suff w:val="space"/>
      <w:lvlText w:val="%1.%2."/>
      <w:lvlJc w:val="left"/>
      <w:pPr>
        <w:ind w:left="0" w:firstLine="72"/>
      </w:pPr>
      <w:rPr>
        <w:rFonts w:ascii="Times New Roman" w:hAnsi="Times New Roman" w:hint="default"/>
        <w:sz w:val="32"/>
      </w:rPr>
    </w:lvl>
    <w:lvl w:ilvl="2">
      <w:start w:val="1"/>
      <w:numFmt w:val="decimal"/>
      <w:suff w:val="space"/>
      <w:lvlText w:val="%1.%2.%3."/>
      <w:lvlJc w:val="left"/>
      <w:pPr>
        <w:ind w:left="0" w:firstLine="144"/>
      </w:pPr>
      <w:rPr>
        <w:rFonts w:ascii="Times New Roman" w:hAnsi="Times New Roman" w:hint="default"/>
        <w:sz w:val="30"/>
      </w:rPr>
    </w:lvl>
    <w:lvl w:ilvl="3">
      <w:start w:val="1"/>
      <w:numFmt w:val="decimal"/>
      <w:suff w:val="space"/>
      <w:lvlText w:val="%1.%2.%3.%4."/>
      <w:lvlJc w:val="left"/>
      <w:pPr>
        <w:ind w:left="0" w:firstLine="288"/>
      </w:pPr>
      <w:rPr>
        <w:rFonts w:ascii="Times New Roman" w:hAnsi="Times New Roman" w:hint="default"/>
        <w:b/>
        <w:bCs w:val="0"/>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none"/>
      <w:lvlText w:val=""/>
      <w:lvlJc w:val="left"/>
      <w:pPr>
        <w:ind w:left="4320" w:hanging="1440"/>
      </w:pPr>
      <w:rPr>
        <w:rFonts w:ascii="Times New Roman" w:hAnsi="Times New Roman" w:hint="default"/>
        <w:sz w:val="28"/>
      </w:rPr>
    </w:lvl>
  </w:abstractNum>
  <w:abstractNum w:abstractNumId="14" w15:restartNumberingAfterBreak="0">
    <w:nsid w:val="7D9D51BE"/>
    <w:multiLevelType w:val="hybridMultilevel"/>
    <w:tmpl w:val="25C8D3F8"/>
    <w:lvl w:ilvl="0" w:tplc="EFC2AA6C">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827860901">
    <w:abstractNumId w:val="14"/>
  </w:num>
  <w:num w:numId="2" w16cid:durableId="309485764">
    <w:abstractNumId w:val="13"/>
  </w:num>
  <w:num w:numId="3" w16cid:durableId="333726072">
    <w:abstractNumId w:val="2"/>
  </w:num>
  <w:num w:numId="4" w16cid:durableId="1337881433">
    <w:abstractNumId w:val="13"/>
  </w:num>
  <w:num w:numId="5" w16cid:durableId="264583337">
    <w:abstractNumId w:val="5"/>
  </w:num>
  <w:num w:numId="6" w16cid:durableId="7564897">
    <w:abstractNumId w:val="5"/>
  </w:num>
  <w:num w:numId="7" w16cid:durableId="1765491337">
    <w:abstractNumId w:val="5"/>
  </w:num>
  <w:num w:numId="8" w16cid:durableId="736365598">
    <w:abstractNumId w:val="5"/>
  </w:num>
  <w:num w:numId="9" w16cid:durableId="2096705173">
    <w:abstractNumId w:val="5"/>
  </w:num>
  <w:num w:numId="10" w16cid:durableId="974455121">
    <w:abstractNumId w:val="5"/>
  </w:num>
  <w:num w:numId="11" w16cid:durableId="1816678909">
    <w:abstractNumId w:val="3"/>
  </w:num>
  <w:num w:numId="12" w16cid:durableId="524709106">
    <w:abstractNumId w:val="8"/>
  </w:num>
  <w:num w:numId="13" w16cid:durableId="2091192804">
    <w:abstractNumId w:val="1"/>
  </w:num>
  <w:num w:numId="14" w16cid:durableId="1445537291">
    <w:abstractNumId w:val="7"/>
  </w:num>
  <w:num w:numId="15" w16cid:durableId="23219106">
    <w:abstractNumId w:val="0"/>
  </w:num>
  <w:num w:numId="16" w16cid:durableId="1926451417">
    <w:abstractNumId w:val="10"/>
  </w:num>
  <w:num w:numId="17" w16cid:durableId="939067934">
    <w:abstractNumId w:val="9"/>
  </w:num>
  <w:num w:numId="18" w16cid:durableId="2133282433">
    <w:abstractNumId w:val="11"/>
  </w:num>
  <w:num w:numId="19" w16cid:durableId="540439394">
    <w:abstractNumId w:val="12"/>
  </w:num>
  <w:num w:numId="20" w16cid:durableId="110636855">
    <w:abstractNumId w:val="6"/>
  </w:num>
  <w:num w:numId="21" w16cid:durableId="1269390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37"/>
    <w:rsid w:val="0000363A"/>
    <w:rsid w:val="00014B72"/>
    <w:rsid w:val="00026469"/>
    <w:rsid w:val="000553ED"/>
    <w:rsid w:val="00166B5A"/>
    <w:rsid w:val="00210948"/>
    <w:rsid w:val="0027063D"/>
    <w:rsid w:val="002E75E5"/>
    <w:rsid w:val="003646BF"/>
    <w:rsid w:val="003756D5"/>
    <w:rsid w:val="00456F4F"/>
    <w:rsid w:val="00520402"/>
    <w:rsid w:val="00581B47"/>
    <w:rsid w:val="00632862"/>
    <w:rsid w:val="00687C0E"/>
    <w:rsid w:val="006D3975"/>
    <w:rsid w:val="00730D3B"/>
    <w:rsid w:val="00767C8D"/>
    <w:rsid w:val="00767F7D"/>
    <w:rsid w:val="007C1EED"/>
    <w:rsid w:val="007E03F9"/>
    <w:rsid w:val="00810C32"/>
    <w:rsid w:val="00844965"/>
    <w:rsid w:val="00857937"/>
    <w:rsid w:val="00860AED"/>
    <w:rsid w:val="008F6490"/>
    <w:rsid w:val="00933622"/>
    <w:rsid w:val="00A11FE8"/>
    <w:rsid w:val="00AD169F"/>
    <w:rsid w:val="00BC078A"/>
    <w:rsid w:val="00BF1FDA"/>
    <w:rsid w:val="00C351D1"/>
    <w:rsid w:val="00C544DE"/>
    <w:rsid w:val="00CA1DD2"/>
    <w:rsid w:val="00CB4F99"/>
    <w:rsid w:val="00D17D16"/>
    <w:rsid w:val="00D46779"/>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0CD4"/>
  <w15:chartTrackingRefBased/>
  <w15:docId w15:val="{88486ACB-063F-45D7-9ADC-1963835C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szCs w:val="28"/>
        <w:lang w:val="en-US" w:eastAsia="en-US" w:bidi="ar-SA"/>
      </w:rPr>
    </w:rPrDefault>
    <w:pPrDefault>
      <w:pPr>
        <w:spacing w:before="120" w:line="31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79"/>
    <w:pPr>
      <w:ind w:left="0" w:firstLine="709"/>
    </w:pPr>
  </w:style>
  <w:style w:type="paragraph" w:styleId="Heading1">
    <w:name w:val="heading 1"/>
    <w:basedOn w:val="Normal"/>
    <w:next w:val="Normal"/>
    <w:link w:val="Heading1Char"/>
    <w:autoRedefine/>
    <w:uiPriority w:val="9"/>
    <w:qFormat/>
    <w:rsid w:val="00810C32"/>
    <w:pPr>
      <w:keepNext/>
      <w:keepLines/>
      <w:numPr>
        <w:numId w:val="10"/>
      </w:numPr>
      <w:spacing w:before="360" w:after="80"/>
      <w:outlineLvl w:val="0"/>
    </w:pPr>
    <w:rPr>
      <w:rFonts w:eastAsiaTheme="majorEastAsia" w:cstheme="majorBidi"/>
      <w:b/>
      <w:sz w:val="32"/>
      <w:szCs w:val="40"/>
      <w:lang w:val="en-AU" w:bidi="th-TH"/>
    </w:rPr>
  </w:style>
  <w:style w:type="paragraph" w:styleId="Heading2">
    <w:name w:val="heading 2"/>
    <w:basedOn w:val="Normal"/>
    <w:next w:val="Normal"/>
    <w:link w:val="Heading2Char"/>
    <w:autoRedefine/>
    <w:uiPriority w:val="9"/>
    <w:unhideWhenUsed/>
    <w:qFormat/>
    <w:rsid w:val="00810C32"/>
    <w:pPr>
      <w:keepNext/>
      <w:keepLines/>
      <w:numPr>
        <w:ilvl w:val="1"/>
        <w:numId w:val="10"/>
      </w:numPr>
      <w:spacing w:before="160" w:after="80"/>
      <w:outlineLvl w:val="1"/>
    </w:pPr>
    <w:rPr>
      <w:rFonts w:eastAsiaTheme="majorEastAsia" w:cstheme="majorBidi"/>
      <w:sz w:val="30"/>
      <w:szCs w:val="32"/>
      <w:lang w:val="en-AU" w:bidi="th-TH"/>
    </w:rPr>
  </w:style>
  <w:style w:type="paragraph" w:styleId="Heading3">
    <w:name w:val="heading 3"/>
    <w:basedOn w:val="Normal"/>
    <w:next w:val="Normal"/>
    <w:link w:val="Heading3Char"/>
    <w:autoRedefine/>
    <w:uiPriority w:val="9"/>
    <w:unhideWhenUsed/>
    <w:qFormat/>
    <w:rsid w:val="00810C32"/>
    <w:pPr>
      <w:keepNext/>
      <w:keepLines/>
      <w:numPr>
        <w:ilvl w:val="2"/>
        <w:numId w:val="10"/>
      </w:numPr>
      <w:spacing w:before="160" w:after="80"/>
      <w:outlineLvl w:val="2"/>
    </w:pPr>
    <w:rPr>
      <w:rFonts w:eastAsiaTheme="majorEastAsia" w:cstheme="majorBidi"/>
      <w:lang w:val="en-AU" w:bidi="th-TH"/>
    </w:rPr>
  </w:style>
  <w:style w:type="paragraph" w:styleId="Heading4">
    <w:name w:val="heading 4"/>
    <w:basedOn w:val="Normal"/>
    <w:next w:val="Normal"/>
    <w:link w:val="Heading4Char"/>
    <w:autoRedefine/>
    <w:uiPriority w:val="9"/>
    <w:unhideWhenUsed/>
    <w:qFormat/>
    <w:rsid w:val="00810C32"/>
    <w:pPr>
      <w:keepNext/>
      <w:keepLines/>
      <w:numPr>
        <w:ilvl w:val="3"/>
        <w:numId w:val="11"/>
      </w:numPr>
      <w:spacing w:before="80" w:after="40"/>
      <w:ind w:left="1094"/>
      <w:outlineLvl w:val="3"/>
    </w:pPr>
    <w:rPr>
      <w:rFonts w:eastAsiaTheme="majorEastAsia" w:cstheme="majorBidi"/>
      <w:iCs/>
      <w:lang w:val="en-AU" w:bidi="th-TH"/>
    </w:rPr>
  </w:style>
  <w:style w:type="paragraph" w:styleId="Heading5">
    <w:name w:val="heading 5"/>
    <w:basedOn w:val="Normal"/>
    <w:next w:val="Normal"/>
    <w:link w:val="Heading5Char"/>
    <w:uiPriority w:val="9"/>
    <w:semiHidden/>
    <w:unhideWhenUsed/>
    <w:qFormat/>
    <w:rsid w:val="008579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793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793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7937"/>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7937"/>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C32"/>
    <w:rPr>
      <w:rFonts w:eastAsiaTheme="majorEastAsia" w:cstheme="majorBidi"/>
      <w:sz w:val="30"/>
      <w:szCs w:val="32"/>
      <w:lang w:val="en-AU" w:bidi="th-TH"/>
    </w:rPr>
  </w:style>
  <w:style w:type="character" w:customStyle="1" w:styleId="Heading4Char">
    <w:name w:val="Heading 4 Char"/>
    <w:basedOn w:val="DefaultParagraphFont"/>
    <w:link w:val="Heading4"/>
    <w:uiPriority w:val="9"/>
    <w:rsid w:val="00810C32"/>
    <w:rPr>
      <w:rFonts w:eastAsiaTheme="majorEastAsia" w:cstheme="majorBidi"/>
      <w:iCs/>
      <w:lang w:val="en-AU" w:bidi="th-TH"/>
    </w:rPr>
  </w:style>
  <w:style w:type="paragraph" w:styleId="Caption">
    <w:name w:val="caption"/>
    <w:basedOn w:val="Normal"/>
    <w:next w:val="Normal"/>
    <w:autoRedefine/>
    <w:uiPriority w:val="35"/>
    <w:unhideWhenUsed/>
    <w:qFormat/>
    <w:rsid w:val="007E03F9"/>
    <w:pPr>
      <w:spacing w:before="0" w:after="200" w:line="240" w:lineRule="auto"/>
      <w:ind w:firstLine="0"/>
      <w:jc w:val="center"/>
    </w:pPr>
    <w:rPr>
      <w:rFonts w:cs="Cordia New"/>
      <w:iCs/>
      <w:sz w:val="24"/>
      <w:szCs w:val="22"/>
      <w:lang w:val="en-AU" w:bidi="th-TH"/>
    </w:rPr>
  </w:style>
  <w:style w:type="paragraph" w:styleId="NoSpacing">
    <w:name w:val="No Spacing"/>
    <w:aliases w:val="Code"/>
    <w:autoRedefine/>
    <w:uiPriority w:val="1"/>
    <w:qFormat/>
    <w:rsid w:val="006D3975"/>
    <w:pPr>
      <w:ind w:firstLine="0"/>
      <w:jc w:val="left"/>
    </w:pPr>
    <w:rPr>
      <w:rFonts w:ascii="Consolas" w:hAnsi="Consolas" w:cs="Calibri"/>
      <w:sz w:val="24"/>
      <w:szCs w:val="24"/>
      <w:lang w:val="vi-VN"/>
    </w:rPr>
  </w:style>
  <w:style w:type="character" w:customStyle="1" w:styleId="Heading1Char">
    <w:name w:val="Heading 1 Char"/>
    <w:basedOn w:val="DefaultParagraphFont"/>
    <w:link w:val="Heading1"/>
    <w:uiPriority w:val="9"/>
    <w:rsid w:val="00810C32"/>
    <w:rPr>
      <w:rFonts w:eastAsiaTheme="majorEastAsia" w:cstheme="majorBidi"/>
      <w:b/>
      <w:sz w:val="32"/>
      <w:szCs w:val="40"/>
      <w:lang w:val="en-AU" w:bidi="th-TH"/>
    </w:rPr>
  </w:style>
  <w:style w:type="character" w:customStyle="1" w:styleId="Heading3Char">
    <w:name w:val="Heading 3 Char"/>
    <w:basedOn w:val="DefaultParagraphFont"/>
    <w:link w:val="Heading3"/>
    <w:uiPriority w:val="9"/>
    <w:rsid w:val="00810C32"/>
    <w:rPr>
      <w:rFonts w:eastAsiaTheme="majorEastAsia" w:cstheme="majorBidi"/>
      <w:lang w:val="en-AU" w:bidi="th-TH"/>
    </w:rPr>
  </w:style>
  <w:style w:type="paragraph" w:styleId="ListParagraph">
    <w:name w:val="List Paragraph"/>
    <w:basedOn w:val="Normal"/>
    <w:autoRedefine/>
    <w:uiPriority w:val="1"/>
    <w:qFormat/>
    <w:rsid w:val="00857937"/>
    <w:pPr>
      <w:widowControl w:val="0"/>
      <w:numPr>
        <w:numId w:val="13"/>
      </w:numPr>
      <w:autoSpaceDE w:val="0"/>
      <w:autoSpaceDN w:val="0"/>
      <w:spacing w:before="150" w:line="240" w:lineRule="auto"/>
      <w:jc w:val="left"/>
    </w:pPr>
    <w:rPr>
      <w:rFonts w:eastAsiaTheme="majorEastAsia"/>
      <w:color w:val="1B1B1B"/>
      <w:spacing w:val="-1"/>
      <w:sz w:val="27"/>
      <w:szCs w:val="27"/>
      <w:shd w:val="clear" w:color="auto" w:fill="FFFFFF"/>
      <w:lang w:val="vi"/>
    </w:rPr>
  </w:style>
  <w:style w:type="character" w:customStyle="1" w:styleId="Heading5Char">
    <w:name w:val="Heading 5 Char"/>
    <w:basedOn w:val="DefaultParagraphFont"/>
    <w:link w:val="Heading5"/>
    <w:uiPriority w:val="9"/>
    <w:semiHidden/>
    <w:rsid w:val="008579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79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79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79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79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793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937"/>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57937"/>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57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937"/>
    <w:rPr>
      <w:i/>
      <w:iCs/>
      <w:color w:val="404040" w:themeColor="text1" w:themeTint="BF"/>
    </w:rPr>
  </w:style>
  <w:style w:type="character" w:styleId="IntenseEmphasis">
    <w:name w:val="Intense Emphasis"/>
    <w:basedOn w:val="DefaultParagraphFont"/>
    <w:uiPriority w:val="21"/>
    <w:qFormat/>
    <w:rsid w:val="00857937"/>
    <w:rPr>
      <w:i/>
      <w:iCs/>
      <w:color w:val="0F4761" w:themeColor="accent1" w:themeShade="BF"/>
    </w:rPr>
  </w:style>
  <w:style w:type="paragraph" w:styleId="IntenseQuote">
    <w:name w:val="Intense Quote"/>
    <w:basedOn w:val="Normal"/>
    <w:next w:val="Normal"/>
    <w:link w:val="IntenseQuoteChar"/>
    <w:uiPriority w:val="30"/>
    <w:qFormat/>
    <w:rsid w:val="00857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937"/>
    <w:rPr>
      <w:i/>
      <w:iCs/>
      <w:color w:val="0F4761" w:themeColor="accent1" w:themeShade="BF"/>
    </w:rPr>
  </w:style>
  <w:style w:type="character" w:styleId="IntenseReference">
    <w:name w:val="Intense Reference"/>
    <w:basedOn w:val="DefaultParagraphFont"/>
    <w:uiPriority w:val="32"/>
    <w:qFormat/>
    <w:rsid w:val="00857937"/>
    <w:rPr>
      <w:b/>
      <w:bCs/>
      <w:smallCaps/>
      <w:color w:val="0F4761" w:themeColor="accent1" w:themeShade="BF"/>
      <w:spacing w:val="5"/>
    </w:rPr>
  </w:style>
  <w:style w:type="character" w:styleId="Strong">
    <w:name w:val="Strong"/>
    <w:basedOn w:val="DefaultParagraphFont"/>
    <w:uiPriority w:val="22"/>
    <w:qFormat/>
    <w:rsid w:val="00857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64749">
      <w:bodyDiv w:val="1"/>
      <w:marLeft w:val="0"/>
      <w:marRight w:val="0"/>
      <w:marTop w:val="0"/>
      <w:marBottom w:val="0"/>
      <w:divBdr>
        <w:top w:val="none" w:sz="0" w:space="0" w:color="auto"/>
        <w:left w:val="none" w:sz="0" w:space="0" w:color="auto"/>
        <w:bottom w:val="none" w:sz="0" w:space="0" w:color="auto"/>
        <w:right w:val="none" w:sz="0" w:space="0" w:color="auto"/>
      </w:divBdr>
      <w:divsChild>
        <w:div w:id="1827747877">
          <w:marLeft w:val="0"/>
          <w:marRight w:val="0"/>
          <w:marTop w:val="0"/>
          <w:marBottom w:val="0"/>
          <w:divBdr>
            <w:top w:val="none" w:sz="0" w:space="0" w:color="auto"/>
            <w:left w:val="none" w:sz="0" w:space="0" w:color="auto"/>
            <w:bottom w:val="none" w:sz="0" w:space="0" w:color="auto"/>
            <w:right w:val="none" w:sz="0" w:space="0" w:color="auto"/>
          </w:divBdr>
        </w:div>
      </w:divsChild>
    </w:div>
    <w:div w:id="229658204">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sChild>
        <w:div w:id="1480146632">
          <w:marLeft w:val="0"/>
          <w:marRight w:val="0"/>
          <w:marTop w:val="0"/>
          <w:marBottom w:val="0"/>
          <w:divBdr>
            <w:top w:val="none" w:sz="0" w:space="0" w:color="auto"/>
            <w:left w:val="none" w:sz="0" w:space="0" w:color="auto"/>
            <w:bottom w:val="none" w:sz="0" w:space="0" w:color="auto"/>
            <w:right w:val="none" w:sz="0" w:space="0" w:color="auto"/>
          </w:divBdr>
        </w:div>
      </w:divsChild>
    </w:div>
    <w:div w:id="490218493">
      <w:bodyDiv w:val="1"/>
      <w:marLeft w:val="0"/>
      <w:marRight w:val="0"/>
      <w:marTop w:val="0"/>
      <w:marBottom w:val="0"/>
      <w:divBdr>
        <w:top w:val="none" w:sz="0" w:space="0" w:color="auto"/>
        <w:left w:val="none" w:sz="0" w:space="0" w:color="auto"/>
        <w:bottom w:val="none" w:sz="0" w:space="0" w:color="auto"/>
        <w:right w:val="none" w:sz="0" w:space="0" w:color="auto"/>
      </w:divBdr>
    </w:div>
    <w:div w:id="556400983">
      <w:bodyDiv w:val="1"/>
      <w:marLeft w:val="0"/>
      <w:marRight w:val="0"/>
      <w:marTop w:val="0"/>
      <w:marBottom w:val="0"/>
      <w:divBdr>
        <w:top w:val="none" w:sz="0" w:space="0" w:color="auto"/>
        <w:left w:val="none" w:sz="0" w:space="0" w:color="auto"/>
        <w:bottom w:val="none" w:sz="0" w:space="0" w:color="auto"/>
        <w:right w:val="none" w:sz="0" w:space="0" w:color="auto"/>
      </w:divBdr>
      <w:divsChild>
        <w:div w:id="840386683">
          <w:marLeft w:val="0"/>
          <w:marRight w:val="0"/>
          <w:marTop w:val="0"/>
          <w:marBottom w:val="0"/>
          <w:divBdr>
            <w:top w:val="none" w:sz="0" w:space="0" w:color="auto"/>
            <w:left w:val="none" w:sz="0" w:space="0" w:color="auto"/>
            <w:bottom w:val="none" w:sz="0" w:space="0" w:color="auto"/>
            <w:right w:val="none" w:sz="0" w:space="0" w:color="auto"/>
          </w:divBdr>
        </w:div>
      </w:divsChild>
    </w:div>
    <w:div w:id="1032002295">
      <w:bodyDiv w:val="1"/>
      <w:marLeft w:val="0"/>
      <w:marRight w:val="0"/>
      <w:marTop w:val="0"/>
      <w:marBottom w:val="0"/>
      <w:divBdr>
        <w:top w:val="none" w:sz="0" w:space="0" w:color="auto"/>
        <w:left w:val="none" w:sz="0" w:space="0" w:color="auto"/>
        <w:bottom w:val="none" w:sz="0" w:space="0" w:color="auto"/>
        <w:right w:val="none" w:sz="0" w:space="0" w:color="auto"/>
      </w:divBdr>
    </w:div>
    <w:div w:id="1364164546">
      <w:bodyDiv w:val="1"/>
      <w:marLeft w:val="0"/>
      <w:marRight w:val="0"/>
      <w:marTop w:val="0"/>
      <w:marBottom w:val="0"/>
      <w:divBdr>
        <w:top w:val="none" w:sz="0" w:space="0" w:color="auto"/>
        <w:left w:val="none" w:sz="0" w:space="0" w:color="auto"/>
        <w:bottom w:val="none" w:sz="0" w:space="0" w:color="auto"/>
        <w:right w:val="none" w:sz="0" w:space="0" w:color="auto"/>
      </w:divBdr>
    </w:div>
    <w:div w:id="2123380465">
      <w:bodyDiv w:val="1"/>
      <w:marLeft w:val="0"/>
      <w:marRight w:val="0"/>
      <w:marTop w:val="0"/>
      <w:marBottom w:val="0"/>
      <w:divBdr>
        <w:top w:val="none" w:sz="0" w:space="0" w:color="auto"/>
        <w:left w:val="none" w:sz="0" w:space="0" w:color="auto"/>
        <w:bottom w:val="none" w:sz="0" w:space="0" w:color="auto"/>
        <w:right w:val="none" w:sz="0" w:space="0" w:color="auto"/>
      </w:divBdr>
      <w:divsChild>
        <w:div w:id="75702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NĂNG CHIẾN</dc:creator>
  <cp:keywords/>
  <dc:description/>
  <cp:lastModifiedBy>PHẠM NĂNG CHIẾN</cp:lastModifiedBy>
  <cp:revision>2</cp:revision>
  <dcterms:created xsi:type="dcterms:W3CDTF">2025-04-10T08:22:00Z</dcterms:created>
  <dcterms:modified xsi:type="dcterms:W3CDTF">2025-04-10T16:08:00Z</dcterms:modified>
</cp:coreProperties>
</file>