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9BD3" w14:textId="6D7C0A73" w:rsidR="00477AD8" w:rsidRDefault="00477AD8" w:rsidP="00477AD8">
      <w:pPr>
        <w:rPr>
          <w:b/>
          <w:bCs/>
        </w:rPr>
      </w:pPr>
      <w:r>
        <w:rPr>
          <w:noProof/>
        </w:rPr>
        <w:drawing>
          <wp:inline distT="0" distB="0" distL="0" distR="0" wp14:anchorId="477A5A45" wp14:editId="3FDA2623">
            <wp:extent cx="5731510" cy="2994660"/>
            <wp:effectExtent l="0" t="0" r="2540" b="0"/>
            <wp:docPr id="6727681" name="Picture 1" descr="Thymeleaf là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ymeleaf là gì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8A50" w14:textId="7CFF0D7B" w:rsidR="00477AD8" w:rsidRDefault="00477AD8" w:rsidP="00477AD8">
      <w:pPr>
        <w:rPr>
          <w:b/>
          <w:bCs/>
        </w:rPr>
      </w:pPr>
      <w:r>
        <w:rPr>
          <w:noProof/>
        </w:rPr>
        <w:drawing>
          <wp:inline distT="0" distB="0" distL="0" distR="0" wp14:anchorId="11CB5735" wp14:editId="59BE84F2">
            <wp:extent cx="5593080" cy="3296920"/>
            <wp:effectExtent l="0" t="0" r="7620" b="0"/>
            <wp:docPr id="960364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85DD" w14:textId="4D4CB535" w:rsidR="007C1EED" w:rsidRDefault="00477AD8">
      <w:r w:rsidRPr="00477AD8">
        <w:rPr>
          <w:b/>
          <w:bCs/>
        </w:rPr>
        <w:t>Thymeleaf</w:t>
      </w:r>
      <w:r w:rsidRPr="00477AD8">
        <w:t> là một công cụ template Java. </w:t>
      </w:r>
    </w:p>
    <w:p w14:paraId="43CDE811" w14:textId="732B807A" w:rsidR="00477AD8" w:rsidRDefault="00477AD8">
      <w:r w:rsidRPr="00477AD8">
        <w:t xml:space="preserve">Thymeleaf </w:t>
      </w:r>
      <w:r>
        <w:t>có thể</w:t>
      </w:r>
      <w:r w:rsidRPr="00477AD8">
        <w:t xml:space="preserve"> xử lý 6 kiểu mẫu: HTML, XML, Text, JavaScript, CSS, và RAW.</w:t>
      </w:r>
    </w:p>
    <w:p w14:paraId="2AD78C73" w14:textId="16358029" w:rsidR="00477AD8" w:rsidRDefault="00477AD8">
      <w:r>
        <w:t xml:space="preserve">Trong đó phổ biến nhất </w:t>
      </w:r>
      <w:r w:rsidRPr="00477AD8">
        <w:t>khi</w:t>
      </w:r>
      <w:r w:rsidR="009F5EED">
        <w:t xml:space="preserve"> nó</w:t>
      </w:r>
      <w:r w:rsidRPr="00477AD8">
        <w:t xml:space="preserve"> được sử dụng để phục vụ XHTML/HTML5 trên tầng View (View Layer) của ứng dụng Web dựa trên kiến trúc MVC. </w:t>
      </w:r>
    </w:p>
    <w:p w14:paraId="109E31BC" w14:textId="075E1BA6" w:rsidR="00591F3E" w:rsidRDefault="00591F3E">
      <w:r>
        <w:rPr>
          <w:noProof/>
        </w:rPr>
        <w:lastRenderedPageBreak/>
        <w:drawing>
          <wp:inline distT="0" distB="0" distL="0" distR="0" wp14:anchorId="6B6E0DD0" wp14:editId="01927014">
            <wp:extent cx="5731510" cy="3821430"/>
            <wp:effectExtent l="0" t="0" r="2540" b="7620"/>
            <wp:docPr id="27456924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40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8247" w14:textId="77777777" w:rsidR="00477AD8" w:rsidRDefault="00477AD8" w:rsidP="00477AD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Tích</w:t>
      </w:r>
      <w:proofErr w:type="gramEnd"/>
      <w:r>
        <w:rPr>
          <w:rStyle w:val="Strong"/>
        </w:rPr>
        <w:t xml:space="preserve"> hợp với Spring MVC</w:t>
      </w:r>
      <w:r>
        <w:t>:</w:t>
      </w:r>
    </w:p>
    <w:p w14:paraId="6FC1E184" w14:textId="77777777" w:rsidR="00477AD8" w:rsidRDefault="00477AD8" w:rsidP="00477AD8">
      <w:pPr>
        <w:pStyle w:val="NormalWeb"/>
        <w:numPr>
          <w:ilvl w:val="0"/>
          <w:numId w:val="12"/>
        </w:numPr>
      </w:pPr>
      <w:r>
        <w:t xml:space="preserve">Thymeleaf sử dụng </w:t>
      </w:r>
      <w:r>
        <w:rPr>
          <w:rStyle w:val="HTMLCode"/>
        </w:rPr>
        <w:t>SpringTemplateEngine</w:t>
      </w:r>
      <w:r>
        <w:t xml:space="preserve"> để xử lý các template HTML.</w:t>
      </w:r>
    </w:p>
    <w:p w14:paraId="7BF56B60" w14:textId="77777777" w:rsidR="00477AD8" w:rsidRDefault="00477AD8" w:rsidP="00477AD8">
      <w:pPr>
        <w:pStyle w:val="NormalWeb"/>
        <w:numPr>
          <w:ilvl w:val="0"/>
          <w:numId w:val="12"/>
        </w:numPr>
      </w:pPr>
      <w:r>
        <w:t xml:space="preserve">Các controller trong Spring MVC gửi dữ liệu đến tầng view thông qua đối tượng </w:t>
      </w:r>
      <w:r>
        <w:rPr>
          <w:rStyle w:val="HTMLCode"/>
        </w:rPr>
        <w:t>Model</w:t>
      </w:r>
      <w:r>
        <w:t>.</w:t>
      </w:r>
    </w:p>
    <w:p w14:paraId="11254DC5" w14:textId="77777777" w:rsidR="00477AD8" w:rsidRDefault="00477AD8" w:rsidP="00477AD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Template Engine</w:t>
      </w:r>
      <w:r>
        <w:t>:</w:t>
      </w:r>
    </w:p>
    <w:p w14:paraId="5F2536D6" w14:textId="77777777" w:rsidR="00477AD8" w:rsidRDefault="00477AD8" w:rsidP="00477AD8">
      <w:pPr>
        <w:pStyle w:val="NormalWeb"/>
        <w:numPr>
          <w:ilvl w:val="0"/>
          <w:numId w:val="13"/>
        </w:numPr>
      </w:pPr>
      <w:r>
        <w:t xml:space="preserve">Thymeleaf sử dụng các thuộc tính HTML (như </w:t>
      </w:r>
      <w:r>
        <w:rPr>
          <w:rStyle w:val="HTMLCode"/>
        </w:rPr>
        <w:t>th:text</w:t>
      </w:r>
      <w:r>
        <w:t xml:space="preserve">, </w:t>
      </w:r>
      <w:r>
        <w:rPr>
          <w:rStyle w:val="HTMLCode"/>
        </w:rPr>
        <w:t>th:if</w:t>
      </w:r>
      <w:r>
        <w:t xml:space="preserve">, </w:t>
      </w:r>
      <w:r>
        <w:rPr>
          <w:rStyle w:val="HTMLCode"/>
        </w:rPr>
        <w:t>th:each</w:t>
      </w:r>
      <w:r>
        <w:t>) để hiển thị dữ liệu từ Model.</w:t>
      </w:r>
    </w:p>
    <w:p w14:paraId="31B59964" w14:textId="77777777" w:rsidR="00477AD8" w:rsidRDefault="00477AD8" w:rsidP="00477AD8">
      <w:pPr>
        <w:pStyle w:val="NormalWeb"/>
        <w:numPr>
          <w:ilvl w:val="0"/>
          <w:numId w:val="13"/>
        </w:numPr>
      </w:pPr>
      <w:r>
        <w:t>Template HTML được viết theo cú pháp của Thymeleaf, giúp dễ dàng kết hợp dữ liệu và logic hiển thị.</w:t>
      </w:r>
    </w:p>
    <w:p w14:paraId="1ECA6F84" w14:textId="77777777" w:rsidR="00477AD8" w:rsidRDefault="00477AD8" w:rsidP="00477AD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Quy trình Render</w:t>
      </w:r>
      <w:r>
        <w:t>:</w:t>
      </w:r>
    </w:p>
    <w:p w14:paraId="5724DACA" w14:textId="77777777" w:rsidR="00477AD8" w:rsidRDefault="00477AD8" w:rsidP="00477AD8">
      <w:pPr>
        <w:pStyle w:val="NormalWeb"/>
        <w:numPr>
          <w:ilvl w:val="0"/>
          <w:numId w:val="14"/>
        </w:numPr>
      </w:pPr>
      <w:r>
        <w:t>Khi người dùng gửi yêu cầu, controller xử lý và gửi dữ liệu đến tầng view.</w:t>
      </w:r>
    </w:p>
    <w:p w14:paraId="3BEA6E4B" w14:textId="77777777" w:rsidR="00477AD8" w:rsidRDefault="00477AD8" w:rsidP="00477AD8">
      <w:pPr>
        <w:pStyle w:val="NormalWeb"/>
        <w:numPr>
          <w:ilvl w:val="0"/>
          <w:numId w:val="14"/>
        </w:numPr>
      </w:pPr>
      <w:r>
        <w:t>Thymeleaf kết hợp dữ liệu từ Model với template HTML để tạo ra trang web hoàn chỉnh.</w:t>
      </w:r>
    </w:p>
    <w:p w14:paraId="2B961734" w14:textId="77777777" w:rsidR="00477AD8" w:rsidRDefault="00477AD8" w:rsidP="00477AD8">
      <w:pPr>
        <w:pStyle w:val="NormalWeb"/>
        <w:numPr>
          <w:ilvl w:val="0"/>
          <w:numId w:val="14"/>
        </w:numPr>
      </w:pPr>
      <w:r>
        <w:t>Kết quả là một trang HTML được gửi đến trình duyệt của người dùng.</w:t>
      </w:r>
    </w:p>
    <w:p w14:paraId="3804E535" w14:textId="77777777" w:rsidR="00477AD8" w:rsidRDefault="00477AD8" w:rsidP="00477AD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Các Expression</w:t>
      </w:r>
      <w:r>
        <w:t>:</w:t>
      </w:r>
    </w:p>
    <w:p w14:paraId="2ED9E863" w14:textId="77777777" w:rsidR="00477AD8" w:rsidRDefault="00477AD8" w:rsidP="00477AD8">
      <w:pPr>
        <w:pStyle w:val="NormalWeb"/>
        <w:numPr>
          <w:ilvl w:val="0"/>
          <w:numId w:val="15"/>
        </w:numPr>
      </w:pPr>
      <w:r>
        <w:t xml:space="preserve">Thymeleaf hỗ trợ nhiều loại biểu thức như </w:t>
      </w:r>
      <w:r>
        <w:rPr>
          <w:rStyle w:val="HTMLCode"/>
        </w:rPr>
        <w:t>${...}</w:t>
      </w:r>
      <w:r>
        <w:t xml:space="preserve"> để lấy giá trị từ Model, </w:t>
      </w:r>
      <w:r>
        <w:rPr>
          <w:rStyle w:val="HTMLCode"/>
        </w:rPr>
        <w:t>@{...}</w:t>
      </w:r>
      <w:r>
        <w:t xml:space="preserve"> để tạo URL, và </w:t>
      </w:r>
      <w:r>
        <w:rPr>
          <w:rStyle w:val="HTMLCode"/>
        </w:rPr>
        <w:t>#{...}</w:t>
      </w:r>
      <w:r>
        <w:t xml:space="preserve"> để lấy thông điệp từ file properties.</w:t>
      </w:r>
    </w:p>
    <w:p w14:paraId="37E09EDC" w14:textId="77777777" w:rsidR="001A2535" w:rsidRDefault="001A2535" w:rsidP="001A2535">
      <w:pPr>
        <w:pStyle w:val="NormalWeb"/>
      </w:pPr>
    </w:p>
    <w:p w14:paraId="5A928B25" w14:textId="016DBAC3" w:rsidR="001A2535" w:rsidRDefault="001A2535" w:rsidP="001A2535">
      <w:pPr>
        <w:pStyle w:val="NormalWeb"/>
      </w:pPr>
      <w:r w:rsidRPr="001A2535">
        <w:lastRenderedPageBreak/>
        <w:t>https://hoccungchuyengia.com/lam-viec-voi-thymeleaf-trong-lap-trinh-spring-boot/</w:t>
      </w:r>
    </w:p>
    <w:p w14:paraId="5BE948AB" w14:textId="77777777" w:rsidR="00477AD8" w:rsidRDefault="00477AD8"/>
    <w:sectPr w:rsidR="00477AD8" w:rsidSect="00767F7D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191B"/>
    <w:multiLevelType w:val="hybridMultilevel"/>
    <w:tmpl w:val="CFA4698A"/>
    <w:lvl w:ilvl="0" w:tplc="E38E74CE">
      <w:start w:val="2"/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B9F7661"/>
    <w:multiLevelType w:val="multilevel"/>
    <w:tmpl w:val="78C4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4D6D27"/>
    <w:multiLevelType w:val="multilevel"/>
    <w:tmpl w:val="984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0595"/>
    <w:multiLevelType w:val="multilevel"/>
    <w:tmpl w:val="1092131A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0A43C4"/>
    <w:multiLevelType w:val="multilevel"/>
    <w:tmpl w:val="11D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9229D"/>
    <w:multiLevelType w:val="multilevel"/>
    <w:tmpl w:val="6DEEC4E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sz w:val="36"/>
      </w:rPr>
    </w:lvl>
    <w:lvl w:ilvl="1">
      <w:start w:val="1"/>
      <w:numFmt w:val="decimal"/>
      <w:suff w:val="space"/>
      <w:lvlText w:val="%1.%2."/>
      <w:lvlJc w:val="left"/>
      <w:pPr>
        <w:ind w:left="0" w:firstLine="72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0" w:firstLine="144"/>
      </w:pPr>
      <w:rPr>
        <w:rFonts w:ascii="Times New Roman" w:hAnsi="Times New Roman" w:hint="default"/>
        <w:sz w:val="30"/>
      </w:rPr>
    </w:lvl>
    <w:lvl w:ilvl="3">
      <w:start w:val="1"/>
      <w:numFmt w:val="decimal"/>
      <w:suff w:val="space"/>
      <w:lvlText w:val="%1.%2.%3.%4."/>
      <w:lvlJc w:val="left"/>
      <w:pPr>
        <w:ind w:left="0" w:firstLine="288"/>
      </w:pPr>
      <w:rPr>
        <w:rFonts w:ascii="Times New Roman" w:hAnsi="Times New Roman" w:hint="default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79B721E4"/>
    <w:multiLevelType w:val="multilevel"/>
    <w:tmpl w:val="C27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D51BE"/>
    <w:multiLevelType w:val="hybridMultilevel"/>
    <w:tmpl w:val="25C8D3F8"/>
    <w:lvl w:ilvl="0" w:tplc="EFC2AA6C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9955EC"/>
    <w:multiLevelType w:val="multilevel"/>
    <w:tmpl w:val="01E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860901">
    <w:abstractNumId w:val="7"/>
  </w:num>
  <w:num w:numId="2" w16cid:durableId="309485764">
    <w:abstractNumId w:val="5"/>
  </w:num>
  <w:num w:numId="3" w16cid:durableId="333726072">
    <w:abstractNumId w:val="0"/>
  </w:num>
  <w:num w:numId="4" w16cid:durableId="1337881433">
    <w:abstractNumId w:val="5"/>
  </w:num>
  <w:num w:numId="5" w16cid:durableId="264583337">
    <w:abstractNumId w:val="3"/>
  </w:num>
  <w:num w:numId="6" w16cid:durableId="7564897">
    <w:abstractNumId w:val="3"/>
  </w:num>
  <w:num w:numId="7" w16cid:durableId="1765491337">
    <w:abstractNumId w:val="3"/>
  </w:num>
  <w:num w:numId="8" w16cid:durableId="736365598">
    <w:abstractNumId w:val="3"/>
  </w:num>
  <w:num w:numId="9" w16cid:durableId="2096705173">
    <w:abstractNumId w:val="3"/>
  </w:num>
  <w:num w:numId="10" w16cid:durableId="974455121">
    <w:abstractNumId w:val="3"/>
  </w:num>
  <w:num w:numId="11" w16cid:durableId="1816678909">
    <w:abstractNumId w:val="1"/>
  </w:num>
  <w:num w:numId="12" w16cid:durableId="27999488">
    <w:abstractNumId w:val="2"/>
  </w:num>
  <w:num w:numId="13" w16cid:durableId="906648101">
    <w:abstractNumId w:val="4"/>
  </w:num>
  <w:num w:numId="14" w16cid:durableId="2115860270">
    <w:abstractNumId w:val="8"/>
  </w:num>
  <w:num w:numId="15" w16cid:durableId="2029719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8"/>
    <w:rsid w:val="0000363A"/>
    <w:rsid w:val="00014B72"/>
    <w:rsid w:val="00026469"/>
    <w:rsid w:val="000553ED"/>
    <w:rsid w:val="00157DBC"/>
    <w:rsid w:val="001A2535"/>
    <w:rsid w:val="00210948"/>
    <w:rsid w:val="0027063D"/>
    <w:rsid w:val="003756D5"/>
    <w:rsid w:val="00456F4F"/>
    <w:rsid w:val="00477AD8"/>
    <w:rsid w:val="00520402"/>
    <w:rsid w:val="00581B47"/>
    <w:rsid w:val="00591F3E"/>
    <w:rsid w:val="006D3975"/>
    <w:rsid w:val="007555DA"/>
    <w:rsid w:val="00767C8D"/>
    <w:rsid w:val="00767F7D"/>
    <w:rsid w:val="007C1EED"/>
    <w:rsid w:val="007E03F9"/>
    <w:rsid w:val="00810C32"/>
    <w:rsid w:val="00844965"/>
    <w:rsid w:val="00860AED"/>
    <w:rsid w:val="008F6490"/>
    <w:rsid w:val="009D73A3"/>
    <w:rsid w:val="009F5EED"/>
    <w:rsid w:val="00A11FE8"/>
    <w:rsid w:val="00AD169F"/>
    <w:rsid w:val="00BC078A"/>
    <w:rsid w:val="00C351D1"/>
    <w:rsid w:val="00C544DE"/>
    <w:rsid w:val="00CA1DD2"/>
    <w:rsid w:val="00CB4F99"/>
    <w:rsid w:val="00D17D16"/>
    <w:rsid w:val="00D46779"/>
    <w:rsid w:val="00E9725A"/>
    <w:rsid w:val="00F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4737"/>
  <w15:chartTrackingRefBased/>
  <w15:docId w15:val="{C0D7C083-BB17-485D-A361-FBC9FCD0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line="31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79"/>
    <w:pPr>
      <w:ind w:left="0" w:firstLine="709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C32"/>
    <w:pPr>
      <w:keepNext/>
      <w:keepLines/>
      <w:numPr>
        <w:numId w:val="10"/>
      </w:numPr>
      <w:spacing w:before="360" w:after="80"/>
      <w:outlineLvl w:val="0"/>
    </w:pPr>
    <w:rPr>
      <w:rFonts w:eastAsiaTheme="majorEastAsia" w:cstheme="majorBidi"/>
      <w:b/>
      <w:sz w:val="32"/>
      <w:szCs w:val="40"/>
      <w:lang w:val="en-AU" w:bidi="th-T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0C32"/>
    <w:pPr>
      <w:keepNext/>
      <w:keepLines/>
      <w:numPr>
        <w:ilvl w:val="1"/>
        <w:numId w:val="10"/>
      </w:numPr>
      <w:spacing w:before="160" w:after="80"/>
      <w:outlineLvl w:val="1"/>
    </w:pPr>
    <w:rPr>
      <w:rFonts w:eastAsiaTheme="majorEastAsia" w:cstheme="majorBidi"/>
      <w:sz w:val="30"/>
      <w:szCs w:val="32"/>
      <w:lang w:val="en-AU" w:bidi="th-T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0C32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lang w:val="en-AU" w:bidi="th-TH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0C32"/>
    <w:pPr>
      <w:keepNext/>
      <w:keepLines/>
      <w:numPr>
        <w:ilvl w:val="3"/>
        <w:numId w:val="11"/>
      </w:numPr>
      <w:spacing w:before="80" w:after="40"/>
      <w:ind w:left="1094"/>
      <w:outlineLvl w:val="3"/>
    </w:pPr>
    <w:rPr>
      <w:rFonts w:eastAsiaTheme="majorEastAsia" w:cstheme="majorBidi"/>
      <w:iCs/>
      <w:lang w:val="en-AU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D8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D8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C32"/>
    <w:rPr>
      <w:rFonts w:eastAsiaTheme="majorEastAsia" w:cstheme="majorBidi"/>
      <w:sz w:val="30"/>
      <w:szCs w:val="32"/>
      <w:lang w:val="en-AU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810C32"/>
    <w:rPr>
      <w:rFonts w:eastAsiaTheme="majorEastAsia" w:cstheme="majorBidi"/>
      <w:iCs/>
      <w:lang w:val="en-AU" w:bidi="th-TH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E03F9"/>
    <w:pPr>
      <w:spacing w:before="0" w:after="200" w:line="240" w:lineRule="auto"/>
      <w:ind w:firstLine="0"/>
      <w:jc w:val="center"/>
    </w:pPr>
    <w:rPr>
      <w:rFonts w:cs="Cordia New"/>
      <w:iCs/>
      <w:sz w:val="24"/>
      <w:szCs w:val="22"/>
      <w:lang w:val="en-AU" w:bidi="th-TH"/>
    </w:rPr>
  </w:style>
  <w:style w:type="paragraph" w:styleId="NoSpacing">
    <w:name w:val="No Spacing"/>
    <w:aliases w:val="Code"/>
    <w:autoRedefine/>
    <w:uiPriority w:val="1"/>
    <w:qFormat/>
    <w:rsid w:val="006D3975"/>
    <w:pPr>
      <w:ind w:firstLine="0"/>
      <w:jc w:val="left"/>
    </w:pPr>
    <w:rPr>
      <w:rFonts w:ascii="Consolas" w:hAnsi="Consolas" w:cs="Calibri"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10C32"/>
    <w:rPr>
      <w:rFonts w:eastAsiaTheme="majorEastAsia" w:cstheme="majorBidi"/>
      <w:b/>
      <w:sz w:val="32"/>
      <w:szCs w:val="40"/>
      <w:lang w:val="en-AU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810C32"/>
    <w:rPr>
      <w:rFonts w:eastAsiaTheme="majorEastAsia" w:cstheme="majorBidi"/>
      <w:lang w:val="en-AU" w:bidi="th-TH"/>
    </w:rPr>
  </w:style>
  <w:style w:type="paragraph" w:styleId="ListParagraph">
    <w:name w:val="List Paragraph"/>
    <w:basedOn w:val="Normal"/>
    <w:autoRedefine/>
    <w:uiPriority w:val="1"/>
    <w:qFormat/>
    <w:rsid w:val="003756D5"/>
    <w:pPr>
      <w:widowControl w:val="0"/>
      <w:autoSpaceDE w:val="0"/>
      <w:autoSpaceDN w:val="0"/>
      <w:spacing w:before="150" w:line="240" w:lineRule="auto"/>
      <w:ind w:left="1134" w:hanging="566"/>
      <w:jc w:val="left"/>
    </w:pPr>
    <w:rPr>
      <w:rFonts w:eastAsia="Times New Roman"/>
      <w:szCs w:val="22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D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D8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AD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77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7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AD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A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NĂNG CHIẾN</dc:creator>
  <cp:keywords/>
  <dc:description/>
  <cp:lastModifiedBy>PHẠM NĂNG CHIẾN</cp:lastModifiedBy>
  <cp:revision>4</cp:revision>
  <dcterms:created xsi:type="dcterms:W3CDTF">2025-04-16T16:56:00Z</dcterms:created>
  <dcterms:modified xsi:type="dcterms:W3CDTF">2025-04-21T09:27:00Z</dcterms:modified>
</cp:coreProperties>
</file>