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A7045">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A7045">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A7045">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2A7045">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2A7045">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A7045">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A7045">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195.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3789778" r:id="rId15"/>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49.75pt;height:60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3789779" r:id="rId17"/>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3pt;height:526.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3789780" r:id="rId19"/>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6.05pt;height:232.85pt" o:ole="">
            <v:imagedata r:id="rId20" o:title=""/>
          </v:shape>
          <o:OLEObject Type="Embed" ProgID="Visio.Drawing.11" ShapeID="_x0000_i1028" DrawAspect="Content" ObjectID="_1393789781"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7F0049" w:rsidP="00437963">
            <w:pPr>
              <w:pStyle w:val="MyStylecontent"/>
              <w:rPr>
                <w:b/>
              </w:rPr>
            </w:pPr>
            <w:r w:rsidRPr="00CA7281">
              <w:rPr>
                <w:b/>
              </w:rPr>
              <w:t>Phan Đức Chiến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6F4AEC" w:rsidP="00437963">
            <w:pPr>
              <w:pStyle w:val="MyStylecontent"/>
            </w:pPr>
            <w:r>
              <w:t>Chức năng giúp người dùng thoát khỏi</w:t>
            </w:r>
            <w:r w:rsidR="007F0049">
              <w:t xml:space="preserve">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5"/>
    </w:p>
    <w:p w:rsidR="002A7045" w:rsidRDefault="002A7045" w:rsidP="002A7045">
      <w:pPr>
        <w:pStyle w:val="MyStyle1"/>
        <w:numPr>
          <w:ilvl w:val="0"/>
          <w:numId w:val="0"/>
        </w:numPr>
      </w:pPr>
      <w:r>
        <w:t xml:space="preserve">Bảng 7: </w:t>
      </w:r>
      <w:r>
        <w:tab/>
        <w:t>Use case đăng xuất</w:t>
      </w:r>
    </w:p>
    <w:tbl>
      <w:tblPr>
        <w:tblStyle w:val="TableGrid"/>
        <w:tblW w:w="9108" w:type="dxa"/>
        <w:tblLook w:val="04A0" w:firstRow="1" w:lastRow="0" w:firstColumn="1" w:lastColumn="0" w:noHBand="0" w:noVBand="1"/>
      </w:tblPr>
      <w:tblGrid>
        <w:gridCol w:w="1998"/>
        <w:gridCol w:w="2790"/>
        <w:gridCol w:w="2070"/>
        <w:gridCol w:w="2250"/>
      </w:tblGrid>
      <w:tr w:rsidR="006F4AEC" w:rsidTr="002A7045">
        <w:tc>
          <w:tcPr>
            <w:tcW w:w="1998" w:type="dxa"/>
            <w:shd w:val="clear" w:color="auto" w:fill="D9D9D9" w:themeFill="background1" w:themeFillShade="D9"/>
          </w:tcPr>
          <w:p w:rsidR="006F4AEC" w:rsidRDefault="006F4AEC" w:rsidP="002A7045">
            <w:pPr>
              <w:pStyle w:val="MyStylecontent"/>
            </w:pPr>
            <w:r>
              <w:t>ID</w:t>
            </w:r>
          </w:p>
        </w:tc>
        <w:tc>
          <w:tcPr>
            <w:tcW w:w="2790" w:type="dxa"/>
          </w:tcPr>
          <w:p w:rsidR="006F4AEC" w:rsidRPr="00CA7281" w:rsidRDefault="006F4AEC" w:rsidP="002A7045">
            <w:pPr>
              <w:pStyle w:val="MyStylecontent"/>
              <w:rPr>
                <w:b/>
              </w:rPr>
            </w:pPr>
            <w:r>
              <w:rPr>
                <w:b/>
              </w:rPr>
              <w:t>UC2</w:t>
            </w:r>
          </w:p>
        </w:tc>
        <w:tc>
          <w:tcPr>
            <w:tcW w:w="2070" w:type="dxa"/>
            <w:shd w:val="clear" w:color="auto" w:fill="D9D9D9" w:themeFill="background1" w:themeFillShade="D9"/>
          </w:tcPr>
          <w:p w:rsidR="006F4AEC" w:rsidRDefault="006F4AEC" w:rsidP="002A7045">
            <w:pPr>
              <w:pStyle w:val="MyStylecontent"/>
            </w:pPr>
            <w:r>
              <w:t xml:space="preserve">Tên Use case </w:t>
            </w:r>
          </w:p>
        </w:tc>
        <w:tc>
          <w:tcPr>
            <w:tcW w:w="2250" w:type="dxa"/>
          </w:tcPr>
          <w:p w:rsidR="006F4AEC" w:rsidRPr="00CA7281" w:rsidRDefault="006F4AEC" w:rsidP="002A7045">
            <w:pPr>
              <w:pStyle w:val="MyStylecontent"/>
              <w:rPr>
                <w:b/>
              </w:rPr>
            </w:pPr>
            <w:r>
              <w:rPr>
                <w:b/>
              </w:rPr>
              <w:t>Đăng xuất</w:t>
            </w:r>
          </w:p>
        </w:tc>
      </w:tr>
      <w:tr w:rsidR="006F4AEC" w:rsidTr="002A7045">
        <w:tc>
          <w:tcPr>
            <w:tcW w:w="1998" w:type="dxa"/>
            <w:shd w:val="clear" w:color="auto" w:fill="D9D9D9" w:themeFill="background1" w:themeFillShade="D9"/>
          </w:tcPr>
          <w:p w:rsidR="006F4AEC" w:rsidRDefault="006F4AEC" w:rsidP="002A7045">
            <w:pPr>
              <w:pStyle w:val="MyStylecontent"/>
            </w:pPr>
            <w:r>
              <w:t>Tác giả</w:t>
            </w:r>
          </w:p>
        </w:tc>
        <w:tc>
          <w:tcPr>
            <w:tcW w:w="2790" w:type="dxa"/>
          </w:tcPr>
          <w:p w:rsidR="006F4AEC" w:rsidRPr="00CA7281" w:rsidRDefault="006F4AEC" w:rsidP="002A7045">
            <w:pPr>
              <w:pStyle w:val="MyStylecontent"/>
              <w:rPr>
                <w:b/>
              </w:rPr>
            </w:pPr>
            <w:r>
              <w:rPr>
                <w:b/>
              </w:rPr>
              <w:t>Đinh Hồng Ân</w:t>
            </w:r>
          </w:p>
        </w:tc>
        <w:tc>
          <w:tcPr>
            <w:tcW w:w="2070" w:type="dxa"/>
            <w:shd w:val="clear" w:color="auto" w:fill="D9D9D9" w:themeFill="background1" w:themeFillShade="D9"/>
          </w:tcPr>
          <w:p w:rsidR="006F4AEC" w:rsidRDefault="006F4AEC" w:rsidP="002A7045">
            <w:pPr>
              <w:pStyle w:val="MyStylecontent"/>
            </w:pPr>
            <w:r>
              <w:t>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pPr>
            <w:r>
              <w:t>Ngày tạo</w:t>
            </w:r>
          </w:p>
        </w:tc>
        <w:tc>
          <w:tcPr>
            <w:tcW w:w="2790" w:type="dxa"/>
          </w:tcPr>
          <w:p w:rsidR="006F4AEC" w:rsidRPr="00CA7281" w:rsidRDefault="006F4AEC" w:rsidP="002A7045">
            <w:pPr>
              <w:pStyle w:val="MyStylecontent"/>
              <w:rPr>
                <w:b/>
              </w:rPr>
            </w:pPr>
            <w:r w:rsidRPr="00CA7281">
              <w:rPr>
                <w:b/>
              </w:rPr>
              <w:t>19/03/2012</w:t>
            </w:r>
          </w:p>
        </w:tc>
        <w:tc>
          <w:tcPr>
            <w:tcW w:w="2070" w:type="dxa"/>
            <w:shd w:val="clear" w:color="auto" w:fill="D9D9D9" w:themeFill="background1" w:themeFillShade="D9"/>
          </w:tcPr>
          <w:p w:rsidR="006F4AEC" w:rsidRDefault="006F4AEC" w:rsidP="002A7045">
            <w:pPr>
              <w:pStyle w:val="MyStylecontent"/>
            </w:pPr>
            <w:r>
              <w:t>Ngày 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Mô tả</w:t>
            </w:r>
          </w:p>
        </w:tc>
        <w:tc>
          <w:tcPr>
            <w:tcW w:w="7110" w:type="dxa"/>
            <w:gridSpan w:val="3"/>
          </w:tcPr>
          <w:p w:rsidR="006F4AEC" w:rsidRDefault="006F4AEC" w:rsidP="002A7045">
            <w:pPr>
              <w:pStyle w:val="MyStylecontent"/>
            </w:pPr>
          </w:p>
          <w:p w:rsidR="006F4AEC" w:rsidRDefault="006F4AEC" w:rsidP="002A7045">
            <w:pPr>
              <w:pStyle w:val="MyStylecontent"/>
            </w:pPr>
            <w:r>
              <w:t>Người dùng điền tên và mật khẩu để đăng nhập vào hệ thống.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Tác nhân</w:t>
            </w:r>
          </w:p>
        </w:tc>
        <w:tc>
          <w:tcPr>
            <w:tcW w:w="7110" w:type="dxa"/>
            <w:gridSpan w:val="3"/>
          </w:tcPr>
          <w:p w:rsidR="006F4AEC" w:rsidRDefault="006F4AEC" w:rsidP="002A7045">
            <w:pPr>
              <w:pStyle w:val="MyStylecontent"/>
            </w:pPr>
          </w:p>
          <w:p w:rsidR="006F4AEC" w:rsidRDefault="006F4AEC" w:rsidP="002A7045">
            <w:pPr>
              <w:pStyle w:val="MyStylecontent"/>
            </w:pPr>
            <w:r>
              <w:t>Người quản trị, Người sử dụng.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Giả định</w:t>
            </w:r>
          </w:p>
        </w:tc>
        <w:tc>
          <w:tcPr>
            <w:tcW w:w="7110" w:type="dxa"/>
            <w:gridSpan w:val="3"/>
          </w:tcPr>
          <w:p w:rsidR="006F4AEC" w:rsidRDefault="006F4AEC" w:rsidP="006F4AEC">
            <w:pPr>
              <w:pStyle w:val="MyStylecontent"/>
              <w:numPr>
                <w:ilvl w:val="0"/>
                <w:numId w:val="21"/>
              </w:numPr>
            </w:pPr>
            <w:r>
              <w:t>Bước 1: Kích chuột vào nút Logout.</w:t>
            </w:r>
          </w:p>
          <w:p w:rsidR="006F4AEC" w:rsidRDefault="006F4AEC" w:rsidP="006F4AEC">
            <w:pPr>
              <w:pStyle w:val="MyStylecontent"/>
              <w:numPr>
                <w:ilvl w:val="0"/>
                <w:numId w:val="21"/>
              </w:numPr>
            </w:pPr>
            <w:r>
              <w:t>Bước 2: Hệ thống sẽ hiện thông báo: “Bạn có chắc chắn kết thúc và thoát khỏi hệ thống?” Nếu chọn “Có” thì sẽ tiến hành bước 3, ngược lại sẽ tiến hành bước 4.</w:t>
            </w:r>
          </w:p>
          <w:p w:rsidR="006F4AEC" w:rsidRDefault="006F4AEC" w:rsidP="006F4AEC">
            <w:pPr>
              <w:pStyle w:val="MyStylecontent"/>
              <w:numPr>
                <w:ilvl w:val="0"/>
                <w:numId w:val="21"/>
              </w:numPr>
            </w:pPr>
            <w:r>
              <w:t>Bước 3: Thoát khỏi hệ thống.</w:t>
            </w:r>
          </w:p>
          <w:p w:rsidR="006F4AEC" w:rsidRDefault="006F4AEC" w:rsidP="006F4AEC">
            <w:pPr>
              <w:pStyle w:val="MyStylecontent"/>
              <w:numPr>
                <w:ilvl w:val="0"/>
                <w:numId w:val="21"/>
              </w:numPr>
            </w:pPr>
            <w:r>
              <w:t>Bước 4: Quay lại tiếp tục sử dụng.</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Tùy biến</w:t>
            </w:r>
          </w:p>
        </w:tc>
        <w:tc>
          <w:tcPr>
            <w:tcW w:w="7110" w:type="dxa"/>
            <w:gridSpan w:val="3"/>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Yêu cầu phi chức năng</w:t>
            </w:r>
          </w:p>
        </w:tc>
        <w:tc>
          <w:tcPr>
            <w:tcW w:w="7110" w:type="dxa"/>
            <w:gridSpan w:val="3"/>
          </w:tcPr>
          <w:p w:rsidR="006F4AEC" w:rsidRDefault="006F4AEC" w:rsidP="002A7045">
            <w:pPr>
              <w:pStyle w:val="MyStylecontent"/>
            </w:pPr>
            <w:r>
              <w:t>Tính bảo mật</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Ghi chú</w:t>
            </w:r>
          </w:p>
        </w:tc>
        <w:tc>
          <w:tcPr>
            <w:tcW w:w="7110" w:type="dxa"/>
            <w:gridSpan w:val="3"/>
          </w:tcPr>
          <w:p w:rsidR="006F4AEC" w:rsidRDefault="006F4AEC" w:rsidP="002A7045">
            <w:pPr>
              <w:pStyle w:val="MyStylecontent"/>
            </w:pPr>
          </w:p>
        </w:tc>
      </w:tr>
    </w:tbl>
    <w:p w:rsidR="006F4AEC" w:rsidRDefault="006F4AEC" w:rsidP="006F4AEC">
      <w:pPr>
        <w:pStyle w:val="MyStyle1"/>
        <w:numPr>
          <w:ilvl w:val="0"/>
          <w:numId w:val="0"/>
        </w:numPr>
      </w:pPr>
    </w:p>
    <w:p w:rsidR="00825241" w:rsidRDefault="00825241" w:rsidP="00825241">
      <w:pPr>
        <w:pStyle w:val="MyStyle1"/>
        <w:numPr>
          <w:ilvl w:val="0"/>
          <w:numId w:val="0"/>
        </w:numPr>
        <w:rPr>
          <w:ins w:id="26" w:author="Comparison" w:date="2012-03-20T12:58:00Z"/>
        </w:rPr>
      </w:pPr>
      <w:bookmarkStart w:id="27" w:name="_Toc319881467"/>
    </w:p>
    <w:p w:rsidR="002A7045" w:rsidRDefault="002A7045" w:rsidP="000E7E2B">
      <w:pPr>
        <w:pStyle w:val="MyStyle1"/>
      </w:pPr>
      <w:r>
        <w:t>Thay đổi mật khẩu</w:t>
      </w:r>
    </w:p>
    <w:p w:rsidR="002A7045" w:rsidRDefault="002A7045" w:rsidP="002A7045">
      <w:pPr>
        <w:pStyle w:val="MyStyle1"/>
        <w:numPr>
          <w:ilvl w:val="0"/>
          <w:numId w:val="0"/>
        </w:numPr>
      </w:pPr>
      <w:r>
        <w:t>Bảng 8: Use case đổi mật khẩu</w:t>
      </w:r>
    </w:p>
    <w:tbl>
      <w:tblPr>
        <w:tblStyle w:val="TableGrid"/>
        <w:tblW w:w="9108" w:type="dxa"/>
        <w:tblLook w:val="04A0" w:firstRow="1" w:lastRow="0" w:firstColumn="1" w:lastColumn="0" w:noHBand="0" w:noVBand="1"/>
      </w:tblPr>
      <w:tblGrid>
        <w:gridCol w:w="1998"/>
        <w:gridCol w:w="2790"/>
        <w:gridCol w:w="2070"/>
        <w:gridCol w:w="2250"/>
      </w:tblGrid>
      <w:tr w:rsidR="002A7045" w:rsidTr="002A7045">
        <w:tc>
          <w:tcPr>
            <w:tcW w:w="1998" w:type="dxa"/>
            <w:shd w:val="clear" w:color="auto" w:fill="D9D9D9" w:themeFill="background1" w:themeFillShade="D9"/>
          </w:tcPr>
          <w:p w:rsidR="002A7045" w:rsidRDefault="002A7045" w:rsidP="002A7045">
            <w:pPr>
              <w:pStyle w:val="MyStylecontent"/>
            </w:pPr>
            <w:r>
              <w:t>ID</w:t>
            </w:r>
          </w:p>
        </w:tc>
        <w:tc>
          <w:tcPr>
            <w:tcW w:w="2790" w:type="dxa"/>
          </w:tcPr>
          <w:p w:rsidR="002A7045" w:rsidRPr="00CA7281" w:rsidRDefault="002A7045" w:rsidP="002A7045">
            <w:pPr>
              <w:pStyle w:val="MyStylecontent"/>
              <w:rPr>
                <w:b/>
              </w:rPr>
            </w:pPr>
            <w:r>
              <w:rPr>
                <w:b/>
              </w:rPr>
              <w:t>UC2</w:t>
            </w:r>
          </w:p>
        </w:tc>
        <w:tc>
          <w:tcPr>
            <w:tcW w:w="2070" w:type="dxa"/>
            <w:shd w:val="clear" w:color="auto" w:fill="D9D9D9" w:themeFill="background1" w:themeFillShade="D9"/>
          </w:tcPr>
          <w:p w:rsidR="002A7045" w:rsidRDefault="002A7045" w:rsidP="002A7045">
            <w:pPr>
              <w:pStyle w:val="MyStylecontent"/>
            </w:pPr>
            <w:r>
              <w:t xml:space="preserve">Tên Use case </w:t>
            </w:r>
          </w:p>
        </w:tc>
        <w:tc>
          <w:tcPr>
            <w:tcW w:w="2250" w:type="dxa"/>
          </w:tcPr>
          <w:p w:rsidR="002A7045" w:rsidRPr="00CA7281" w:rsidRDefault="002A7045" w:rsidP="002A7045">
            <w:pPr>
              <w:pStyle w:val="MyStylecontent"/>
              <w:rPr>
                <w:b/>
              </w:rPr>
            </w:pPr>
            <w:r>
              <w:rPr>
                <w:b/>
              </w:rPr>
              <w:t>Đăng xuất</w:t>
            </w:r>
          </w:p>
        </w:tc>
      </w:tr>
      <w:tr w:rsidR="002A7045" w:rsidTr="002A7045">
        <w:tc>
          <w:tcPr>
            <w:tcW w:w="1998" w:type="dxa"/>
            <w:shd w:val="clear" w:color="auto" w:fill="D9D9D9" w:themeFill="background1" w:themeFillShade="D9"/>
          </w:tcPr>
          <w:p w:rsidR="002A7045" w:rsidRDefault="002A7045" w:rsidP="002A7045">
            <w:pPr>
              <w:pStyle w:val="MyStylecontent"/>
            </w:pPr>
            <w:r>
              <w:t>Tác giả</w:t>
            </w:r>
          </w:p>
        </w:tc>
        <w:tc>
          <w:tcPr>
            <w:tcW w:w="2790" w:type="dxa"/>
          </w:tcPr>
          <w:p w:rsidR="002A7045" w:rsidRPr="00CA7281" w:rsidRDefault="002A7045" w:rsidP="002A7045">
            <w:pPr>
              <w:pStyle w:val="MyStylecontent"/>
              <w:rPr>
                <w:b/>
              </w:rPr>
            </w:pPr>
            <w:r>
              <w:rPr>
                <w:b/>
              </w:rPr>
              <w:t>Đinh Hồng Ân</w:t>
            </w:r>
          </w:p>
        </w:tc>
        <w:tc>
          <w:tcPr>
            <w:tcW w:w="2070" w:type="dxa"/>
            <w:shd w:val="clear" w:color="auto" w:fill="D9D9D9" w:themeFill="background1" w:themeFillShade="D9"/>
          </w:tcPr>
          <w:p w:rsidR="002A7045" w:rsidRDefault="002A7045" w:rsidP="002A7045">
            <w:pPr>
              <w:pStyle w:val="MyStylecontent"/>
            </w:pPr>
            <w:r>
              <w:t>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pPr>
            <w:r>
              <w:t>Ngày tạo</w:t>
            </w:r>
          </w:p>
        </w:tc>
        <w:tc>
          <w:tcPr>
            <w:tcW w:w="2790" w:type="dxa"/>
          </w:tcPr>
          <w:p w:rsidR="002A7045" w:rsidRPr="00CA7281" w:rsidRDefault="002A7045" w:rsidP="002A7045">
            <w:pPr>
              <w:pStyle w:val="MyStylecontent"/>
              <w:rPr>
                <w:b/>
              </w:rPr>
            </w:pPr>
            <w:r w:rsidRPr="00CA7281">
              <w:rPr>
                <w:b/>
              </w:rPr>
              <w:t>19/03/2012</w:t>
            </w:r>
          </w:p>
        </w:tc>
        <w:tc>
          <w:tcPr>
            <w:tcW w:w="2070" w:type="dxa"/>
            <w:shd w:val="clear" w:color="auto" w:fill="D9D9D9" w:themeFill="background1" w:themeFillShade="D9"/>
          </w:tcPr>
          <w:p w:rsidR="002A7045" w:rsidRDefault="002A7045" w:rsidP="002A7045">
            <w:pPr>
              <w:pStyle w:val="MyStylecontent"/>
            </w:pPr>
            <w:r>
              <w:t>Ngày 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Mô tả</w:t>
            </w:r>
          </w:p>
        </w:tc>
        <w:tc>
          <w:tcPr>
            <w:tcW w:w="7110" w:type="dxa"/>
            <w:gridSpan w:val="3"/>
          </w:tcPr>
          <w:p w:rsidR="002A7045" w:rsidRDefault="002A7045" w:rsidP="002A7045">
            <w:pPr>
              <w:pStyle w:val="MyStylecontent"/>
            </w:pPr>
          </w:p>
          <w:p w:rsidR="002A7045" w:rsidRDefault="002A7045" w:rsidP="002A7045">
            <w:pPr>
              <w:pStyle w:val="MyStylecontent"/>
            </w:pPr>
            <w:r w:rsidRPr="002A7045">
              <w:t>Chức năng giúp người sử dụng thay đổi mật khẩu mới nếu muốn</w:t>
            </w: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Tác nhân</w:t>
            </w:r>
          </w:p>
        </w:tc>
        <w:tc>
          <w:tcPr>
            <w:tcW w:w="7110" w:type="dxa"/>
            <w:gridSpan w:val="3"/>
          </w:tcPr>
          <w:p w:rsidR="002A7045" w:rsidRDefault="002A7045" w:rsidP="002A7045">
            <w:pPr>
              <w:pStyle w:val="MyStylecontent"/>
            </w:pPr>
          </w:p>
          <w:p w:rsidR="002A7045" w:rsidRDefault="002A7045" w:rsidP="002A7045">
            <w:pPr>
              <w:pStyle w:val="MyStylecontent"/>
            </w:pPr>
            <w:r>
              <w:t>Người quản trị, Người sử dụng.</w:t>
            </w:r>
          </w:p>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Giả định</w:t>
            </w:r>
          </w:p>
        </w:tc>
        <w:tc>
          <w:tcPr>
            <w:tcW w:w="7110" w:type="dxa"/>
            <w:gridSpan w:val="3"/>
            <w:vAlign w:val="bottom"/>
          </w:tcPr>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Người dùng đăng nhập, kích chuột vào nút Đổi mật khẩu.</w:t>
            </w:r>
          </w:p>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gọi form thay đổi mật khẩu.</w:t>
            </w:r>
          </w:p>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 Người dùng sẽ nhập lại mật khẩu cũ và nhập 2 lần mật khẩu mới.</w:t>
            </w:r>
          </w:p>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Người dùng kích chuột vào nút Xác nhận.</w:t>
            </w:r>
          </w:p>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5: Hệ thống kiểm tra mật khẩu cũ đã đúng chưa và mật khẩu mới đã hợp lệ chưa. Nếu đã thỏa mãn, thực hiện bước 6, nếu chưa thì thực hiện bước 7.</w:t>
            </w:r>
          </w:p>
          <w:p w:rsidR="002A7045" w:rsidRPr="00EC00D4"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6: Hệ thống lưu mật khẩu mới và thông báo “Đổi mật khẩu thành công”</w:t>
            </w:r>
            <w:r w:rsidRPr="00EC00D4">
              <w:rPr>
                <w:rFonts w:ascii="Times New Roman" w:eastAsia="Times New Roman" w:hAnsi="Times New Roman" w:cs="Times New Roman"/>
                <w:bCs/>
                <w:color w:val="000000"/>
                <w:sz w:val="26"/>
                <w:szCs w:val="26"/>
              </w:rPr>
              <w:t>.</w:t>
            </w:r>
          </w:p>
          <w:p w:rsidR="002A7045" w:rsidRPr="00EC00D4"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7: Hệ thống hiện cảnh báo: “Mật khẩu cũ chưa đúng, </w:t>
            </w:r>
            <w:r>
              <w:rPr>
                <w:rFonts w:ascii="Times New Roman" w:eastAsia="Times New Roman" w:hAnsi="Times New Roman" w:cs="Times New Roman"/>
                <w:bCs/>
                <w:color w:val="000000"/>
                <w:sz w:val="26"/>
                <w:szCs w:val="26"/>
              </w:rPr>
              <w:lastRenderedPageBreak/>
              <w:t>xin vui lòng nhập lại” nếu nhập sai mật khẩu cũ, hoặc thông báo “Mật khẩu mới chưa hợp lệ, vui lòng nhập lại. Lưu ý mật khẩu gồm các kí tự: a …z, 0…9 và có phân biệt chữ hoa chữ thường và lớn hơn hoặc bằng 6 kí tự!”. Sau đó quay lại bước 2.</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lastRenderedPageBreak/>
              <w:t>Tùy biến</w:t>
            </w:r>
          </w:p>
        </w:tc>
        <w:tc>
          <w:tcPr>
            <w:tcW w:w="7110" w:type="dxa"/>
            <w:gridSpan w:val="3"/>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Yêu cầu phi chức năng</w:t>
            </w:r>
          </w:p>
        </w:tc>
        <w:tc>
          <w:tcPr>
            <w:tcW w:w="7110" w:type="dxa"/>
            <w:gridSpan w:val="3"/>
          </w:tcPr>
          <w:p w:rsidR="002A7045" w:rsidRDefault="002A7045" w:rsidP="002A7045">
            <w:pPr>
              <w:pStyle w:val="MyStylecontent"/>
            </w:pPr>
            <w:r>
              <w:t>Tính bảo mật</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Ghi chú</w:t>
            </w:r>
          </w:p>
        </w:tc>
        <w:tc>
          <w:tcPr>
            <w:tcW w:w="7110" w:type="dxa"/>
            <w:gridSpan w:val="3"/>
          </w:tcPr>
          <w:p w:rsidR="002A7045" w:rsidRDefault="002A7045" w:rsidP="002A7045">
            <w:pPr>
              <w:pStyle w:val="MyStylecontent"/>
            </w:pPr>
          </w:p>
        </w:tc>
      </w:tr>
    </w:tbl>
    <w:p w:rsidR="005B4EBE" w:rsidRDefault="005B4EBE" w:rsidP="00825241">
      <w:pPr>
        <w:pStyle w:val="MyStyle1"/>
        <w:numPr>
          <w:ilvl w:val="0"/>
          <w:numId w:val="0"/>
        </w:numPr>
        <w:rPr>
          <w:ins w:id="28" w:author="Comparison" w:date="2012-03-20T12:58:00Z"/>
        </w:rPr>
      </w:pPr>
    </w:p>
    <w:p w:rsidR="00F54777" w:rsidRDefault="00F54777" w:rsidP="0034255F">
      <w:pPr>
        <w:pStyle w:val="MyStyle1"/>
        <w:numPr>
          <w:ilvl w:val="1"/>
          <w:numId w:val="2"/>
        </w:numPr>
      </w:pPr>
      <w:bookmarkStart w:id="29" w:name="_GoBack"/>
      <w:del w:id="30" w:author="Comparison" w:date="2012-03-20T12:58:00Z">
        <w:r>
          <w:delText>…</w:delText>
        </w:r>
      </w:del>
      <w:bookmarkEnd w:id="27"/>
    </w:p>
    <w:bookmarkEnd w:id="29"/>
    <w:p w:rsidR="002A7045" w:rsidRDefault="002A7045" w:rsidP="0034255F">
      <w:pPr>
        <w:pStyle w:val="MyStyle1"/>
        <w:numPr>
          <w:ilvl w:val="1"/>
          <w:numId w:val="2"/>
        </w:numPr>
        <w:rPr>
          <w:del w:id="31" w:author="Comparison" w:date="2012-03-20T12:58:00Z"/>
        </w:rPr>
      </w:pPr>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32" w:name="_Toc319881468"/>
      <w:r>
        <w:lastRenderedPageBreak/>
        <w:t>Các yêu cầu phi chức năng</w:t>
      </w:r>
      <w:bookmarkEnd w:id="32"/>
    </w:p>
    <w:p w:rsidR="00AD1F4C" w:rsidRDefault="00AD1F4C" w:rsidP="00AD1F4C">
      <w:pPr>
        <w:pStyle w:val="MyStyle1"/>
      </w:pPr>
      <w:bookmarkStart w:id="33" w:name="_Toc319881469"/>
      <w:r>
        <w:t>Yêu cầu về hiệu suất</w:t>
      </w:r>
      <w:bookmarkEnd w:id="33"/>
    </w:p>
    <w:p w:rsidR="00AD1F4C" w:rsidRDefault="004C4A15" w:rsidP="00AD1F4C">
      <w:pPr>
        <w:pStyle w:val="MyStyle1"/>
      </w:pPr>
      <w:bookmarkStart w:id="34" w:name="_Toc319881470"/>
      <w:r>
        <w:t>Yêu cầu về tính tiện dụng</w:t>
      </w:r>
      <w:bookmarkEnd w:id="34"/>
    </w:p>
    <w:p w:rsidR="004C4A15" w:rsidRDefault="004C4A15" w:rsidP="00AD1F4C">
      <w:pPr>
        <w:pStyle w:val="MyStyle1"/>
      </w:pPr>
      <w:bookmarkStart w:id="35" w:name="_Toc319881471"/>
      <w:r>
        <w:t>Yêu cầu về bảo mật</w:t>
      </w:r>
      <w:bookmarkEnd w:id="35"/>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3A1" w:rsidRDefault="004C53A1" w:rsidP="00CB4D39">
      <w:pPr>
        <w:spacing w:after="0" w:line="240" w:lineRule="auto"/>
      </w:pPr>
      <w:r>
        <w:separator/>
      </w:r>
    </w:p>
  </w:endnote>
  <w:endnote w:type="continuationSeparator" w:id="0">
    <w:p w:rsidR="004C53A1" w:rsidRDefault="004C53A1" w:rsidP="00CB4D39">
      <w:pPr>
        <w:spacing w:after="0" w:line="240" w:lineRule="auto"/>
      </w:pPr>
      <w:r>
        <w:continuationSeparator/>
      </w:r>
    </w:p>
  </w:endnote>
  <w:endnote w:type="continuationNotice" w:id="1">
    <w:p w:rsidR="004C53A1" w:rsidRDefault="004C53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45" w:rsidRPr="00CB4D39" w:rsidRDefault="002A7045">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2A7045" w:rsidRDefault="002A7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45" w:rsidRPr="00CB4D39" w:rsidRDefault="002A7045">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23714B">
          <w:rPr>
            <w:rFonts w:ascii="Times New Roman" w:hAnsi="Times New Roman" w:cs="Times New Roman"/>
            <w:i/>
            <w:noProof/>
          </w:rPr>
          <w:t>13</w:t>
        </w:r>
        <w:r w:rsidRPr="00CB4D39">
          <w:rPr>
            <w:rFonts w:ascii="Times New Roman" w:hAnsi="Times New Roman" w:cs="Times New Roman"/>
            <w:i/>
            <w:noProof/>
          </w:rPr>
          <w:fldChar w:fldCharType="end"/>
        </w:r>
      </w:sdtContent>
    </w:sdt>
  </w:p>
  <w:p w:rsidR="002A7045" w:rsidRDefault="002A7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A1" w:rsidRDefault="004C53A1" w:rsidP="00CB4D39">
      <w:pPr>
        <w:spacing w:after="0" w:line="240" w:lineRule="auto"/>
      </w:pPr>
      <w:r>
        <w:separator/>
      </w:r>
    </w:p>
  </w:footnote>
  <w:footnote w:type="continuationSeparator" w:id="0">
    <w:p w:rsidR="004C53A1" w:rsidRDefault="004C53A1" w:rsidP="00CB4D39">
      <w:pPr>
        <w:spacing w:after="0" w:line="240" w:lineRule="auto"/>
      </w:pPr>
      <w:r>
        <w:continuationSeparator/>
      </w:r>
    </w:p>
  </w:footnote>
  <w:footnote w:type="continuationNotice" w:id="1">
    <w:p w:rsidR="004C53A1" w:rsidRDefault="004C53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045" w:rsidRPr="009847B2" w:rsidRDefault="002A7045"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2A7045" w:rsidRDefault="002A70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0E7E2B"/>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3714B"/>
    <w:rsid w:val="00245CA9"/>
    <w:rsid w:val="00264747"/>
    <w:rsid w:val="00267937"/>
    <w:rsid w:val="00295D2C"/>
    <w:rsid w:val="002A325B"/>
    <w:rsid w:val="002A5806"/>
    <w:rsid w:val="002A7045"/>
    <w:rsid w:val="002B1DA5"/>
    <w:rsid w:val="002B3BF7"/>
    <w:rsid w:val="002B7804"/>
    <w:rsid w:val="002C1104"/>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7963"/>
    <w:rsid w:val="0046529E"/>
    <w:rsid w:val="00491DA5"/>
    <w:rsid w:val="004A0EC4"/>
    <w:rsid w:val="004A7F57"/>
    <w:rsid w:val="004C2FFC"/>
    <w:rsid w:val="004C4A15"/>
    <w:rsid w:val="004C53A1"/>
    <w:rsid w:val="004D6373"/>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4091"/>
    <w:rsid w:val="006251AF"/>
    <w:rsid w:val="00674346"/>
    <w:rsid w:val="0068585C"/>
    <w:rsid w:val="006A012C"/>
    <w:rsid w:val="006A6F8B"/>
    <w:rsid w:val="006B0BCB"/>
    <w:rsid w:val="006B6D97"/>
    <w:rsid w:val="006C20AC"/>
    <w:rsid w:val="006C2B2D"/>
    <w:rsid w:val="006F2711"/>
    <w:rsid w:val="006F4AEC"/>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70961"/>
    <w:rsid w:val="0089412C"/>
    <w:rsid w:val="008B39F8"/>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2D7C"/>
    <w:rsid w:val="00A657F6"/>
    <w:rsid w:val="00A721B9"/>
    <w:rsid w:val="00A73E70"/>
    <w:rsid w:val="00A7614F"/>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64120"/>
    <w:rsid w:val="00CB4D39"/>
    <w:rsid w:val="00CB50D1"/>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A1081-C152-40B0-A25F-18DA974E3C9E}">
  <ds:schemaRefs>
    <ds:schemaRef ds:uri="http://schemas.openxmlformats.org/officeDocument/2006/bibliography"/>
  </ds:schemaRefs>
</ds:datastoreItem>
</file>

<file path=customXml/itemProps2.xml><?xml version="1.0" encoding="utf-8"?>
<ds:datastoreItem xmlns:ds="http://schemas.openxmlformats.org/officeDocument/2006/customXml" ds:itemID="{2EB40C12-EF42-4CAF-89E8-A7CFBDC89272}">
  <ds:schemaRefs>
    <ds:schemaRef ds:uri="http://schemas.openxmlformats.org/officeDocument/2006/bibliography"/>
  </ds:schemaRefs>
</ds:datastoreItem>
</file>

<file path=customXml/itemProps3.xml><?xml version="1.0" encoding="utf-8"?>
<ds:datastoreItem xmlns:ds="http://schemas.openxmlformats.org/officeDocument/2006/customXml" ds:itemID="{BDC2138C-DD35-4968-AFD2-5751CCAE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HONGANBK</cp:lastModifiedBy>
  <cp:revision>6</cp:revision>
  <dcterms:created xsi:type="dcterms:W3CDTF">2012-03-06T04:55:00Z</dcterms:created>
  <dcterms:modified xsi:type="dcterms:W3CDTF">2012-03-20T16:03:00Z</dcterms:modified>
</cp:coreProperties>
</file>