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rj7q2qdd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THÔNG BÁO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THANH TOÁN TIỀN PHÒNG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Tòa nhà: {TOA_NHA}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Kính gửi chủ hộ: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Phòng số {PHONG}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Mã khách hàng: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{MA_KH}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 quản lý tòa nhà gửi thông báo thanh toán tiền phòng ở tháng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{THANG_NAM}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hạn thanh toán: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từ 01/{THANG_NAM} – 05/{THANG_NAM}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CK: Chủ TK: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Trịnh Văn Hùng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STK: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9779345111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Ngân hàng Vietcombank – VCB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 chuyển khoản: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{MA_KH}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(Quý khách vui lòng không ghi thêm nội dung)</w:t>
      </w:r>
    </w:p>
    <w:p w:rsidR="00000000" w:rsidDel="00000000" w:rsidP="00000000" w:rsidRDefault="00000000" w:rsidRPr="00000000" w14:paraId="00000009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Nội dung các khoản thanh toán của Quý khách như sau: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1701"/>
        <w:gridCol w:w="1559"/>
        <w:gridCol w:w="1417"/>
        <w:gridCol w:w="1417"/>
        <w:tblGridChange w:id="0">
          <w:tblGrid>
            <w:gridCol w:w="3256"/>
            <w:gridCol w:w="1701"/>
            <w:gridCol w:w="1559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0A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B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Số tiền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C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Chỉ số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D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Đầu kỳ</w:t>
            </w:r>
          </w:p>
        </w:tc>
        <w:tc>
          <w:tcPr>
            <w:shd w:fill="c9c9c9" w:val="clear"/>
          </w:tcPr>
          <w:p w:rsidR="00000000" w:rsidDel="00000000" w:rsidP="00000000" w:rsidRDefault="00000000" w:rsidRPr="00000000" w14:paraId="0000000E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Cuối kì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0F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phòng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{TIEN_PHONG}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14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điện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{TIEN_DIEN}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{DIEN_DAU}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{DIEN_CUOI}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{TONG_DIEN}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19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nước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{TIEN_NUOC}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{NUOC_DAU}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{NUOC_CUOI}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{TONG_NUOC}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1E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Tiền Internet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{INTERNET}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23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Phí dịch vụ chung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{DICH_VU}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28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Máy giặt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{MAY_GIAT}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2D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Xe điện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{XE_DIEN}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32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Nợ cũ 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{NO_CU}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</w:tcPr>
          <w:p w:rsidR="00000000" w:rsidDel="00000000" w:rsidP="00000000" w:rsidRDefault="00000000" w:rsidRPr="00000000" w14:paraId="00000037">
            <w:pPr>
              <w:spacing w:before="8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Tổng tiền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{TONG}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Lưu ý: Quý khách thanh toán tiền đúng hạn, nếu vi phạm hạn đóng tiền thì bị thanh lý hợp đồng và không trả lại tiền cọc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839786" cy="2433265"/>
            <wp:effectExtent b="0" l="0" r="0" t="0"/>
            <wp:docPr id="9909604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786" cy="243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A67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64cHQHZr0kKN4U+LFIJpcKLzw==">CgMxLjAyDmguMzBqcmo3cTJxZGQ4OAByITExMVE3ZWZkeHYzck00RDNoV3RpU1RoZ1FqaGRQTGRyQQ==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2024-10-02T08:50:00Z</dcterms:created>
  <dc:creator>Ngoc. Dao Mai - CMC Global DU1.12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688d0739-c307-40f0-8c08-8ef180ac0660</vt:lpwstr>
  </property>
</Properties>
</file>